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3669" w14:textId="77777777" w:rsidR="003A2CC4" w:rsidRPr="003A2CC4" w:rsidRDefault="003A2CC4" w:rsidP="003A2CC4">
      <w:pPr>
        <w:tabs>
          <w:tab w:val="left" w:pos="1350"/>
          <w:tab w:val="left" w:pos="2520"/>
        </w:tabs>
        <w:spacing w:after="0"/>
        <w:jc w:val="center"/>
        <w:rPr>
          <w:b/>
          <w:bCs/>
          <w:i/>
          <w:iCs/>
          <w:sz w:val="22"/>
          <w:szCs w:val="16"/>
        </w:rPr>
      </w:pPr>
      <w:r w:rsidRPr="003A2CC4">
        <w:rPr>
          <w:b/>
          <w:bCs/>
          <w:i/>
          <w:iCs/>
          <w:sz w:val="32"/>
        </w:rPr>
        <w:t xml:space="preserve">PART TWO: Lessons 10-18, </w:t>
      </w:r>
    </w:p>
    <w:p w14:paraId="72FE5435" w14:textId="21F165B9" w:rsidR="003A2CC4" w:rsidRPr="003A2CC4" w:rsidRDefault="003A2CC4" w:rsidP="003A2CC4">
      <w:pPr>
        <w:tabs>
          <w:tab w:val="left" w:pos="1350"/>
          <w:tab w:val="left" w:pos="2520"/>
        </w:tabs>
        <w:spacing w:after="240"/>
        <w:jc w:val="center"/>
        <w:rPr>
          <w:b/>
          <w:bCs/>
          <w:i/>
          <w:iCs/>
          <w:sz w:val="32"/>
        </w:rPr>
      </w:pPr>
      <w:r w:rsidRPr="003A2CC4">
        <w:rPr>
          <w:b/>
          <w:bCs/>
          <w:i/>
          <w:iCs/>
          <w:sz w:val="32"/>
        </w:rPr>
        <w:t>Expanding Your Essential Tools for Reading Academic Texts</w:t>
      </w:r>
    </w:p>
    <w:p w14:paraId="4CB12EB7" w14:textId="0F778DC9" w:rsidR="00461FF2" w:rsidRPr="00ED1EC2" w:rsidRDefault="00461FF2" w:rsidP="00A13732">
      <w:pPr>
        <w:rPr>
          <w:sz w:val="32"/>
          <w:szCs w:val="32"/>
        </w:rPr>
      </w:pPr>
      <w:r>
        <w:rPr>
          <w:sz w:val="32"/>
          <w:szCs w:val="32"/>
        </w:rPr>
        <w:t>Materials for Part</w:t>
      </w:r>
      <w:r w:rsidR="003C7A38">
        <w:rPr>
          <w:sz w:val="32"/>
          <w:szCs w:val="32"/>
        </w:rPr>
        <w:t xml:space="preserve"> 2</w:t>
      </w:r>
      <w:r>
        <w:rPr>
          <w:sz w:val="32"/>
          <w:szCs w:val="32"/>
        </w:rPr>
        <w:t>:</w:t>
      </w:r>
    </w:p>
    <w:p w14:paraId="4459F9B2" w14:textId="5D7C981B" w:rsidR="00461FF2" w:rsidRPr="00AA361A" w:rsidRDefault="00461FF2" w:rsidP="00461FF2">
      <w:pPr>
        <w:spacing w:after="120"/>
        <w:rPr>
          <w:sz w:val="20"/>
          <w:szCs w:val="20"/>
        </w:rPr>
      </w:pPr>
      <w:r w:rsidRPr="00AA361A">
        <w:rPr>
          <w:sz w:val="20"/>
          <w:szCs w:val="20"/>
        </w:rPr>
        <w:t xml:space="preserve">Before you begin Part </w:t>
      </w:r>
      <w:r w:rsidR="003C7A38" w:rsidRPr="00AA361A">
        <w:rPr>
          <w:sz w:val="20"/>
          <w:szCs w:val="20"/>
        </w:rPr>
        <w:t>2</w:t>
      </w:r>
      <w:r w:rsidRPr="00AA361A">
        <w:rPr>
          <w:sz w:val="20"/>
          <w:szCs w:val="14"/>
        </w:rPr>
        <w:t xml:space="preserve">, we recommend you make </w:t>
      </w:r>
      <w:r w:rsidRPr="00AA361A">
        <w:rPr>
          <w:sz w:val="20"/>
          <w:szCs w:val="20"/>
        </w:rPr>
        <w:t>hard copies of the following pages and materials. These are the documents you need to complete Lessons 1</w:t>
      </w:r>
      <w:r w:rsidR="00AE79ED" w:rsidRPr="00AA361A">
        <w:rPr>
          <w:sz w:val="20"/>
          <w:szCs w:val="20"/>
        </w:rPr>
        <w:t>0</w:t>
      </w:r>
      <w:r w:rsidRPr="00AA361A">
        <w:rPr>
          <w:sz w:val="20"/>
          <w:szCs w:val="20"/>
        </w:rPr>
        <w:t>-</w:t>
      </w:r>
      <w:r w:rsidR="00AE79ED" w:rsidRPr="00AA361A">
        <w:rPr>
          <w:sz w:val="20"/>
          <w:szCs w:val="20"/>
        </w:rPr>
        <w:t>18</w:t>
      </w:r>
      <w:r w:rsidRPr="00AA361A">
        <w:rPr>
          <w:sz w:val="20"/>
          <w:szCs w:val="20"/>
        </w:rPr>
        <w:t xml:space="preserve">. You can find them in the </w:t>
      </w:r>
      <w:proofErr w:type="gramStart"/>
      <w:r w:rsidRPr="00AA361A">
        <w:rPr>
          <w:sz w:val="20"/>
          <w:szCs w:val="20"/>
        </w:rPr>
        <w:t>handbook</w:t>
      </w:r>
      <w:proofErr w:type="gramEnd"/>
      <w:r w:rsidRPr="00AA361A">
        <w:rPr>
          <w:sz w:val="20"/>
          <w:szCs w:val="20"/>
        </w:rPr>
        <w:t xml:space="preserve"> or you can click the link. If you prefer, you can copy them as you</w:t>
      </w:r>
      <w:r w:rsidR="00AE79ED" w:rsidRPr="00AA361A">
        <w:rPr>
          <w:sz w:val="20"/>
          <w:szCs w:val="20"/>
        </w:rPr>
        <w:t xml:space="preserve"> </w:t>
      </w:r>
      <w:r w:rsidRPr="00AA361A">
        <w:rPr>
          <w:sz w:val="20"/>
          <w:szCs w:val="20"/>
        </w:rPr>
        <w:t xml:space="preserve">go for each lesson. </w:t>
      </w:r>
      <w:proofErr w:type="gramStart"/>
      <w:r w:rsidRPr="00AA361A">
        <w:rPr>
          <w:sz w:val="20"/>
          <w:szCs w:val="20"/>
        </w:rPr>
        <w:t>But,</w:t>
      </w:r>
      <w:proofErr w:type="gramEnd"/>
      <w:r w:rsidRPr="00AA361A">
        <w:rPr>
          <w:sz w:val="20"/>
          <w:szCs w:val="20"/>
        </w:rPr>
        <w:t xml:space="preserve"> making the copies ahead will probably be more convenient. The YouTube or PPT links demonstrating the strategies are embedded in each lesson.</w:t>
      </w:r>
      <w:r w:rsidR="0083355E">
        <w:rPr>
          <w:sz w:val="20"/>
          <w:szCs w:val="20"/>
        </w:rPr>
        <w:t xml:space="preserve"> You will need the handbook for every lesson.</w:t>
      </w:r>
    </w:p>
    <w:p w14:paraId="401ED213" w14:textId="75EEB062" w:rsidR="008C79A0" w:rsidRPr="00AA361A" w:rsidRDefault="008C79A0" w:rsidP="00461FF2">
      <w:pPr>
        <w:spacing w:after="120"/>
        <w:rPr>
          <w:sz w:val="20"/>
          <w:szCs w:val="20"/>
        </w:rPr>
      </w:pPr>
      <w:r w:rsidRPr="00AA361A">
        <w:rPr>
          <w:sz w:val="20"/>
          <w:szCs w:val="20"/>
        </w:rPr>
        <w:t>For every lesson, you need these:</w:t>
      </w:r>
    </w:p>
    <w:p w14:paraId="72BBF077" w14:textId="44FD3E92" w:rsidR="008D74A2" w:rsidRPr="00AA361A" w:rsidRDefault="008D74A2" w:rsidP="008D74A2">
      <w:pPr>
        <w:spacing w:after="0"/>
        <w:ind w:left="1440"/>
        <w:rPr>
          <w:i/>
          <w:iCs/>
          <w:sz w:val="20"/>
          <w:szCs w:val="20"/>
        </w:rPr>
      </w:pPr>
      <w:r w:rsidRPr="00AA361A">
        <w:rPr>
          <w:sz w:val="20"/>
          <w:szCs w:val="20"/>
        </w:rPr>
        <w:t xml:space="preserve">__p. 357, </w:t>
      </w:r>
      <w:hyperlink r:id="rId8" w:history="1">
        <w:r w:rsidRPr="00AA361A">
          <w:rPr>
            <w:rStyle w:val="Hyperlink"/>
            <w:sz w:val="20"/>
            <w:szCs w:val="20"/>
          </w:rPr>
          <w:t>Sequence Chart for Self-Instruction--Complete</w:t>
        </w:r>
      </w:hyperlink>
      <w:r w:rsidRPr="00AA361A">
        <w:rPr>
          <w:sz w:val="20"/>
          <w:szCs w:val="20"/>
        </w:rPr>
        <w:t xml:space="preserve"> </w:t>
      </w:r>
      <w:r w:rsidR="00695F54" w:rsidRPr="00AA361A">
        <w:rPr>
          <w:sz w:val="20"/>
          <w:szCs w:val="20"/>
        </w:rPr>
        <w:t>(use the one you already have)</w:t>
      </w:r>
    </w:p>
    <w:p w14:paraId="40507813" w14:textId="41706389" w:rsidR="00FD21A2" w:rsidRPr="00AA361A" w:rsidRDefault="00FD21A2" w:rsidP="008D74A2">
      <w:pPr>
        <w:tabs>
          <w:tab w:val="left" w:pos="1440"/>
        </w:tabs>
        <w:spacing w:after="0" w:line="240" w:lineRule="auto"/>
        <w:ind w:left="1440"/>
        <w:rPr>
          <w:rStyle w:val="Hyperlink"/>
          <w:sz w:val="20"/>
          <w:szCs w:val="20"/>
        </w:rPr>
      </w:pPr>
      <w:r w:rsidRPr="00AA361A">
        <w:rPr>
          <w:sz w:val="20"/>
          <w:szCs w:val="20"/>
        </w:rPr>
        <w:t xml:space="preserve">__p. 356 </w:t>
      </w:r>
      <w:hyperlink r:id="rId9" w:history="1">
        <w:r w:rsidRPr="00AA361A">
          <w:rPr>
            <w:rStyle w:val="Hyperlink"/>
            <w:sz w:val="20"/>
            <w:szCs w:val="20"/>
          </w:rPr>
          <w:t>Checklist: The Self-Instructional Steps for Learning Each Strategy</w:t>
        </w:r>
      </w:hyperlink>
      <w:r w:rsidR="00695F54" w:rsidRPr="00AA361A">
        <w:rPr>
          <w:rStyle w:val="Hyperlink"/>
          <w:sz w:val="20"/>
          <w:szCs w:val="20"/>
        </w:rPr>
        <w:t xml:space="preserve"> </w:t>
      </w:r>
      <w:r w:rsidR="00695F54" w:rsidRPr="00AA361A">
        <w:rPr>
          <w:sz w:val="20"/>
          <w:szCs w:val="20"/>
        </w:rPr>
        <w:t>(use the one you already have)</w:t>
      </w:r>
    </w:p>
    <w:p w14:paraId="04BF0390" w14:textId="77777777" w:rsidR="00695F54" w:rsidRPr="00AA361A" w:rsidRDefault="008D74A2" w:rsidP="00695F54">
      <w:pPr>
        <w:tabs>
          <w:tab w:val="left" w:pos="1440"/>
        </w:tabs>
        <w:spacing w:after="0" w:line="240" w:lineRule="auto"/>
        <w:ind w:left="1440"/>
        <w:rPr>
          <w:sz w:val="20"/>
          <w:szCs w:val="20"/>
        </w:rPr>
      </w:pPr>
      <w:r w:rsidRPr="00AA361A">
        <w:rPr>
          <w:sz w:val="20"/>
          <w:szCs w:val="20"/>
        </w:rPr>
        <w:t xml:space="preserve">__p. 286 </w:t>
      </w:r>
      <w:hyperlink r:id="rId10" w:history="1">
        <w:r w:rsidRPr="00AA361A">
          <w:rPr>
            <w:rStyle w:val="Hyperlink"/>
            <w:sz w:val="20"/>
            <w:szCs w:val="20"/>
          </w:rPr>
          <w:t>Self-Evaluation Rubric</w:t>
        </w:r>
      </w:hyperlink>
      <w:r w:rsidRPr="00AA361A">
        <w:rPr>
          <w:sz w:val="20"/>
          <w:szCs w:val="20"/>
        </w:rPr>
        <w:t xml:space="preserve"> (Make </w:t>
      </w:r>
      <w:r w:rsidR="00816841" w:rsidRPr="00AA361A">
        <w:rPr>
          <w:sz w:val="20"/>
          <w:szCs w:val="20"/>
        </w:rPr>
        <w:t>9</w:t>
      </w:r>
      <w:r w:rsidRPr="00AA361A">
        <w:rPr>
          <w:sz w:val="20"/>
          <w:szCs w:val="20"/>
        </w:rPr>
        <w:t xml:space="preserve"> copies for Part </w:t>
      </w:r>
      <w:r w:rsidR="00816841" w:rsidRPr="00AA361A">
        <w:rPr>
          <w:sz w:val="20"/>
          <w:szCs w:val="20"/>
        </w:rPr>
        <w:t>2</w:t>
      </w:r>
      <w:r w:rsidR="00FD21A2" w:rsidRPr="00AA361A">
        <w:rPr>
          <w:sz w:val="20"/>
          <w:szCs w:val="20"/>
        </w:rPr>
        <w:t>, if you haven’t already.)</w:t>
      </w:r>
    </w:p>
    <w:p w14:paraId="7A679494" w14:textId="7EA19257" w:rsidR="008D74A2" w:rsidRPr="00AA361A" w:rsidRDefault="008D74A2" w:rsidP="00695F54">
      <w:pPr>
        <w:tabs>
          <w:tab w:val="left" w:pos="1440"/>
        </w:tabs>
        <w:spacing w:after="0" w:line="240" w:lineRule="auto"/>
        <w:ind w:left="1440"/>
        <w:rPr>
          <w:rStyle w:val="Hyperlink"/>
          <w:color w:val="auto"/>
          <w:sz w:val="20"/>
          <w:szCs w:val="20"/>
          <w:u w:val="none"/>
        </w:rPr>
      </w:pPr>
      <w:r w:rsidRPr="00AA361A">
        <w:rPr>
          <w:sz w:val="20"/>
          <w:szCs w:val="20"/>
        </w:rPr>
        <w:t>__</w:t>
      </w:r>
      <w:hyperlink r:id="rId11" w:history="1">
        <w:r w:rsidRPr="00AA361A">
          <w:rPr>
            <w:rStyle w:val="Hyperlink"/>
            <w:sz w:val="20"/>
            <w:szCs w:val="20"/>
          </w:rPr>
          <w:t>Reading Log for Self-Instructional Program</w:t>
        </w:r>
      </w:hyperlink>
      <w:r w:rsidR="0071688F" w:rsidRPr="00AA361A">
        <w:rPr>
          <w:rStyle w:val="Hyperlink"/>
          <w:color w:val="auto"/>
          <w:sz w:val="20"/>
          <w:szCs w:val="20"/>
          <w:u w:val="none"/>
        </w:rPr>
        <w:t xml:space="preserve"> (make more copies as needed)</w:t>
      </w:r>
    </w:p>
    <w:p w14:paraId="05982194" w14:textId="1C108DC5" w:rsidR="00A64640" w:rsidRPr="00AA361A" w:rsidRDefault="00E06577" w:rsidP="00A64640">
      <w:pPr>
        <w:tabs>
          <w:tab w:val="left" w:pos="1440"/>
        </w:tabs>
        <w:spacing w:after="0" w:line="240" w:lineRule="auto"/>
        <w:ind w:left="1440"/>
        <w:rPr>
          <w:rStyle w:val="Hyperlink"/>
          <w:color w:val="auto"/>
          <w:sz w:val="20"/>
          <w:szCs w:val="20"/>
          <w:u w:val="none"/>
        </w:rPr>
      </w:pPr>
      <w:r w:rsidRPr="00AA361A">
        <w:rPr>
          <w:rStyle w:val="Hyperlink"/>
          <w:color w:val="auto"/>
          <w:sz w:val="20"/>
          <w:szCs w:val="20"/>
          <w:u w:val="none"/>
        </w:rPr>
        <w:t>__</w:t>
      </w:r>
      <w:hyperlink r:id="rId12" w:history="1">
        <w:r w:rsidR="00A30A8F" w:rsidRPr="00AA361A">
          <w:rPr>
            <w:rStyle w:val="Hyperlink"/>
            <w:sz w:val="20"/>
            <w:szCs w:val="20"/>
          </w:rPr>
          <w:t>Speeding-Up Chart</w:t>
        </w:r>
      </w:hyperlink>
      <w:r w:rsidR="00A64640" w:rsidRPr="00AA361A">
        <w:rPr>
          <w:rStyle w:val="Hyperlink"/>
          <w:color w:val="auto"/>
          <w:sz w:val="20"/>
          <w:szCs w:val="20"/>
          <w:u w:val="none"/>
        </w:rPr>
        <w:t xml:space="preserve"> (make more copies as needed)</w:t>
      </w:r>
    </w:p>
    <w:p w14:paraId="08C36E3A" w14:textId="36A6DDF1" w:rsidR="00394981" w:rsidRPr="00AA361A" w:rsidRDefault="00394981" w:rsidP="00684877">
      <w:pPr>
        <w:tabs>
          <w:tab w:val="center" w:pos="1800"/>
        </w:tabs>
        <w:spacing w:before="240" w:after="0"/>
        <w:ind w:left="1440" w:hanging="1440"/>
        <w:rPr>
          <w:sz w:val="20"/>
          <w:szCs w:val="20"/>
        </w:rPr>
      </w:pPr>
      <w:r w:rsidRPr="00AA361A">
        <w:rPr>
          <w:sz w:val="20"/>
          <w:szCs w:val="20"/>
        </w:rPr>
        <w:t xml:space="preserve">For Lesson 10: </w:t>
      </w:r>
      <w:r w:rsidRPr="00AA361A">
        <w:rPr>
          <w:sz w:val="20"/>
          <w:szCs w:val="20"/>
        </w:rPr>
        <w:tab/>
        <w:t xml:space="preserve">___p. 72, </w:t>
      </w:r>
      <w:hyperlink r:id="rId13" w:history="1">
        <w:r w:rsidRPr="00AA361A">
          <w:rPr>
            <w:rStyle w:val="Hyperlink"/>
            <w:i/>
            <w:iCs/>
            <w:sz w:val="20"/>
            <w:szCs w:val="20"/>
          </w:rPr>
          <w:t xml:space="preserve">Telegram </w:t>
        </w:r>
        <w:proofErr w:type="spellStart"/>
        <w:r w:rsidRPr="00AA361A">
          <w:rPr>
            <w:rStyle w:val="Hyperlink"/>
            <w:sz w:val="20"/>
            <w:szCs w:val="20"/>
          </w:rPr>
          <w:t>ThinkSheet</w:t>
        </w:r>
        <w:proofErr w:type="spellEnd"/>
      </w:hyperlink>
      <w:r w:rsidRPr="00AA361A">
        <w:rPr>
          <w:i/>
          <w:iCs/>
          <w:sz w:val="20"/>
          <w:szCs w:val="20"/>
        </w:rPr>
        <w:t xml:space="preserve"> </w:t>
      </w:r>
      <w:r w:rsidRPr="00AA361A">
        <w:rPr>
          <w:sz w:val="20"/>
          <w:szCs w:val="20"/>
        </w:rPr>
        <w:t xml:space="preserve">(Make two copies of each </w:t>
      </w:r>
      <w:proofErr w:type="spellStart"/>
      <w:r w:rsidRPr="00AA361A">
        <w:rPr>
          <w:sz w:val="20"/>
          <w:szCs w:val="20"/>
        </w:rPr>
        <w:t>ThinkSheet</w:t>
      </w:r>
      <w:proofErr w:type="spellEnd"/>
      <w:r w:rsidRPr="00AA361A">
        <w:rPr>
          <w:sz w:val="20"/>
          <w:szCs w:val="20"/>
        </w:rPr>
        <w:t xml:space="preserve">—one for doing the strategy initially, the second for additional practice.) Store all your finished </w:t>
      </w:r>
      <w:proofErr w:type="spellStart"/>
      <w:r w:rsidRPr="00AA361A">
        <w:rPr>
          <w:sz w:val="20"/>
          <w:szCs w:val="20"/>
        </w:rPr>
        <w:t>ThinkSheets</w:t>
      </w:r>
      <w:proofErr w:type="spellEnd"/>
      <w:r w:rsidRPr="00AA361A">
        <w:rPr>
          <w:sz w:val="20"/>
          <w:szCs w:val="20"/>
        </w:rPr>
        <w:t xml:space="preserve"> in your binder.)</w:t>
      </w:r>
    </w:p>
    <w:p w14:paraId="4C686D94" w14:textId="77777777" w:rsidR="00394981" w:rsidRPr="00A13732" w:rsidRDefault="00394981" w:rsidP="00394981">
      <w:pPr>
        <w:spacing w:after="0"/>
        <w:ind w:left="720" w:firstLine="720"/>
        <w:rPr>
          <w:sz w:val="22"/>
        </w:rPr>
      </w:pPr>
      <w:r w:rsidRPr="00A13732">
        <w:rPr>
          <w:i/>
          <w:iCs/>
          <w:sz w:val="22"/>
        </w:rPr>
        <w:t>___</w:t>
      </w:r>
      <w:r w:rsidRPr="00A13732">
        <w:rPr>
          <w:sz w:val="22"/>
        </w:rPr>
        <w:t xml:space="preserve">p. 73, </w:t>
      </w:r>
      <w:hyperlink r:id="rId14" w:history="1">
        <w:r w:rsidRPr="00A13732">
          <w:rPr>
            <w:rStyle w:val="Hyperlink"/>
            <w:i/>
            <w:iCs/>
            <w:sz w:val="22"/>
          </w:rPr>
          <w:t>Telegram</w:t>
        </w:r>
        <w:r w:rsidRPr="00A13732">
          <w:rPr>
            <w:rStyle w:val="Hyperlink"/>
            <w:sz w:val="22"/>
          </w:rPr>
          <w:t xml:space="preserve"> and</w:t>
        </w:r>
        <w:r w:rsidRPr="00A13732">
          <w:rPr>
            <w:rStyle w:val="Hyperlink"/>
            <w:i/>
            <w:iCs/>
            <w:sz w:val="22"/>
          </w:rPr>
          <w:t xml:space="preserve"> Abstract </w:t>
        </w:r>
        <w:proofErr w:type="spellStart"/>
        <w:r w:rsidRPr="00A13732">
          <w:rPr>
            <w:rStyle w:val="Hyperlink"/>
            <w:sz w:val="22"/>
          </w:rPr>
          <w:t>ThinkSheet</w:t>
        </w:r>
        <w:proofErr w:type="spellEnd"/>
      </w:hyperlink>
      <w:r w:rsidRPr="00A13732">
        <w:rPr>
          <w:sz w:val="22"/>
        </w:rPr>
        <w:t xml:space="preserve">  (Make two copies)</w:t>
      </w:r>
    </w:p>
    <w:p w14:paraId="10CDDCB5" w14:textId="77777777" w:rsidR="00A13732" w:rsidRPr="00A13732" w:rsidRDefault="00A13732" w:rsidP="00A13732">
      <w:pPr>
        <w:tabs>
          <w:tab w:val="left" w:pos="2610"/>
        </w:tabs>
        <w:spacing w:before="240" w:after="0"/>
        <w:ind w:left="1440" w:hanging="1440"/>
        <w:rPr>
          <w:sz w:val="22"/>
        </w:rPr>
      </w:pPr>
      <w:r w:rsidRPr="00A13732">
        <w:rPr>
          <w:sz w:val="22"/>
        </w:rPr>
        <w:t xml:space="preserve">For Lesson 11: </w:t>
      </w:r>
      <w:r w:rsidRPr="00A13732">
        <w:rPr>
          <w:sz w:val="22"/>
        </w:rPr>
        <w:tab/>
        <w:t xml:space="preserve">__pp. 88-89, </w:t>
      </w:r>
      <w:proofErr w:type="spellStart"/>
      <w:r w:rsidRPr="00A13732">
        <w:rPr>
          <w:sz w:val="22"/>
        </w:rPr>
        <w:t>ThinkSheet</w:t>
      </w:r>
      <w:proofErr w:type="spellEnd"/>
      <w:r w:rsidRPr="00A13732">
        <w:rPr>
          <w:sz w:val="22"/>
        </w:rPr>
        <w:t xml:space="preserve"> for Ask Questions </w:t>
      </w:r>
      <w:hyperlink r:id="rId15" w:history="1">
        <w:r w:rsidRPr="00A13732">
          <w:rPr>
            <w:rStyle w:val="Hyperlink"/>
            <w:sz w:val="22"/>
          </w:rPr>
          <w:t>Prof’s Questions and My Questions</w:t>
        </w:r>
      </w:hyperlink>
      <w:r w:rsidRPr="00A13732">
        <w:rPr>
          <w:sz w:val="22"/>
        </w:rPr>
        <w:t xml:space="preserve"> (Make two copies—for this lesson you will use only the left side of the </w:t>
      </w:r>
      <w:proofErr w:type="spellStart"/>
      <w:r w:rsidRPr="00A13732">
        <w:rPr>
          <w:sz w:val="22"/>
        </w:rPr>
        <w:t>ThinkSheet</w:t>
      </w:r>
      <w:proofErr w:type="spellEnd"/>
      <w:r w:rsidRPr="00A13732">
        <w:rPr>
          <w:sz w:val="22"/>
        </w:rPr>
        <w:t>. And will use the right side for the next lesson.)</w:t>
      </w:r>
    </w:p>
    <w:p w14:paraId="25B7B2E7" w14:textId="2F94711E" w:rsidR="00D60C6F" w:rsidRPr="002728B4" w:rsidRDefault="00641EE5" w:rsidP="005A1DEA">
      <w:pPr>
        <w:spacing w:before="240" w:after="0"/>
        <w:ind w:left="1440" w:hanging="1440"/>
        <w:rPr>
          <w:sz w:val="18"/>
          <w:szCs w:val="18"/>
        </w:rPr>
      </w:pPr>
      <w:r w:rsidRPr="00A13732">
        <w:rPr>
          <w:sz w:val="22"/>
        </w:rPr>
        <w:t xml:space="preserve">For </w:t>
      </w:r>
      <w:r w:rsidR="008D09C8" w:rsidRPr="00A13732">
        <w:rPr>
          <w:sz w:val="22"/>
        </w:rPr>
        <w:t>Lesson 12:</w:t>
      </w:r>
      <w:r w:rsidR="005A1DEA" w:rsidRPr="00A13732">
        <w:rPr>
          <w:sz w:val="22"/>
        </w:rPr>
        <w:tab/>
      </w:r>
      <w:r w:rsidR="008D09C8" w:rsidRPr="00A13732">
        <w:rPr>
          <w:sz w:val="22"/>
        </w:rPr>
        <w:t xml:space="preserve">__pp. 88-89, </w:t>
      </w:r>
      <w:proofErr w:type="spellStart"/>
      <w:r w:rsidR="008D09C8" w:rsidRPr="00A13732">
        <w:rPr>
          <w:sz w:val="22"/>
        </w:rPr>
        <w:t>ThinkSheet</w:t>
      </w:r>
      <w:proofErr w:type="spellEnd"/>
      <w:r w:rsidR="008D09C8" w:rsidRPr="00A13732">
        <w:rPr>
          <w:sz w:val="22"/>
        </w:rPr>
        <w:t xml:space="preserve"> for Ask Questions</w:t>
      </w:r>
      <w:r w:rsidR="008D09C8" w:rsidRPr="002728B4">
        <w:rPr>
          <w:sz w:val="20"/>
          <w:szCs w:val="20"/>
        </w:rPr>
        <w:t xml:space="preserve"> </w:t>
      </w:r>
      <w:hyperlink r:id="rId16" w:history="1">
        <w:r w:rsidR="008D09C8" w:rsidRPr="002728B4">
          <w:rPr>
            <w:rStyle w:val="Hyperlink"/>
            <w:sz w:val="20"/>
            <w:szCs w:val="20"/>
          </w:rPr>
          <w:t>Prof’s Questions and My Questions</w:t>
        </w:r>
      </w:hyperlink>
      <w:r w:rsidR="008D09C8" w:rsidRPr="002728B4">
        <w:rPr>
          <w:sz w:val="20"/>
          <w:szCs w:val="20"/>
        </w:rPr>
        <w:t xml:space="preserve"> (You may use the same </w:t>
      </w:r>
      <w:proofErr w:type="spellStart"/>
      <w:r w:rsidR="008D09C8" w:rsidRPr="002728B4">
        <w:rPr>
          <w:sz w:val="20"/>
          <w:szCs w:val="20"/>
        </w:rPr>
        <w:t>ThinkSheets</w:t>
      </w:r>
      <w:proofErr w:type="spellEnd"/>
      <w:r w:rsidR="008D09C8" w:rsidRPr="002728B4">
        <w:rPr>
          <w:sz w:val="20"/>
          <w:szCs w:val="20"/>
        </w:rPr>
        <w:t xml:space="preserve"> you already used for Professor’s Questions if you are using the same text. You’ll use the right side of the </w:t>
      </w:r>
      <w:proofErr w:type="spellStart"/>
      <w:r w:rsidR="008D09C8" w:rsidRPr="002728B4">
        <w:rPr>
          <w:sz w:val="20"/>
          <w:szCs w:val="20"/>
        </w:rPr>
        <w:t>ThinkSheets</w:t>
      </w:r>
      <w:proofErr w:type="spellEnd"/>
      <w:r w:rsidR="008D09C8" w:rsidRPr="002728B4">
        <w:rPr>
          <w:sz w:val="20"/>
          <w:szCs w:val="20"/>
        </w:rPr>
        <w:t>.)</w:t>
      </w:r>
    </w:p>
    <w:p w14:paraId="6564BE9D" w14:textId="7C6F3E01" w:rsidR="00C92F2D" w:rsidRPr="00AA361A" w:rsidRDefault="00461FF2" w:rsidP="002728B4">
      <w:pPr>
        <w:spacing w:before="240" w:after="0"/>
        <w:rPr>
          <w:rFonts w:cs="Times New Roman"/>
          <w:sz w:val="20"/>
          <w:szCs w:val="20"/>
        </w:rPr>
      </w:pPr>
      <w:r w:rsidRPr="00AA361A">
        <w:rPr>
          <w:sz w:val="20"/>
          <w:szCs w:val="20"/>
        </w:rPr>
        <w:t xml:space="preserve">For Lesson </w:t>
      </w:r>
      <w:r w:rsidR="00D60C6F" w:rsidRPr="00AA361A">
        <w:rPr>
          <w:sz w:val="20"/>
          <w:szCs w:val="20"/>
        </w:rPr>
        <w:t>13</w:t>
      </w:r>
      <w:r w:rsidRPr="00AA361A">
        <w:rPr>
          <w:sz w:val="20"/>
          <w:szCs w:val="20"/>
        </w:rPr>
        <w:t xml:space="preserve">: </w:t>
      </w:r>
      <w:r w:rsidRPr="00AA361A">
        <w:rPr>
          <w:sz w:val="20"/>
          <w:szCs w:val="20"/>
        </w:rPr>
        <w:tab/>
        <w:t xml:space="preserve">__p. </w:t>
      </w:r>
      <w:r w:rsidR="00BD36B1" w:rsidRPr="00AA361A">
        <w:rPr>
          <w:sz w:val="20"/>
          <w:szCs w:val="20"/>
        </w:rPr>
        <w:t>56</w:t>
      </w:r>
      <w:r w:rsidRPr="00AA361A">
        <w:rPr>
          <w:sz w:val="20"/>
          <w:szCs w:val="20"/>
        </w:rPr>
        <w:t xml:space="preserve">, </w:t>
      </w:r>
      <w:hyperlink r:id="rId17" w:history="1">
        <w:r w:rsidR="00EC72DE" w:rsidRPr="00AA361A">
          <w:rPr>
            <w:rStyle w:val="Hyperlink"/>
            <w:rFonts w:cs="Times New Roman"/>
            <w:sz w:val="20"/>
            <w:szCs w:val="20"/>
          </w:rPr>
          <w:t>K-W-L &amp; The More You Know</w:t>
        </w:r>
        <w:r w:rsidR="00C92F2D" w:rsidRPr="00AA361A">
          <w:rPr>
            <w:rStyle w:val="Hyperlink"/>
            <w:rFonts w:cs="Times New Roman"/>
            <w:sz w:val="20"/>
            <w:szCs w:val="20"/>
          </w:rPr>
          <w:t xml:space="preserve"> </w:t>
        </w:r>
        <w:proofErr w:type="spellStart"/>
        <w:r w:rsidR="00C92F2D" w:rsidRPr="00AA361A">
          <w:rPr>
            <w:rStyle w:val="Hyperlink"/>
            <w:rFonts w:cs="Times New Roman"/>
            <w:sz w:val="20"/>
            <w:szCs w:val="20"/>
          </w:rPr>
          <w:t>ThinkSheet</w:t>
        </w:r>
        <w:proofErr w:type="spellEnd"/>
      </w:hyperlink>
      <w:r w:rsidR="001D50C8" w:rsidRPr="00AA361A">
        <w:rPr>
          <w:rFonts w:cs="Times New Roman"/>
          <w:sz w:val="20"/>
          <w:szCs w:val="20"/>
        </w:rPr>
        <w:t xml:space="preserve"> </w:t>
      </w:r>
      <w:r w:rsidR="001D50C8" w:rsidRPr="00AA361A">
        <w:rPr>
          <w:sz w:val="20"/>
          <w:szCs w:val="20"/>
        </w:rPr>
        <w:t>(Make two copies)</w:t>
      </w:r>
    </w:p>
    <w:p w14:paraId="592A633F" w14:textId="38E9CD21" w:rsidR="00461FF2" w:rsidRPr="00AA361A" w:rsidRDefault="00C92F2D" w:rsidP="00461FF2">
      <w:pPr>
        <w:spacing w:after="0"/>
        <w:rPr>
          <w:rFonts w:cs="Times New Roman"/>
          <w:sz w:val="20"/>
          <w:szCs w:val="20"/>
        </w:rPr>
      </w:pPr>
      <w:r w:rsidRPr="00AA361A">
        <w:rPr>
          <w:rFonts w:cs="Times New Roman"/>
          <w:sz w:val="20"/>
          <w:szCs w:val="20"/>
        </w:rPr>
        <w:t>.</w:t>
      </w:r>
      <w:r w:rsidR="001D50C8" w:rsidRPr="00AA361A">
        <w:rPr>
          <w:rFonts w:cs="Times New Roman"/>
          <w:sz w:val="20"/>
          <w:szCs w:val="20"/>
        </w:rPr>
        <w:t xml:space="preserve"> </w:t>
      </w:r>
    </w:p>
    <w:p w14:paraId="4A7BC0D8" w14:textId="764D8696" w:rsidR="00461FF2" w:rsidRPr="00AA361A" w:rsidRDefault="00461FF2" w:rsidP="00461FF2">
      <w:pPr>
        <w:spacing w:after="0"/>
        <w:rPr>
          <w:sz w:val="20"/>
          <w:szCs w:val="20"/>
        </w:rPr>
      </w:pPr>
      <w:r w:rsidRPr="00AA361A">
        <w:rPr>
          <w:sz w:val="20"/>
          <w:szCs w:val="20"/>
        </w:rPr>
        <w:t xml:space="preserve">For Lesson </w:t>
      </w:r>
      <w:r w:rsidR="00C92F2D" w:rsidRPr="00AA361A">
        <w:rPr>
          <w:sz w:val="20"/>
          <w:szCs w:val="20"/>
        </w:rPr>
        <w:t>14</w:t>
      </w:r>
      <w:r w:rsidRPr="00AA361A">
        <w:rPr>
          <w:sz w:val="20"/>
          <w:szCs w:val="20"/>
        </w:rPr>
        <w:t xml:space="preserve">: </w:t>
      </w:r>
      <w:r w:rsidRPr="00AA361A">
        <w:rPr>
          <w:sz w:val="20"/>
          <w:szCs w:val="20"/>
        </w:rPr>
        <w:tab/>
        <w:t xml:space="preserve">__p. </w:t>
      </w:r>
      <w:r w:rsidR="001D50C8" w:rsidRPr="00AA361A">
        <w:rPr>
          <w:sz w:val="20"/>
          <w:szCs w:val="20"/>
        </w:rPr>
        <w:t>96</w:t>
      </w:r>
      <w:r w:rsidRPr="00AA361A">
        <w:rPr>
          <w:sz w:val="20"/>
          <w:szCs w:val="20"/>
        </w:rPr>
        <w:t xml:space="preserve">, </w:t>
      </w:r>
      <w:hyperlink r:id="rId18" w:history="1">
        <w:r w:rsidR="00B1104A" w:rsidRPr="00AA361A">
          <w:rPr>
            <w:rStyle w:val="Hyperlink"/>
            <w:sz w:val="20"/>
            <w:szCs w:val="20"/>
          </w:rPr>
          <w:t>That Reminds Me</w:t>
        </w:r>
      </w:hyperlink>
      <w:r w:rsidR="00B1104A" w:rsidRPr="00AA361A">
        <w:rPr>
          <w:sz w:val="20"/>
          <w:szCs w:val="20"/>
        </w:rPr>
        <w:t xml:space="preserve"> (Make two copies)</w:t>
      </w:r>
    </w:p>
    <w:p w14:paraId="08A1EF05" w14:textId="77777777" w:rsidR="00461FF2" w:rsidRPr="00AA361A" w:rsidRDefault="00461FF2" w:rsidP="00461FF2">
      <w:pPr>
        <w:spacing w:after="0"/>
        <w:ind w:left="720"/>
        <w:rPr>
          <w:sz w:val="20"/>
          <w:szCs w:val="20"/>
        </w:rPr>
      </w:pPr>
    </w:p>
    <w:p w14:paraId="475B5068" w14:textId="44E7D50E" w:rsidR="00461FF2" w:rsidRPr="00AA361A" w:rsidRDefault="00461FF2" w:rsidP="00461FF2">
      <w:pPr>
        <w:spacing w:after="0"/>
        <w:rPr>
          <w:sz w:val="20"/>
          <w:szCs w:val="20"/>
        </w:rPr>
      </w:pPr>
      <w:r w:rsidRPr="00AA361A">
        <w:rPr>
          <w:sz w:val="20"/>
          <w:szCs w:val="20"/>
        </w:rPr>
        <w:t xml:space="preserve">For Lesson </w:t>
      </w:r>
      <w:r w:rsidR="000C6C0B" w:rsidRPr="00AA361A">
        <w:rPr>
          <w:sz w:val="20"/>
          <w:szCs w:val="20"/>
        </w:rPr>
        <w:t>15</w:t>
      </w:r>
      <w:r w:rsidRPr="00AA361A">
        <w:rPr>
          <w:sz w:val="20"/>
          <w:szCs w:val="20"/>
        </w:rPr>
        <w:t>:</w:t>
      </w:r>
      <w:r w:rsidRPr="00AA361A">
        <w:rPr>
          <w:sz w:val="20"/>
          <w:szCs w:val="20"/>
        </w:rPr>
        <w:tab/>
        <w:t xml:space="preserve">__p. </w:t>
      </w:r>
      <w:r w:rsidR="000C6C0B" w:rsidRPr="00AA361A">
        <w:rPr>
          <w:sz w:val="20"/>
          <w:szCs w:val="20"/>
        </w:rPr>
        <w:t>118</w:t>
      </w:r>
      <w:r w:rsidRPr="00AA361A">
        <w:rPr>
          <w:sz w:val="20"/>
          <w:szCs w:val="20"/>
        </w:rPr>
        <w:t xml:space="preserve">, </w:t>
      </w:r>
      <w:hyperlink r:id="rId19" w:history="1">
        <w:r w:rsidR="004E3241" w:rsidRPr="00AA361A">
          <w:rPr>
            <w:rStyle w:val="Hyperlink"/>
            <w:sz w:val="20"/>
            <w:szCs w:val="20"/>
          </w:rPr>
          <w:t>Target, Track, and Defend the Main Points</w:t>
        </w:r>
      </w:hyperlink>
      <w:r w:rsidR="004E3241" w:rsidRPr="00AA361A">
        <w:rPr>
          <w:sz w:val="20"/>
          <w:szCs w:val="20"/>
        </w:rPr>
        <w:t xml:space="preserve"> </w:t>
      </w:r>
      <w:r w:rsidRPr="00AA361A">
        <w:rPr>
          <w:sz w:val="20"/>
          <w:szCs w:val="20"/>
        </w:rPr>
        <w:t>(Make two copies)</w:t>
      </w:r>
    </w:p>
    <w:p w14:paraId="15288B76" w14:textId="77777777" w:rsidR="00461FF2" w:rsidRPr="00AA361A" w:rsidRDefault="00461FF2" w:rsidP="00461FF2">
      <w:pPr>
        <w:spacing w:after="0"/>
        <w:ind w:left="720"/>
        <w:rPr>
          <w:sz w:val="20"/>
          <w:szCs w:val="20"/>
        </w:rPr>
      </w:pPr>
    </w:p>
    <w:p w14:paraId="4F7AF400" w14:textId="5924668F" w:rsidR="00461FF2" w:rsidRPr="00AA361A" w:rsidRDefault="00461FF2" w:rsidP="00461FF2">
      <w:pPr>
        <w:spacing w:after="0"/>
        <w:rPr>
          <w:sz w:val="20"/>
          <w:szCs w:val="20"/>
        </w:rPr>
      </w:pPr>
      <w:r w:rsidRPr="00AA361A">
        <w:rPr>
          <w:sz w:val="20"/>
          <w:szCs w:val="20"/>
        </w:rPr>
        <w:t>For Lesson</w:t>
      </w:r>
      <w:r w:rsidR="000F690A" w:rsidRPr="00AA361A">
        <w:rPr>
          <w:sz w:val="20"/>
          <w:szCs w:val="20"/>
        </w:rPr>
        <w:t xml:space="preserve"> 16</w:t>
      </w:r>
      <w:r w:rsidRPr="00AA361A">
        <w:rPr>
          <w:sz w:val="20"/>
          <w:szCs w:val="20"/>
        </w:rPr>
        <w:t xml:space="preserve">: </w:t>
      </w:r>
      <w:r w:rsidRPr="00AA361A">
        <w:rPr>
          <w:sz w:val="20"/>
          <w:szCs w:val="20"/>
        </w:rPr>
        <w:tab/>
        <w:t xml:space="preserve">__p. </w:t>
      </w:r>
      <w:r w:rsidR="000F690A" w:rsidRPr="00AA361A">
        <w:rPr>
          <w:sz w:val="20"/>
          <w:szCs w:val="20"/>
        </w:rPr>
        <w:t>174</w:t>
      </w:r>
      <w:r w:rsidRPr="00AA361A">
        <w:rPr>
          <w:sz w:val="20"/>
          <w:szCs w:val="20"/>
        </w:rPr>
        <w:t xml:space="preserve">, </w:t>
      </w:r>
      <w:hyperlink r:id="rId20" w:history="1">
        <w:r w:rsidR="000F690A" w:rsidRPr="00AA361A">
          <w:rPr>
            <w:rStyle w:val="Hyperlink"/>
            <w:sz w:val="20"/>
            <w:szCs w:val="20"/>
          </w:rPr>
          <w:t>Be the Teacher</w:t>
        </w:r>
      </w:hyperlink>
      <w:r w:rsidR="000F690A" w:rsidRPr="00AA361A">
        <w:rPr>
          <w:sz w:val="20"/>
          <w:szCs w:val="20"/>
        </w:rPr>
        <w:t xml:space="preserve"> </w:t>
      </w:r>
      <w:r w:rsidRPr="00AA361A">
        <w:rPr>
          <w:sz w:val="20"/>
          <w:szCs w:val="20"/>
        </w:rPr>
        <w:t>(Make two copies)</w:t>
      </w:r>
    </w:p>
    <w:p w14:paraId="3AEF7E70" w14:textId="77777777" w:rsidR="00461FF2" w:rsidRPr="00AA361A" w:rsidRDefault="00461FF2" w:rsidP="00461FF2">
      <w:pPr>
        <w:spacing w:after="0"/>
        <w:ind w:left="720"/>
        <w:rPr>
          <w:sz w:val="20"/>
          <w:szCs w:val="20"/>
        </w:rPr>
      </w:pPr>
    </w:p>
    <w:p w14:paraId="7708056E" w14:textId="77777777" w:rsidR="001C36F3" w:rsidRDefault="001C36F3" w:rsidP="00AA361A">
      <w:pPr>
        <w:spacing w:after="0"/>
        <w:rPr>
          <w:sz w:val="20"/>
          <w:szCs w:val="20"/>
        </w:rPr>
      </w:pPr>
      <w:r w:rsidRPr="00AA361A">
        <w:rPr>
          <w:sz w:val="20"/>
          <w:szCs w:val="20"/>
        </w:rPr>
        <w:t xml:space="preserve">For Lesson 17: </w:t>
      </w:r>
      <w:r w:rsidRPr="00AA361A">
        <w:rPr>
          <w:sz w:val="20"/>
          <w:szCs w:val="20"/>
        </w:rPr>
        <w:tab/>
        <w:t xml:space="preserve">__p. 163, </w:t>
      </w:r>
      <w:hyperlink r:id="rId21" w:history="1">
        <w:r w:rsidRPr="00AA361A">
          <w:rPr>
            <w:rStyle w:val="Hyperlink"/>
            <w:sz w:val="20"/>
            <w:szCs w:val="20"/>
          </w:rPr>
          <w:t>Create a Concept Map</w:t>
        </w:r>
      </w:hyperlink>
      <w:r w:rsidRPr="00AA361A">
        <w:rPr>
          <w:i/>
          <w:iCs/>
          <w:sz w:val="20"/>
          <w:szCs w:val="20"/>
        </w:rPr>
        <w:t xml:space="preserve"> </w:t>
      </w:r>
      <w:r w:rsidRPr="00AA361A">
        <w:rPr>
          <w:sz w:val="20"/>
          <w:szCs w:val="20"/>
        </w:rPr>
        <w:t>(Make two copies)</w:t>
      </w:r>
    </w:p>
    <w:p w14:paraId="7F231CFA" w14:textId="48786FFE" w:rsidR="00CB199C" w:rsidRDefault="00CB199C" w:rsidP="00AA361A">
      <w:pPr>
        <w:spacing w:after="0"/>
        <w:rPr>
          <w:sz w:val="20"/>
          <w:szCs w:val="20"/>
        </w:rPr>
      </w:pPr>
      <w:r>
        <w:rPr>
          <w:sz w:val="20"/>
          <w:szCs w:val="20"/>
        </w:rPr>
        <w:tab/>
      </w:r>
      <w:r>
        <w:rPr>
          <w:sz w:val="20"/>
          <w:szCs w:val="20"/>
        </w:rPr>
        <w:tab/>
      </w:r>
      <w:r w:rsidRPr="008450F3">
        <w:rPr>
          <w:sz w:val="20"/>
          <w:szCs w:val="20"/>
        </w:rPr>
        <w:t>__ samples of student-</w:t>
      </w:r>
      <w:r>
        <w:rPr>
          <w:sz w:val="20"/>
          <w:szCs w:val="20"/>
        </w:rPr>
        <w:t>designed</w:t>
      </w:r>
      <w:r w:rsidRPr="008450F3">
        <w:rPr>
          <w:sz w:val="20"/>
          <w:szCs w:val="20"/>
        </w:rPr>
        <w:t xml:space="preserve"> concept maps</w:t>
      </w:r>
      <w:r>
        <w:rPr>
          <w:sz w:val="20"/>
          <w:szCs w:val="20"/>
        </w:rPr>
        <w:t xml:space="preserve">: </w:t>
      </w:r>
      <w:hyperlink r:id="rId22" w:history="1">
        <w:r w:rsidRPr="003E27D6">
          <w:rPr>
            <w:rStyle w:val="Hyperlink"/>
            <w:sz w:val="20"/>
            <w:szCs w:val="20"/>
          </w:rPr>
          <w:t>Design 1</w:t>
        </w:r>
      </w:hyperlink>
      <w:r>
        <w:rPr>
          <w:sz w:val="20"/>
          <w:szCs w:val="20"/>
        </w:rPr>
        <w:t xml:space="preserve">, </w:t>
      </w:r>
      <w:hyperlink r:id="rId23" w:history="1">
        <w:r w:rsidRPr="00DD54B9">
          <w:rPr>
            <w:rStyle w:val="Hyperlink"/>
            <w:sz w:val="20"/>
            <w:szCs w:val="20"/>
          </w:rPr>
          <w:t>Design 2</w:t>
        </w:r>
      </w:hyperlink>
      <w:r>
        <w:rPr>
          <w:sz w:val="20"/>
          <w:szCs w:val="20"/>
        </w:rPr>
        <w:t xml:space="preserve">, </w:t>
      </w:r>
      <w:hyperlink r:id="rId24" w:history="1">
        <w:r w:rsidRPr="006E174C">
          <w:rPr>
            <w:rStyle w:val="Hyperlink"/>
            <w:sz w:val="20"/>
            <w:szCs w:val="20"/>
          </w:rPr>
          <w:t>Design 3</w:t>
        </w:r>
      </w:hyperlink>
      <w:r>
        <w:rPr>
          <w:sz w:val="20"/>
          <w:szCs w:val="20"/>
        </w:rPr>
        <w:t xml:space="preserve">, </w:t>
      </w:r>
      <w:hyperlink r:id="rId25" w:history="1">
        <w:r w:rsidRPr="00FC1899">
          <w:rPr>
            <w:rStyle w:val="Hyperlink"/>
            <w:sz w:val="20"/>
            <w:szCs w:val="20"/>
          </w:rPr>
          <w:t>Design 4</w:t>
        </w:r>
      </w:hyperlink>
      <w:r>
        <w:rPr>
          <w:sz w:val="20"/>
          <w:szCs w:val="20"/>
        </w:rPr>
        <w:t xml:space="preserve">, </w:t>
      </w:r>
      <w:hyperlink r:id="rId26" w:history="1">
        <w:r w:rsidRPr="00FC1899">
          <w:rPr>
            <w:rStyle w:val="Hyperlink"/>
            <w:sz w:val="20"/>
            <w:szCs w:val="20"/>
          </w:rPr>
          <w:t>Design 5</w:t>
        </w:r>
      </w:hyperlink>
    </w:p>
    <w:p w14:paraId="13FEC9D4" w14:textId="4428CE9B" w:rsidR="001C36F3" w:rsidRPr="00AA361A" w:rsidRDefault="00CB199C" w:rsidP="00CB199C">
      <w:pPr>
        <w:spacing w:after="0"/>
        <w:ind w:left="720" w:firstLine="720"/>
        <w:rPr>
          <w:sz w:val="20"/>
          <w:szCs w:val="20"/>
        </w:rPr>
      </w:pPr>
      <w:r w:rsidRPr="008450F3">
        <w:rPr>
          <w:sz w:val="20"/>
          <w:szCs w:val="20"/>
        </w:rPr>
        <w:t>__</w:t>
      </w:r>
      <w:hyperlink r:id="rId27" w:history="1">
        <w:r w:rsidRPr="008450F3">
          <w:rPr>
            <w:rStyle w:val="Hyperlink"/>
            <w:sz w:val="20"/>
            <w:szCs w:val="20"/>
          </w:rPr>
          <w:t xml:space="preserve">Optional practice for </w:t>
        </w:r>
        <w:r w:rsidRPr="008450F3">
          <w:rPr>
            <w:rStyle w:val="Hyperlink"/>
            <w:i/>
            <w:iCs/>
            <w:sz w:val="20"/>
            <w:szCs w:val="20"/>
          </w:rPr>
          <w:t>Create a Concept Map</w:t>
        </w:r>
      </w:hyperlink>
    </w:p>
    <w:p w14:paraId="510DDD80" w14:textId="77777777" w:rsidR="00630762" w:rsidRDefault="00630762" w:rsidP="00461FF2">
      <w:pPr>
        <w:spacing w:after="0"/>
        <w:rPr>
          <w:sz w:val="20"/>
          <w:szCs w:val="20"/>
        </w:rPr>
      </w:pPr>
    </w:p>
    <w:p w14:paraId="1CE2472E" w14:textId="7DDE37C1" w:rsidR="00461FF2" w:rsidRPr="00AA361A" w:rsidRDefault="00461FF2" w:rsidP="00461FF2">
      <w:pPr>
        <w:spacing w:after="0"/>
        <w:rPr>
          <w:sz w:val="20"/>
          <w:szCs w:val="20"/>
        </w:rPr>
      </w:pPr>
      <w:r w:rsidRPr="00AA361A">
        <w:rPr>
          <w:sz w:val="20"/>
          <w:szCs w:val="20"/>
        </w:rPr>
        <w:t xml:space="preserve">For Lesson </w:t>
      </w:r>
      <w:r w:rsidR="00E742FB" w:rsidRPr="00AA361A">
        <w:rPr>
          <w:sz w:val="20"/>
          <w:szCs w:val="20"/>
        </w:rPr>
        <w:t>18</w:t>
      </w:r>
      <w:r w:rsidRPr="00AA361A">
        <w:rPr>
          <w:sz w:val="20"/>
          <w:szCs w:val="20"/>
        </w:rPr>
        <w:t xml:space="preserve">: </w:t>
      </w:r>
      <w:r w:rsidRPr="00AA361A">
        <w:rPr>
          <w:sz w:val="20"/>
          <w:szCs w:val="20"/>
        </w:rPr>
        <w:tab/>
        <w:t>__</w:t>
      </w:r>
      <w:hyperlink r:id="rId28" w:history="1">
        <w:r w:rsidRPr="00AA361A">
          <w:rPr>
            <w:rStyle w:val="Hyperlink"/>
            <w:sz w:val="20"/>
            <w:szCs w:val="20"/>
          </w:rPr>
          <w:t xml:space="preserve">Part </w:t>
        </w:r>
        <w:r w:rsidR="00400D93" w:rsidRPr="00AA361A">
          <w:rPr>
            <w:rStyle w:val="Hyperlink"/>
            <w:sz w:val="20"/>
            <w:szCs w:val="20"/>
          </w:rPr>
          <w:t>II</w:t>
        </w:r>
        <w:r w:rsidRPr="00AA361A">
          <w:rPr>
            <w:rStyle w:val="Hyperlink"/>
            <w:sz w:val="20"/>
            <w:szCs w:val="20"/>
          </w:rPr>
          <w:t xml:space="preserve"> Strategies</w:t>
        </w:r>
      </w:hyperlink>
      <w:r w:rsidRPr="00AA361A">
        <w:rPr>
          <w:sz w:val="20"/>
          <w:szCs w:val="20"/>
        </w:rPr>
        <w:t xml:space="preserve"> </w:t>
      </w:r>
      <w:r w:rsidRPr="00AA361A">
        <w:rPr>
          <w:rFonts w:cs="Times New Roman"/>
          <w:sz w:val="20"/>
          <w:szCs w:val="20"/>
        </w:rPr>
        <w:t>(Place this list in the Integration Days section of your binder.)</w:t>
      </w:r>
    </w:p>
    <w:p w14:paraId="2FD17060" w14:textId="6B9188AB" w:rsidR="00461FF2" w:rsidRPr="00AA361A" w:rsidRDefault="00461FF2" w:rsidP="00461FF2">
      <w:pPr>
        <w:spacing w:after="0"/>
        <w:ind w:left="1440"/>
        <w:rPr>
          <w:rFonts w:cs="Times New Roman"/>
          <w:sz w:val="20"/>
          <w:szCs w:val="20"/>
        </w:rPr>
      </w:pPr>
      <w:r w:rsidRPr="00AA361A">
        <w:rPr>
          <w:sz w:val="20"/>
          <w:szCs w:val="20"/>
        </w:rPr>
        <w:t xml:space="preserve">__pp. 280-283, </w:t>
      </w:r>
      <w:hyperlink r:id="rId29" w:history="1">
        <w:r w:rsidRPr="00AA361A">
          <w:rPr>
            <w:rStyle w:val="Hyperlink"/>
            <w:rFonts w:cs="Times New Roman"/>
            <w:sz w:val="20"/>
            <w:szCs w:val="20"/>
          </w:rPr>
          <w:t>Strategy Tracking Chart</w:t>
        </w:r>
      </w:hyperlink>
      <w:r w:rsidRPr="00AA361A">
        <w:rPr>
          <w:rFonts w:cs="Times New Roman"/>
          <w:sz w:val="20"/>
          <w:szCs w:val="20"/>
        </w:rPr>
        <w:t xml:space="preserve"> </w:t>
      </w:r>
      <w:bookmarkStart w:id="0" w:name="_Hlk105049765"/>
      <w:r w:rsidRPr="00AA361A">
        <w:rPr>
          <w:rFonts w:cs="Times New Roman"/>
          <w:sz w:val="20"/>
          <w:szCs w:val="20"/>
        </w:rPr>
        <w:t>(</w:t>
      </w:r>
      <w:r w:rsidR="00F9489E" w:rsidRPr="00AA361A">
        <w:rPr>
          <w:rFonts w:cs="Times New Roman"/>
          <w:sz w:val="20"/>
          <w:szCs w:val="20"/>
        </w:rPr>
        <w:t>found</w:t>
      </w:r>
      <w:r w:rsidRPr="00AA361A">
        <w:rPr>
          <w:rFonts w:cs="Times New Roman"/>
          <w:sz w:val="20"/>
          <w:szCs w:val="20"/>
        </w:rPr>
        <w:t xml:space="preserve"> in </w:t>
      </w:r>
      <w:r w:rsidR="00F9489E" w:rsidRPr="00AA361A">
        <w:rPr>
          <w:rFonts w:cs="Times New Roman"/>
          <w:sz w:val="20"/>
          <w:szCs w:val="20"/>
        </w:rPr>
        <w:t xml:space="preserve">the </w:t>
      </w:r>
      <w:r w:rsidRPr="00AA361A">
        <w:rPr>
          <w:rFonts w:cs="Times New Roman"/>
          <w:sz w:val="20"/>
          <w:szCs w:val="20"/>
        </w:rPr>
        <w:t>Integration Days section</w:t>
      </w:r>
      <w:r w:rsidR="00F9489E" w:rsidRPr="00AA361A">
        <w:rPr>
          <w:rFonts w:cs="Times New Roman"/>
          <w:sz w:val="20"/>
          <w:szCs w:val="20"/>
        </w:rPr>
        <w:t xml:space="preserve"> because you will continue to work on the same </w:t>
      </w:r>
      <w:r w:rsidR="00DA77E7" w:rsidRPr="00AA361A">
        <w:rPr>
          <w:rFonts w:cs="Times New Roman"/>
          <w:sz w:val="20"/>
          <w:szCs w:val="20"/>
        </w:rPr>
        <w:t>chart</w:t>
      </w:r>
      <w:r w:rsidR="00AC1099" w:rsidRPr="00AA361A">
        <w:rPr>
          <w:rFonts w:cs="Times New Roman"/>
          <w:sz w:val="20"/>
          <w:szCs w:val="20"/>
        </w:rPr>
        <w:t xml:space="preserve"> you started in Part 1.</w:t>
      </w:r>
      <w:r w:rsidRPr="00AA361A">
        <w:rPr>
          <w:rFonts w:cs="Times New Roman"/>
          <w:sz w:val="20"/>
          <w:szCs w:val="20"/>
        </w:rPr>
        <w:t>)</w:t>
      </w:r>
      <w:bookmarkEnd w:id="0"/>
    </w:p>
    <w:p w14:paraId="10D0E35A" w14:textId="56C585CC" w:rsidR="00461FF2" w:rsidRPr="00AA361A" w:rsidRDefault="00461FF2" w:rsidP="00461FF2">
      <w:pPr>
        <w:spacing w:after="120"/>
        <w:ind w:left="1440"/>
        <w:rPr>
          <w:rFonts w:cs="Times New Roman"/>
          <w:sz w:val="20"/>
          <w:szCs w:val="20"/>
        </w:rPr>
      </w:pPr>
      <w:r w:rsidRPr="00AA361A">
        <w:rPr>
          <w:rFonts w:cs="Times New Roman"/>
          <w:sz w:val="20"/>
          <w:szCs w:val="20"/>
          <w:highlight w:val="cyan"/>
        </w:rPr>
        <w:softHyphen/>
      </w:r>
      <w:r w:rsidRPr="00AA361A">
        <w:rPr>
          <w:rFonts w:cs="Times New Roman"/>
          <w:sz w:val="20"/>
          <w:szCs w:val="20"/>
          <w:highlight w:val="cyan"/>
        </w:rPr>
        <w:softHyphen/>
      </w:r>
      <w:r w:rsidRPr="00AA361A">
        <w:rPr>
          <w:rFonts w:cs="Times New Roman"/>
          <w:sz w:val="20"/>
          <w:szCs w:val="20"/>
        </w:rPr>
        <w:t xml:space="preserve">__pp. 258-259. </w:t>
      </w:r>
      <w:hyperlink r:id="rId30" w:history="1">
        <w:r w:rsidRPr="00AA361A">
          <w:rPr>
            <w:rStyle w:val="Hyperlink"/>
            <w:rFonts w:cs="Times New Roman"/>
            <w:sz w:val="20"/>
            <w:szCs w:val="20"/>
          </w:rPr>
          <w:t xml:space="preserve">Rubrics for Demonstrating the Speeding-Up Drills </w:t>
        </w:r>
      </w:hyperlink>
      <w:r w:rsidRPr="00AA361A">
        <w:rPr>
          <w:rFonts w:cs="Times New Roman"/>
          <w:sz w:val="20"/>
          <w:szCs w:val="20"/>
        </w:rPr>
        <w:t xml:space="preserve"> </w:t>
      </w:r>
      <w:r w:rsidR="00F60140" w:rsidRPr="00AA361A">
        <w:rPr>
          <w:rFonts w:cs="Times New Roman"/>
          <w:sz w:val="20"/>
          <w:szCs w:val="20"/>
        </w:rPr>
        <w:t xml:space="preserve">(found in the Integration Days section because you will continue to work on the same </w:t>
      </w:r>
      <w:r w:rsidR="00AC1099" w:rsidRPr="00AA361A">
        <w:rPr>
          <w:rFonts w:cs="Times New Roman"/>
          <w:sz w:val="20"/>
          <w:szCs w:val="20"/>
        </w:rPr>
        <w:t>rubric you started in Part 1</w:t>
      </w:r>
      <w:r w:rsidR="00F60140" w:rsidRPr="00AA361A">
        <w:rPr>
          <w:rFonts w:cs="Times New Roman"/>
          <w:sz w:val="20"/>
          <w:szCs w:val="20"/>
        </w:rPr>
        <w:t>.)</w:t>
      </w:r>
    </w:p>
    <w:p w14:paraId="72C8D3DF" w14:textId="77777777" w:rsidR="00874D1F" w:rsidRDefault="00874D1F">
      <w:pPr>
        <w:rPr>
          <w:b/>
          <w:bCs/>
          <w:i/>
          <w:iCs/>
          <w:szCs w:val="18"/>
        </w:rPr>
      </w:pPr>
    </w:p>
    <w:p w14:paraId="6A6B4A12" w14:textId="4B441E3C" w:rsidR="00DD4482" w:rsidRDefault="00874D1F">
      <w:pPr>
        <w:rPr>
          <w:b/>
          <w:bCs/>
          <w:i/>
          <w:iCs/>
          <w:szCs w:val="18"/>
        </w:rPr>
      </w:pPr>
      <w:r>
        <w:rPr>
          <w:b/>
          <w:bCs/>
          <w:szCs w:val="18"/>
        </w:rPr>
        <w:t xml:space="preserve">We invite feedback and your reactions to the lessons and materials. </w:t>
      </w:r>
      <w:hyperlink r:id="rId31" w:history="1">
        <w:r w:rsidRPr="00874D1F">
          <w:rPr>
            <w:rStyle w:val="Hyperlink"/>
            <w:b/>
            <w:bCs/>
            <w:szCs w:val="18"/>
          </w:rPr>
          <w:t>Click here</w:t>
        </w:r>
      </w:hyperlink>
      <w:r>
        <w:rPr>
          <w:b/>
          <w:bCs/>
          <w:szCs w:val="18"/>
        </w:rPr>
        <w:t>.</w:t>
      </w:r>
      <w:r w:rsidR="00DD4482">
        <w:rPr>
          <w:b/>
          <w:bCs/>
          <w:i/>
          <w:iCs/>
          <w:szCs w:val="18"/>
        </w:rPr>
        <w:br w:type="page"/>
      </w:r>
    </w:p>
    <w:p w14:paraId="65A1C491" w14:textId="77895413" w:rsidR="00FB7089" w:rsidRPr="0095404C" w:rsidRDefault="00622130" w:rsidP="00FB7089">
      <w:pPr>
        <w:tabs>
          <w:tab w:val="left" w:pos="1350"/>
          <w:tab w:val="left" w:pos="2520"/>
        </w:tabs>
        <w:spacing w:after="240"/>
        <w:jc w:val="center"/>
        <w:rPr>
          <w:b/>
          <w:bCs/>
          <w:i/>
          <w:iCs/>
          <w:szCs w:val="18"/>
        </w:rPr>
      </w:pPr>
      <w:r>
        <w:rPr>
          <w:b/>
          <w:bCs/>
          <w:i/>
          <w:iCs/>
          <w:szCs w:val="18"/>
        </w:rPr>
        <w:lastRenderedPageBreak/>
        <w:t>P</w:t>
      </w:r>
      <w:r w:rsidR="00FB7089" w:rsidRPr="0095404C">
        <w:rPr>
          <w:b/>
          <w:bCs/>
          <w:i/>
          <w:iCs/>
          <w:szCs w:val="18"/>
        </w:rPr>
        <w:t>ART TWO: Lessons 10-18, Expanding Your Essential Tools for Reading Academic Texts</w:t>
      </w:r>
    </w:p>
    <w:p w14:paraId="09FEDA20" w14:textId="77777777" w:rsidR="00FB7089" w:rsidRPr="00714CA4" w:rsidRDefault="00FB7089" w:rsidP="00FB7089">
      <w:pPr>
        <w:pStyle w:val="ListParagraph"/>
        <w:tabs>
          <w:tab w:val="left" w:pos="3696"/>
        </w:tabs>
        <w:spacing w:after="120" w:line="240" w:lineRule="auto"/>
        <w:ind w:left="360" w:hanging="360"/>
        <w:rPr>
          <w:sz w:val="20"/>
          <w:szCs w:val="20"/>
        </w:rPr>
      </w:pPr>
      <w:r w:rsidRPr="0095404C">
        <w:rPr>
          <w:rFonts w:cs="Times New Roman"/>
          <w:b/>
          <w:bCs/>
          <w:sz w:val="28"/>
          <w:szCs w:val="28"/>
        </w:rPr>
        <w:t xml:space="preserve">10 Synthesize Along the Way: </w:t>
      </w:r>
      <w:r w:rsidRPr="0095404C">
        <w:rPr>
          <w:rFonts w:cs="Times New Roman"/>
          <w:b/>
          <w:bCs/>
          <w:i/>
          <w:iCs/>
          <w:sz w:val="28"/>
          <w:szCs w:val="28"/>
        </w:rPr>
        <w:t>Telegram</w:t>
      </w:r>
      <w:r>
        <w:rPr>
          <w:rFonts w:cs="Times New Roman"/>
          <w:b/>
          <w:bCs/>
          <w:sz w:val="28"/>
          <w:szCs w:val="28"/>
        </w:rPr>
        <w:t xml:space="preserve"> </w:t>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sidRPr="00714CA4">
        <w:rPr>
          <w:sz w:val="20"/>
          <w:szCs w:val="20"/>
        </w:rPr>
        <w:t xml:space="preserve">LT: </w:t>
      </w:r>
      <w:r>
        <w:rPr>
          <w:sz w:val="20"/>
          <w:szCs w:val="20"/>
        </w:rPr>
        <w:t>&lt; 25 min.</w:t>
      </w:r>
    </w:p>
    <w:p w14:paraId="1102C33D" w14:textId="77777777" w:rsidR="00FB7089" w:rsidRPr="00714CA4" w:rsidRDefault="00FB7089" w:rsidP="00FB7089">
      <w:pPr>
        <w:pStyle w:val="ListParagraph"/>
        <w:tabs>
          <w:tab w:val="left" w:pos="3696"/>
        </w:tabs>
        <w:spacing w:after="0" w:line="240" w:lineRule="auto"/>
        <w:ind w:left="360" w:hanging="360"/>
        <w:rPr>
          <w:sz w:val="20"/>
          <w:szCs w:val="20"/>
        </w:rPr>
      </w:pPr>
      <w:r>
        <w:rPr>
          <w:rFonts w:cs="Times New Roman"/>
          <w:b/>
          <w:bCs/>
          <w:sz w:val="28"/>
          <w:szCs w:val="28"/>
        </w:rPr>
        <w:tab/>
      </w:r>
      <w:r w:rsidRPr="0095404C">
        <w:rPr>
          <w:rFonts w:cs="Times New Roman"/>
          <w:b/>
          <w:bCs/>
          <w:sz w:val="28"/>
          <w:szCs w:val="28"/>
        </w:rPr>
        <w:t xml:space="preserve">Synthesize—Parts to Whole: </w:t>
      </w:r>
      <w:r w:rsidRPr="0095404C">
        <w:rPr>
          <w:rFonts w:cs="Times New Roman"/>
          <w:b/>
          <w:bCs/>
          <w:i/>
          <w:iCs/>
          <w:sz w:val="28"/>
          <w:szCs w:val="28"/>
        </w:rPr>
        <w:t>Make an Abstract</w:t>
      </w:r>
      <w:r w:rsidRPr="0095404C">
        <w:rPr>
          <w:rFonts w:cs="Times New Roman"/>
          <w:sz w:val="28"/>
          <w:szCs w:val="28"/>
        </w:rPr>
        <w:t xml:space="preserve"> </w:t>
      </w:r>
      <w:r>
        <w:rPr>
          <w:rFonts w:cs="Times New Roman"/>
          <w:sz w:val="28"/>
          <w:szCs w:val="28"/>
        </w:rPr>
        <w:tab/>
      </w:r>
      <w:r>
        <w:rPr>
          <w:rFonts w:cs="Times New Roman"/>
          <w:sz w:val="28"/>
          <w:szCs w:val="28"/>
        </w:rPr>
        <w:tab/>
      </w:r>
      <w:r w:rsidRPr="00714CA4">
        <w:rPr>
          <w:sz w:val="20"/>
          <w:szCs w:val="20"/>
        </w:rPr>
        <w:t>LT</w:t>
      </w:r>
      <w:r>
        <w:rPr>
          <w:sz w:val="20"/>
          <w:szCs w:val="20"/>
        </w:rPr>
        <w:t>: &lt; 25 min.</w:t>
      </w:r>
    </w:p>
    <w:p w14:paraId="3208A4D2" w14:textId="77777777" w:rsidR="00FB7089" w:rsidRPr="00714CA4" w:rsidRDefault="00FB7089" w:rsidP="00FB7089">
      <w:pPr>
        <w:spacing w:after="240"/>
        <w:ind w:left="360"/>
        <w:rPr>
          <w:rFonts w:cs="Times New Roman"/>
          <w:sz w:val="20"/>
          <w:szCs w:val="20"/>
        </w:rPr>
      </w:pPr>
      <w:r w:rsidRPr="00714CA4">
        <w:rPr>
          <w:sz w:val="20"/>
          <w:szCs w:val="20"/>
        </w:rPr>
        <w:tab/>
      </w:r>
      <w:r w:rsidRPr="00714CA4">
        <w:rPr>
          <w:sz w:val="20"/>
          <w:szCs w:val="20"/>
        </w:rPr>
        <w:tab/>
      </w:r>
      <w:r w:rsidRPr="00714CA4">
        <w:rPr>
          <w:sz w:val="20"/>
          <w:szCs w:val="20"/>
        </w:rPr>
        <w:tab/>
      </w:r>
      <w:r w:rsidRPr="00714CA4">
        <w:rPr>
          <w:sz w:val="20"/>
          <w:szCs w:val="20"/>
        </w:rPr>
        <w:tab/>
      </w:r>
      <w:r w:rsidRPr="00714CA4">
        <w:rPr>
          <w:sz w:val="20"/>
          <w:szCs w:val="20"/>
        </w:rPr>
        <w:tab/>
      </w:r>
      <w:r w:rsidRPr="00714CA4">
        <w:rPr>
          <w:sz w:val="20"/>
          <w:szCs w:val="20"/>
        </w:rPr>
        <w:tab/>
      </w:r>
      <w:r w:rsidRPr="00714CA4">
        <w:rPr>
          <w:sz w:val="20"/>
          <w:szCs w:val="20"/>
        </w:rPr>
        <w:tab/>
      </w:r>
      <w:r w:rsidRPr="00714CA4">
        <w:rPr>
          <w:sz w:val="20"/>
          <w:szCs w:val="20"/>
        </w:rPr>
        <w:tab/>
      </w:r>
      <w:r w:rsidRPr="00714CA4">
        <w:rPr>
          <w:sz w:val="20"/>
          <w:szCs w:val="20"/>
        </w:rPr>
        <w:tab/>
      </w:r>
      <w:r w:rsidRPr="00714CA4">
        <w:rPr>
          <w:sz w:val="20"/>
          <w:szCs w:val="20"/>
        </w:rPr>
        <w:tab/>
      </w:r>
      <w:proofErr w:type="spellStart"/>
      <w:r w:rsidRPr="00714CA4">
        <w:rPr>
          <w:sz w:val="20"/>
          <w:szCs w:val="20"/>
        </w:rPr>
        <w:t>SpU</w:t>
      </w:r>
      <w:proofErr w:type="spellEnd"/>
      <w:r w:rsidRPr="00714CA4">
        <w:rPr>
          <w:sz w:val="20"/>
          <w:szCs w:val="20"/>
        </w:rPr>
        <w:t xml:space="preserve">: </w:t>
      </w:r>
      <w:r>
        <w:rPr>
          <w:sz w:val="20"/>
          <w:szCs w:val="20"/>
        </w:rPr>
        <w:t>&lt;5 min.</w:t>
      </w:r>
      <w:r w:rsidRPr="00714CA4">
        <w:rPr>
          <w:sz w:val="20"/>
          <w:szCs w:val="20"/>
        </w:rPr>
        <w:t xml:space="preserve">   </w:t>
      </w:r>
      <w:r>
        <w:rPr>
          <w:sz w:val="20"/>
          <w:szCs w:val="20"/>
        </w:rPr>
        <w:tab/>
      </w:r>
    </w:p>
    <w:tbl>
      <w:tblPr>
        <w:tblStyle w:val="TableGrid"/>
        <w:tblW w:w="10080" w:type="dxa"/>
        <w:tblInd w:w="-185" w:type="dxa"/>
        <w:tblLook w:val="04A0" w:firstRow="1" w:lastRow="0" w:firstColumn="1" w:lastColumn="0" w:noHBand="0" w:noVBand="1"/>
      </w:tblPr>
      <w:tblGrid>
        <w:gridCol w:w="2160"/>
        <w:gridCol w:w="7920"/>
      </w:tblGrid>
      <w:tr w:rsidR="00FB7089" w14:paraId="01404170" w14:textId="77777777" w:rsidTr="00B90905">
        <w:tc>
          <w:tcPr>
            <w:tcW w:w="2160" w:type="dxa"/>
            <w:vAlign w:val="center"/>
          </w:tcPr>
          <w:p w14:paraId="10A7E5D5" w14:textId="77777777" w:rsidR="00FB7089" w:rsidRDefault="00FB7089" w:rsidP="003E377F">
            <w:pPr>
              <w:spacing w:before="120" w:after="120"/>
              <w:jc w:val="center"/>
              <w:rPr>
                <w:sz w:val="22"/>
              </w:rPr>
            </w:pPr>
            <w:r>
              <w:rPr>
                <w:sz w:val="22"/>
              </w:rPr>
              <w:t>Follow the Checklist, p. 356</w:t>
            </w:r>
          </w:p>
        </w:tc>
        <w:tc>
          <w:tcPr>
            <w:tcW w:w="7920" w:type="dxa"/>
            <w:vAlign w:val="center"/>
          </w:tcPr>
          <w:p w14:paraId="1428D22E" w14:textId="77777777" w:rsidR="00FB7089" w:rsidRDefault="00FB7089" w:rsidP="003E377F">
            <w:pPr>
              <w:spacing w:before="120"/>
              <w:jc w:val="center"/>
              <w:rPr>
                <w:sz w:val="22"/>
              </w:rPr>
            </w:pPr>
            <w:r>
              <w:rPr>
                <w:sz w:val="22"/>
              </w:rPr>
              <w:t>Extra Information Needed to Do the Checklist</w:t>
            </w:r>
          </w:p>
          <w:p w14:paraId="32DD75FF" w14:textId="77777777" w:rsidR="00FB7089" w:rsidRDefault="00FB7089" w:rsidP="003E377F">
            <w:pPr>
              <w:spacing w:after="120"/>
              <w:jc w:val="center"/>
              <w:rPr>
                <w:sz w:val="22"/>
              </w:rPr>
            </w:pPr>
            <w:r>
              <w:rPr>
                <w:sz w:val="22"/>
              </w:rPr>
              <w:t xml:space="preserve">for the Specific </w:t>
            </w:r>
            <w:r w:rsidRPr="006E4CA4">
              <w:rPr>
                <w:sz w:val="22"/>
                <w:u w:val="single"/>
              </w:rPr>
              <w:t>Principle</w:t>
            </w:r>
            <w:r>
              <w:rPr>
                <w:sz w:val="22"/>
              </w:rPr>
              <w:t xml:space="preserve"> and </w:t>
            </w:r>
            <w:r w:rsidRPr="006E4CA4">
              <w:rPr>
                <w:i/>
                <w:iCs/>
                <w:sz w:val="22"/>
              </w:rPr>
              <w:t>Strategy</w:t>
            </w:r>
            <w:r>
              <w:rPr>
                <w:sz w:val="22"/>
              </w:rPr>
              <w:t>.</w:t>
            </w:r>
          </w:p>
          <w:p w14:paraId="41475D04" w14:textId="5FB743F0" w:rsidR="006A6AB0" w:rsidRDefault="006A6AB0" w:rsidP="006A6AB0">
            <w:pPr>
              <w:jc w:val="center"/>
              <w:rPr>
                <w:sz w:val="22"/>
              </w:rPr>
            </w:pPr>
            <w:r>
              <w:rPr>
                <w:sz w:val="22"/>
              </w:rPr>
              <w:t xml:space="preserve">All the materials </w:t>
            </w:r>
            <w:r w:rsidRPr="006A6AB0">
              <w:rPr>
                <w:sz w:val="22"/>
                <w:highlight w:val="magenta"/>
              </w:rPr>
              <w:t>highlighted in purple</w:t>
            </w:r>
            <w:r>
              <w:rPr>
                <w:sz w:val="22"/>
              </w:rPr>
              <w:t xml:space="preserve"> </w:t>
            </w:r>
            <w:r w:rsidR="00B90905">
              <w:rPr>
                <w:sz w:val="22"/>
              </w:rPr>
              <w:t xml:space="preserve">have links </w:t>
            </w:r>
            <w:r>
              <w:rPr>
                <w:sz w:val="22"/>
              </w:rPr>
              <w:t>listed at the end of this lesson.</w:t>
            </w:r>
          </w:p>
          <w:p w14:paraId="5BD8BBCF" w14:textId="77777777" w:rsidR="00A45757" w:rsidRDefault="006A6AB0" w:rsidP="006A6AB0">
            <w:pPr>
              <w:jc w:val="center"/>
              <w:rPr>
                <w:sz w:val="22"/>
              </w:rPr>
            </w:pPr>
            <w:r>
              <w:rPr>
                <w:sz w:val="22"/>
              </w:rPr>
              <w:t xml:space="preserve">The materials </w:t>
            </w:r>
            <w:r w:rsidRPr="006A6AB0">
              <w:rPr>
                <w:sz w:val="22"/>
                <w:highlight w:val="cyan"/>
              </w:rPr>
              <w:t>highlighted in blue</w:t>
            </w:r>
            <w:r>
              <w:rPr>
                <w:sz w:val="22"/>
              </w:rPr>
              <w:t xml:space="preserve"> are the generic charts </w:t>
            </w:r>
            <w:r w:rsidR="0058303D">
              <w:rPr>
                <w:sz w:val="22"/>
              </w:rPr>
              <w:t>you r</w:t>
            </w:r>
            <w:r w:rsidR="0006683E">
              <w:rPr>
                <w:sz w:val="22"/>
              </w:rPr>
              <w:t>a</w:t>
            </w:r>
            <w:r w:rsidR="0058303D">
              <w:rPr>
                <w:sz w:val="22"/>
              </w:rPr>
              <w:t xml:space="preserve">n off </w:t>
            </w:r>
            <w:r w:rsidR="0006683E">
              <w:rPr>
                <w:sz w:val="22"/>
              </w:rPr>
              <w:t>before starting</w:t>
            </w:r>
            <w:r w:rsidR="0058303D">
              <w:rPr>
                <w:sz w:val="22"/>
              </w:rPr>
              <w:t xml:space="preserve"> </w:t>
            </w:r>
          </w:p>
          <w:p w14:paraId="7D13F238" w14:textId="5E70D0F7" w:rsidR="006A6AB0" w:rsidRDefault="0058303D" w:rsidP="006A6AB0">
            <w:pPr>
              <w:jc w:val="center"/>
              <w:rPr>
                <w:sz w:val="22"/>
              </w:rPr>
            </w:pPr>
            <w:r>
              <w:rPr>
                <w:sz w:val="22"/>
              </w:rPr>
              <w:t xml:space="preserve">Part </w:t>
            </w:r>
            <w:r w:rsidR="00B90905">
              <w:rPr>
                <w:sz w:val="22"/>
              </w:rPr>
              <w:t>2</w:t>
            </w:r>
            <w:r>
              <w:rPr>
                <w:sz w:val="22"/>
              </w:rPr>
              <w:t xml:space="preserve">, </w:t>
            </w:r>
            <w:r w:rsidR="00A45757">
              <w:rPr>
                <w:sz w:val="22"/>
              </w:rPr>
              <w:t>See M</w:t>
            </w:r>
            <w:r>
              <w:rPr>
                <w:sz w:val="22"/>
              </w:rPr>
              <w:t>aterials List</w:t>
            </w:r>
            <w:r w:rsidR="00B90905">
              <w:rPr>
                <w:sz w:val="22"/>
              </w:rPr>
              <w:t xml:space="preserve"> above.</w:t>
            </w:r>
          </w:p>
        </w:tc>
      </w:tr>
      <w:tr w:rsidR="00FB7089" w14:paraId="3FA131EE" w14:textId="77777777" w:rsidTr="00B90905">
        <w:tc>
          <w:tcPr>
            <w:tcW w:w="10080" w:type="dxa"/>
            <w:gridSpan w:val="2"/>
            <w:vAlign w:val="center"/>
          </w:tcPr>
          <w:p w14:paraId="191B192A" w14:textId="77777777" w:rsidR="00FB7089" w:rsidRPr="00332660" w:rsidRDefault="00FB7089" w:rsidP="003E377F">
            <w:pPr>
              <w:spacing w:before="120" w:after="120"/>
              <w:jc w:val="center"/>
              <w:rPr>
                <w:i/>
                <w:iCs/>
                <w:sz w:val="22"/>
              </w:rPr>
            </w:pPr>
            <w:r w:rsidRPr="00595EC6">
              <w:rPr>
                <w:sz w:val="22"/>
                <w:u w:val="single"/>
              </w:rPr>
              <w:t>Synthesize Along the Way</w:t>
            </w:r>
            <w:r>
              <w:rPr>
                <w:sz w:val="22"/>
              </w:rPr>
              <w:t xml:space="preserve">: </w:t>
            </w:r>
            <w:r>
              <w:rPr>
                <w:i/>
                <w:iCs/>
                <w:sz w:val="22"/>
              </w:rPr>
              <w:t>Telegram</w:t>
            </w:r>
          </w:p>
        </w:tc>
      </w:tr>
      <w:tr w:rsidR="00FB7089" w14:paraId="500DAE23" w14:textId="77777777" w:rsidTr="00B90905">
        <w:tc>
          <w:tcPr>
            <w:tcW w:w="2160" w:type="dxa"/>
            <w:vAlign w:val="center"/>
          </w:tcPr>
          <w:p w14:paraId="26055C5B" w14:textId="77777777" w:rsidR="00FB7089" w:rsidRDefault="00FB7089" w:rsidP="003E377F">
            <w:pPr>
              <w:spacing w:before="120" w:after="120"/>
              <w:rPr>
                <w:sz w:val="22"/>
              </w:rPr>
            </w:pPr>
            <w:r>
              <w:rPr>
                <w:sz w:val="22"/>
              </w:rPr>
              <w:t>1 Chapter Intro</w:t>
            </w:r>
          </w:p>
        </w:tc>
        <w:tc>
          <w:tcPr>
            <w:tcW w:w="7920" w:type="dxa"/>
            <w:vAlign w:val="center"/>
          </w:tcPr>
          <w:p w14:paraId="36B4C59B" w14:textId="77777777" w:rsidR="00FB7089" w:rsidRDefault="00FB7089" w:rsidP="003E377F">
            <w:pPr>
              <w:spacing w:before="120" w:after="120"/>
              <w:rPr>
                <w:sz w:val="22"/>
              </w:rPr>
            </w:pPr>
            <w:r>
              <w:rPr>
                <w:sz w:val="22"/>
              </w:rPr>
              <w:t>Review Intro, p.61a</w:t>
            </w:r>
          </w:p>
        </w:tc>
      </w:tr>
      <w:tr w:rsidR="00FB7089" w14:paraId="018EBDAE" w14:textId="77777777" w:rsidTr="00B90905">
        <w:tc>
          <w:tcPr>
            <w:tcW w:w="2160" w:type="dxa"/>
            <w:vAlign w:val="center"/>
          </w:tcPr>
          <w:p w14:paraId="37DE64F5" w14:textId="77777777" w:rsidR="00FB7089" w:rsidRDefault="00FB7089" w:rsidP="003E377F">
            <w:pPr>
              <w:spacing w:before="120" w:after="120"/>
              <w:rPr>
                <w:sz w:val="22"/>
              </w:rPr>
            </w:pPr>
            <w:r>
              <w:rPr>
                <w:sz w:val="22"/>
              </w:rPr>
              <w:t xml:space="preserve">2 Preview </w:t>
            </w:r>
          </w:p>
        </w:tc>
        <w:tc>
          <w:tcPr>
            <w:tcW w:w="7920" w:type="dxa"/>
            <w:vAlign w:val="center"/>
          </w:tcPr>
          <w:p w14:paraId="69D3E896" w14:textId="77777777" w:rsidR="00FB7089" w:rsidRDefault="00FB7089" w:rsidP="003E377F">
            <w:pPr>
              <w:spacing w:before="120" w:after="120"/>
              <w:rPr>
                <w:sz w:val="22"/>
              </w:rPr>
            </w:pPr>
            <w:r>
              <w:rPr>
                <w:sz w:val="22"/>
              </w:rPr>
              <w:t>pp. 61-62d, 69-74</w:t>
            </w:r>
          </w:p>
        </w:tc>
      </w:tr>
      <w:tr w:rsidR="00FB7089" w14:paraId="59CF26F4" w14:textId="77777777" w:rsidTr="00B90905">
        <w:tc>
          <w:tcPr>
            <w:tcW w:w="2160" w:type="dxa"/>
            <w:vAlign w:val="center"/>
          </w:tcPr>
          <w:p w14:paraId="5C0F6100" w14:textId="77777777" w:rsidR="00FB7089" w:rsidRDefault="00FB7089" w:rsidP="003E377F">
            <w:pPr>
              <w:spacing w:before="120" w:after="120"/>
              <w:rPr>
                <w:sz w:val="22"/>
              </w:rPr>
            </w:pPr>
            <w:r>
              <w:rPr>
                <w:sz w:val="22"/>
              </w:rPr>
              <w:t>3 Principle</w:t>
            </w:r>
          </w:p>
        </w:tc>
        <w:tc>
          <w:tcPr>
            <w:tcW w:w="7920" w:type="dxa"/>
            <w:vAlign w:val="center"/>
          </w:tcPr>
          <w:p w14:paraId="55091DF5" w14:textId="77777777" w:rsidR="00FB7089" w:rsidRDefault="00FB7089" w:rsidP="003E377F">
            <w:pPr>
              <w:spacing w:before="120" w:after="120"/>
              <w:rPr>
                <w:sz w:val="22"/>
              </w:rPr>
            </w:pPr>
            <w:r>
              <w:rPr>
                <w:sz w:val="22"/>
              </w:rPr>
              <w:t>Review pp. 61-62d</w:t>
            </w:r>
          </w:p>
        </w:tc>
      </w:tr>
      <w:tr w:rsidR="00FB7089" w14:paraId="119C504E" w14:textId="77777777" w:rsidTr="00B90905">
        <w:trPr>
          <w:trHeight w:val="170"/>
        </w:trPr>
        <w:tc>
          <w:tcPr>
            <w:tcW w:w="2160" w:type="dxa"/>
            <w:vAlign w:val="center"/>
          </w:tcPr>
          <w:p w14:paraId="7B164E81" w14:textId="77777777" w:rsidR="00FB7089" w:rsidRDefault="00FB7089" w:rsidP="003E377F">
            <w:pPr>
              <w:spacing w:before="120" w:after="120"/>
              <w:rPr>
                <w:sz w:val="22"/>
              </w:rPr>
            </w:pPr>
            <w:r>
              <w:rPr>
                <w:sz w:val="22"/>
              </w:rPr>
              <w:t>4 Strategy</w:t>
            </w:r>
          </w:p>
        </w:tc>
        <w:tc>
          <w:tcPr>
            <w:tcW w:w="7920" w:type="dxa"/>
            <w:vAlign w:val="center"/>
          </w:tcPr>
          <w:p w14:paraId="21CEB256" w14:textId="77777777" w:rsidR="00FB7089" w:rsidRDefault="00FB7089" w:rsidP="003E377F">
            <w:pPr>
              <w:spacing w:before="120" w:after="120"/>
              <w:rPr>
                <w:sz w:val="22"/>
              </w:rPr>
            </w:pPr>
            <w:r>
              <w:rPr>
                <w:sz w:val="22"/>
              </w:rPr>
              <w:t>pp. 69-71</w:t>
            </w:r>
          </w:p>
        </w:tc>
      </w:tr>
      <w:tr w:rsidR="00150D16" w14:paraId="449D263E" w14:textId="77777777" w:rsidTr="00B90905">
        <w:trPr>
          <w:trHeight w:val="170"/>
        </w:trPr>
        <w:tc>
          <w:tcPr>
            <w:tcW w:w="2160" w:type="dxa"/>
            <w:vAlign w:val="center"/>
          </w:tcPr>
          <w:p w14:paraId="47302249" w14:textId="2DA7BD7A" w:rsidR="00150D16" w:rsidRDefault="00150D16" w:rsidP="003E377F">
            <w:pPr>
              <w:spacing w:before="120" w:after="120"/>
              <w:rPr>
                <w:sz w:val="22"/>
              </w:rPr>
            </w:pPr>
            <w:r>
              <w:rPr>
                <w:sz w:val="22"/>
              </w:rPr>
              <w:t>5 Demonstration</w:t>
            </w:r>
          </w:p>
        </w:tc>
        <w:tc>
          <w:tcPr>
            <w:tcW w:w="7920" w:type="dxa"/>
            <w:vAlign w:val="center"/>
          </w:tcPr>
          <w:p w14:paraId="1CA016F3" w14:textId="41736DA5" w:rsidR="00150D16" w:rsidRDefault="00150D16" w:rsidP="003E377F">
            <w:pPr>
              <w:spacing w:before="120" w:after="120"/>
              <w:rPr>
                <w:sz w:val="22"/>
              </w:rPr>
            </w:pPr>
            <w:r>
              <w:rPr>
                <w:sz w:val="22"/>
              </w:rPr>
              <w:t xml:space="preserve">Watch the </w:t>
            </w:r>
            <w:r w:rsidRPr="00CC4264">
              <w:rPr>
                <w:sz w:val="22"/>
              </w:rPr>
              <w:t>video</w:t>
            </w:r>
            <w:r>
              <w:rPr>
                <w:sz w:val="22"/>
              </w:rPr>
              <w:t xml:space="preserve"> </w:t>
            </w:r>
            <w:r w:rsidRPr="00150D16">
              <w:rPr>
                <w:i/>
                <w:iCs/>
                <w:sz w:val="22"/>
              </w:rPr>
              <w:t>Telegram</w:t>
            </w:r>
            <w:r>
              <w:rPr>
                <w:sz w:val="22"/>
              </w:rPr>
              <w:t xml:space="preserve"> (first part about </w:t>
            </w:r>
            <w:r w:rsidRPr="00150D16">
              <w:rPr>
                <w:i/>
                <w:iCs/>
                <w:sz w:val="22"/>
              </w:rPr>
              <w:t>Telegram</w:t>
            </w:r>
            <w:r>
              <w:rPr>
                <w:i/>
                <w:iCs/>
                <w:sz w:val="22"/>
              </w:rPr>
              <w:t>—</w:t>
            </w:r>
            <w:r>
              <w:rPr>
                <w:sz w:val="22"/>
              </w:rPr>
              <w:t>up to 5:36)</w:t>
            </w:r>
            <w:r w:rsidRPr="00150D16">
              <w:rPr>
                <w:sz w:val="22"/>
              </w:rPr>
              <w:t xml:space="preserve"> </w:t>
            </w:r>
            <w:hyperlink r:id="rId32" w:history="1">
              <w:r w:rsidRPr="0082324C">
                <w:rPr>
                  <w:rStyle w:val="Hyperlink"/>
                  <w:rFonts w:ascii="Roboto" w:hAnsi="Roboto"/>
                  <w:sz w:val="20"/>
                  <w:szCs w:val="20"/>
                  <w:shd w:val="clear" w:color="auto" w:fill="F9F9F9"/>
                </w:rPr>
                <w:t>https://youtu.be/9EkdVp4yyvM</w:t>
              </w:r>
            </w:hyperlink>
          </w:p>
        </w:tc>
      </w:tr>
      <w:tr w:rsidR="00FB7089" w14:paraId="6673695E" w14:textId="77777777" w:rsidTr="00B90905">
        <w:tc>
          <w:tcPr>
            <w:tcW w:w="2160" w:type="dxa"/>
            <w:vAlign w:val="center"/>
          </w:tcPr>
          <w:p w14:paraId="34C1899E" w14:textId="1E1BB091" w:rsidR="00FB7089" w:rsidRDefault="00150D16" w:rsidP="003E377F">
            <w:pPr>
              <w:spacing w:before="120" w:after="120"/>
              <w:rPr>
                <w:sz w:val="22"/>
              </w:rPr>
            </w:pPr>
            <w:r>
              <w:rPr>
                <w:sz w:val="22"/>
              </w:rPr>
              <w:t>6</w:t>
            </w:r>
            <w:r w:rsidR="00FB7089">
              <w:rPr>
                <w:sz w:val="22"/>
              </w:rPr>
              <w:t xml:space="preserve"> </w:t>
            </w:r>
            <w:proofErr w:type="spellStart"/>
            <w:r w:rsidR="00FB7089">
              <w:rPr>
                <w:sz w:val="22"/>
              </w:rPr>
              <w:t>ThinkSheets</w:t>
            </w:r>
            <w:proofErr w:type="spellEnd"/>
          </w:p>
        </w:tc>
        <w:tc>
          <w:tcPr>
            <w:tcW w:w="7920" w:type="dxa"/>
            <w:vAlign w:val="center"/>
          </w:tcPr>
          <w:p w14:paraId="7FC93E99" w14:textId="77777777" w:rsidR="00FB7089" w:rsidRPr="007B40F5" w:rsidRDefault="00FB7089" w:rsidP="003E377F">
            <w:pPr>
              <w:spacing w:before="120" w:after="120"/>
              <w:rPr>
                <w:sz w:val="22"/>
              </w:rPr>
            </w:pPr>
            <w:r>
              <w:rPr>
                <w:sz w:val="22"/>
              </w:rPr>
              <w:t xml:space="preserve">p. 72, </w:t>
            </w:r>
            <w:r>
              <w:rPr>
                <w:i/>
                <w:iCs/>
                <w:sz w:val="22"/>
                <w:highlight w:val="magenta"/>
              </w:rPr>
              <w:t xml:space="preserve">Telegram </w:t>
            </w:r>
            <w:proofErr w:type="spellStart"/>
            <w:r>
              <w:rPr>
                <w:sz w:val="22"/>
                <w:highlight w:val="magenta"/>
              </w:rPr>
              <w:t>ThinkSheet</w:t>
            </w:r>
            <w:proofErr w:type="spellEnd"/>
            <w:r>
              <w:rPr>
                <w:sz w:val="22"/>
              </w:rPr>
              <w:t>;</w:t>
            </w:r>
            <w:r w:rsidRPr="003C43A0">
              <w:rPr>
                <w:i/>
                <w:iCs/>
                <w:sz w:val="22"/>
              </w:rPr>
              <w:t xml:space="preserve"> </w:t>
            </w:r>
            <w:r>
              <w:rPr>
                <w:sz w:val="22"/>
              </w:rPr>
              <w:t xml:space="preserve">p. 73, </w:t>
            </w:r>
            <w:r>
              <w:rPr>
                <w:i/>
                <w:iCs/>
                <w:sz w:val="22"/>
                <w:highlight w:val="magenta"/>
              </w:rPr>
              <w:t>Telegram</w:t>
            </w:r>
            <w:r w:rsidRPr="003C43A0">
              <w:rPr>
                <w:sz w:val="22"/>
                <w:highlight w:val="magenta"/>
              </w:rPr>
              <w:t xml:space="preserve"> and</w:t>
            </w:r>
            <w:r>
              <w:rPr>
                <w:i/>
                <w:iCs/>
                <w:sz w:val="22"/>
                <w:highlight w:val="magenta"/>
              </w:rPr>
              <w:t xml:space="preserve"> Abstract </w:t>
            </w:r>
            <w:proofErr w:type="spellStart"/>
            <w:r w:rsidRPr="007B40F5">
              <w:rPr>
                <w:sz w:val="22"/>
                <w:highlight w:val="magenta"/>
              </w:rPr>
              <w:t>ThinkSheet</w:t>
            </w:r>
            <w:proofErr w:type="spellEnd"/>
            <w:r>
              <w:rPr>
                <w:sz w:val="22"/>
              </w:rPr>
              <w:t>; example, p. 74, and study them carefully.</w:t>
            </w:r>
          </w:p>
        </w:tc>
      </w:tr>
      <w:tr w:rsidR="00FB7089" w14:paraId="47ED21BE" w14:textId="77777777" w:rsidTr="00B90905">
        <w:tc>
          <w:tcPr>
            <w:tcW w:w="2160" w:type="dxa"/>
            <w:vAlign w:val="center"/>
          </w:tcPr>
          <w:p w14:paraId="749E29AA" w14:textId="772B749F" w:rsidR="00FB7089" w:rsidRDefault="00150D16" w:rsidP="003E377F">
            <w:pPr>
              <w:spacing w:before="120" w:after="120"/>
              <w:rPr>
                <w:sz w:val="22"/>
              </w:rPr>
            </w:pPr>
            <w:r>
              <w:rPr>
                <w:sz w:val="22"/>
              </w:rPr>
              <w:t>7</w:t>
            </w:r>
            <w:r w:rsidR="00FB7089">
              <w:rPr>
                <w:sz w:val="22"/>
              </w:rPr>
              <w:t xml:space="preserve"> Practice</w:t>
            </w:r>
          </w:p>
        </w:tc>
        <w:tc>
          <w:tcPr>
            <w:tcW w:w="7920" w:type="dxa"/>
            <w:vAlign w:val="center"/>
          </w:tcPr>
          <w:p w14:paraId="72B15BE3" w14:textId="77777777" w:rsidR="00FB7089" w:rsidRDefault="00FB7089" w:rsidP="003E377F">
            <w:pPr>
              <w:spacing w:before="120" w:after="120"/>
              <w:rPr>
                <w:sz w:val="22"/>
              </w:rPr>
            </w:pPr>
            <w:r>
              <w:rPr>
                <w:sz w:val="22"/>
              </w:rPr>
              <w:t>S</w:t>
            </w:r>
            <w:r w:rsidRPr="0095404C">
              <w:rPr>
                <w:sz w:val="22"/>
              </w:rPr>
              <w:t>haded box, p.</w:t>
            </w:r>
            <w:proofErr w:type="gramStart"/>
            <w:r>
              <w:rPr>
                <w:sz w:val="22"/>
              </w:rPr>
              <w:t>69;</w:t>
            </w:r>
            <w:proofErr w:type="gramEnd"/>
            <w:r>
              <w:rPr>
                <w:sz w:val="22"/>
              </w:rPr>
              <w:t xml:space="preserve"> </w:t>
            </w:r>
          </w:p>
          <w:p w14:paraId="191EFA7E" w14:textId="77777777" w:rsidR="00FB7089" w:rsidRDefault="00FB7089" w:rsidP="003E377F">
            <w:pPr>
              <w:spacing w:before="120" w:after="120"/>
              <w:rPr>
                <w:sz w:val="22"/>
              </w:rPr>
            </w:pPr>
            <w:r>
              <w:rPr>
                <w:sz w:val="22"/>
              </w:rPr>
              <w:t xml:space="preserve">Instructions on </w:t>
            </w:r>
            <w:proofErr w:type="spellStart"/>
            <w:r>
              <w:rPr>
                <w:sz w:val="22"/>
              </w:rPr>
              <w:t>ThSh</w:t>
            </w:r>
            <w:proofErr w:type="spellEnd"/>
            <w:r>
              <w:rPr>
                <w:sz w:val="22"/>
              </w:rPr>
              <w:t xml:space="preserve">, p. </w:t>
            </w:r>
            <w:proofErr w:type="gramStart"/>
            <w:r>
              <w:rPr>
                <w:sz w:val="22"/>
              </w:rPr>
              <w:t>72;</w:t>
            </w:r>
            <w:proofErr w:type="gramEnd"/>
            <w:r>
              <w:rPr>
                <w:sz w:val="22"/>
              </w:rPr>
              <w:t xml:space="preserve"> </w:t>
            </w:r>
          </w:p>
          <w:p w14:paraId="547C8452" w14:textId="77777777" w:rsidR="00FB7089" w:rsidRPr="00CC469B" w:rsidRDefault="00FB7089" w:rsidP="003E377F">
            <w:pPr>
              <w:spacing w:before="120" w:after="120"/>
              <w:rPr>
                <w:i/>
                <w:iCs/>
                <w:sz w:val="22"/>
              </w:rPr>
            </w:pPr>
            <w:r>
              <w:rPr>
                <w:sz w:val="22"/>
              </w:rPr>
              <w:t xml:space="preserve">Practice this strategy. For Step 1 on the </w:t>
            </w:r>
            <w:proofErr w:type="spellStart"/>
            <w:r>
              <w:rPr>
                <w:sz w:val="22"/>
              </w:rPr>
              <w:t>ThinkSheet</w:t>
            </w:r>
            <w:proofErr w:type="spellEnd"/>
            <w:r>
              <w:rPr>
                <w:sz w:val="22"/>
              </w:rPr>
              <w:t>. put your telegrams on 2” x 1 1/2” sticky tabs. Also postpone doing Step 4—</w:t>
            </w:r>
            <w:r>
              <w:rPr>
                <w:i/>
                <w:iCs/>
                <w:sz w:val="22"/>
              </w:rPr>
              <w:t>Make an Abstract.</w:t>
            </w:r>
          </w:p>
        </w:tc>
      </w:tr>
      <w:tr w:rsidR="00FB7089" w14:paraId="46AECE86" w14:textId="77777777" w:rsidTr="00B90905">
        <w:tc>
          <w:tcPr>
            <w:tcW w:w="10080" w:type="dxa"/>
            <w:gridSpan w:val="2"/>
            <w:vAlign w:val="center"/>
          </w:tcPr>
          <w:p w14:paraId="6F345BB3" w14:textId="77777777" w:rsidR="00FB7089" w:rsidRPr="00332660" w:rsidRDefault="00FB7089" w:rsidP="003E377F">
            <w:pPr>
              <w:spacing w:before="120" w:after="120"/>
              <w:jc w:val="center"/>
              <w:rPr>
                <w:i/>
                <w:iCs/>
                <w:sz w:val="22"/>
              </w:rPr>
            </w:pPr>
            <w:r>
              <w:rPr>
                <w:sz w:val="22"/>
              </w:rPr>
              <w:t xml:space="preserve"> </w:t>
            </w:r>
            <w:r w:rsidRPr="00236234">
              <w:rPr>
                <w:sz w:val="22"/>
                <w:u w:val="single"/>
              </w:rPr>
              <w:t>Synthesize</w:t>
            </w:r>
            <w:r>
              <w:rPr>
                <w:sz w:val="22"/>
                <w:u w:val="single"/>
              </w:rPr>
              <w:t>—</w:t>
            </w:r>
            <w:r w:rsidRPr="00236234">
              <w:rPr>
                <w:sz w:val="22"/>
                <w:u w:val="single"/>
              </w:rPr>
              <w:t>Parts to Whole</w:t>
            </w:r>
            <w:r>
              <w:rPr>
                <w:sz w:val="22"/>
              </w:rPr>
              <w:t xml:space="preserve">: </w:t>
            </w:r>
            <w:r>
              <w:rPr>
                <w:i/>
                <w:iCs/>
                <w:sz w:val="22"/>
              </w:rPr>
              <w:t xml:space="preserve">Make an </w:t>
            </w:r>
            <w:r w:rsidRPr="00595EC6">
              <w:rPr>
                <w:i/>
                <w:iCs/>
                <w:sz w:val="22"/>
                <w:u w:val="single"/>
              </w:rPr>
              <w:t>Abstract</w:t>
            </w:r>
          </w:p>
        </w:tc>
      </w:tr>
      <w:tr w:rsidR="00FB7089" w14:paraId="2F90596D" w14:textId="77777777" w:rsidTr="00B90905">
        <w:tc>
          <w:tcPr>
            <w:tcW w:w="2160" w:type="dxa"/>
            <w:vAlign w:val="center"/>
          </w:tcPr>
          <w:p w14:paraId="3B35C51E" w14:textId="77777777" w:rsidR="00FB7089" w:rsidRDefault="00FB7089" w:rsidP="003E377F">
            <w:pPr>
              <w:spacing w:before="120" w:after="120"/>
              <w:rPr>
                <w:sz w:val="22"/>
              </w:rPr>
            </w:pPr>
            <w:r>
              <w:rPr>
                <w:sz w:val="22"/>
              </w:rPr>
              <w:t>1 Chapter Intro</w:t>
            </w:r>
          </w:p>
        </w:tc>
        <w:tc>
          <w:tcPr>
            <w:tcW w:w="7920" w:type="dxa"/>
            <w:vAlign w:val="center"/>
          </w:tcPr>
          <w:p w14:paraId="18D7F2F5" w14:textId="77777777" w:rsidR="00FB7089" w:rsidRDefault="00FB7089" w:rsidP="003E377F">
            <w:pPr>
              <w:spacing w:before="120" w:after="120"/>
              <w:rPr>
                <w:sz w:val="22"/>
              </w:rPr>
            </w:pPr>
            <w:r>
              <w:rPr>
                <w:sz w:val="22"/>
              </w:rPr>
              <w:t>Review Intro, p. 137a</w:t>
            </w:r>
          </w:p>
        </w:tc>
      </w:tr>
      <w:tr w:rsidR="00FB7089" w14:paraId="450CA763" w14:textId="77777777" w:rsidTr="00B90905">
        <w:tc>
          <w:tcPr>
            <w:tcW w:w="2160" w:type="dxa"/>
            <w:vAlign w:val="center"/>
          </w:tcPr>
          <w:p w14:paraId="4FC37BD2" w14:textId="77777777" w:rsidR="00FB7089" w:rsidRDefault="00FB7089" w:rsidP="003E377F">
            <w:pPr>
              <w:spacing w:before="120" w:after="120"/>
              <w:rPr>
                <w:sz w:val="22"/>
              </w:rPr>
            </w:pPr>
            <w:r>
              <w:rPr>
                <w:sz w:val="22"/>
              </w:rPr>
              <w:t xml:space="preserve">2 Preview </w:t>
            </w:r>
          </w:p>
        </w:tc>
        <w:tc>
          <w:tcPr>
            <w:tcW w:w="7920" w:type="dxa"/>
            <w:vAlign w:val="center"/>
          </w:tcPr>
          <w:p w14:paraId="1971FD3C" w14:textId="77777777" w:rsidR="00FB7089" w:rsidRDefault="00FB7089" w:rsidP="003E377F">
            <w:pPr>
              <w:spacing w:before="120" w:after="120"/>
              <w:rPr>
                <w:sz w:val="22"/>
              </w:rPr>
            </w:pPr>
            <w:r>
              <w:rPr>
                <w:sz w:val="22"/>
              </w:rPr>
              <w:t>pp. 164-179</w:t>
            </w:r>
          </w:p>
        </w:tc>
      </w:tr>
      <w:tr w:rsidR="00FB7089" w14:paraId="38CFC274" w14:textId="77777777" w:rsidTr="00B90905">
        <w:tc>
          <w:tcPr>
            <w:tcW w:w="2160" w:type="dxa"/>
            <w:vAlign w:val="center"/>
          </w:tcPr>
          <w:p w14:paraId="117E4A79" w14:textId="77777777" w:rsidR="00FB7089" w:rsidRDefault="00FB7089" w:rsidP="003E377F">
            <w:pPr>
              <w:spacing w:before="120" w:after="120"/>
              <w:rPr>
                <w:sz w:val="22"/>
              </w:rPr>
            </w:pPr>
            <w:r>
              <w:rPr>
                <w:sz w:val="22"/>
              </w:rPr>
              <w:t>3 Principle</w:t>
            </w:r>
          </w:p>
        </w:tc>
        <w:tc>
          <w:tcPr>
            <w:tcW w:w="7920" w:type="dxa"/>
            <w:vAlign w:val="center"/>
          </w:tcPr>
          <w:p w14:paraId="34FBBEB4" w14:textId="77777777" w:rsidR="00FB7089" w:rsidRDefault="00FB7089" w:rsidP="003E377F">
            <w:pPr>
              <w:spacing w:before="120" w:after="120"/>
              <w:rPr>
                <w:sz w:val="22"/>
              </w:rPr>
            </w:pPr>
            <w:r>
              <w:rPr>
                <w:sz w:val="22"/>
              </w:rPr>
              <w:t>p. 164-165a</w:t>
            </w:r>
          </w:p>
        </w:tc>
      </w:tr>
      <w:tr w:rsidR="00FB7089" w14:paraId="38F4541D" w14:textId="77777777" w:rsidTr="00B90905">
        <w:tc>
          <w:tcPr>
            <w:tcW w:w="2160" w:type="dxa"/>
            <w:vAlign w:val="center"/>
          </w:tcPr>
          <w:p w14:paraId="1563A56C" w14:textId="77777777" w:rsidR="00FB7089" w:rsidRDefault="00FB7089" w:rsidP="003E377F">
            <w:pPr>
              <w:spacing w:before="120" w:after="120"/>
              <w:rPr>
                <w:sz w:val="22"/>
              </w:rPr>
            </w:pPr>
            <w:r>
              <w:rPr>
                <w:sz w:val="22"/>
              </w:rPr>
              <w:t>4 Strategy</w:t>
            </w:r>
          </w:p>
        </w:tc>
        <w:tc>
          <w:tcPr>
            <w:tcW w:w="7920" w:type="dxa"/>
            <w:vAlign w:val="center"/>
          </w:tcPr>
          <w:p w14:paraId="2ACDEC70" w14:textId="77777777" w:rsidR="00FB7089" w:rsidRDefault="00FB7089" w:rsidP="003E377F">
            <w:pPr>
              <w:spacing w:before="120" w:after="120"/>
              <w:rPr>
                <w:sz w:val="22"/>
              </w:rPr>
            </w:pPr>
            <w:r>
              <w:rPr>
                <w:sz w:val="22"/>
              </w:rPr>
              <w:t>pp. 165-170</w:t>
            </w:r>
          </w:p>
        </w:tc>
      </w:tr>
      <w:tr w:rsidR="00150D16" w14:paraId="7C4E5317" w14:textId="77777777" w:rsidTr="00B90905">
        <w:tc>
          <w:tcPr>
            <w:tcW w:w="2160" w:type="dxa"/>
            <w:vAlign w:val="center"/>
          </w:tcPr>
          <w:p w14:paraId="7540711E" w14:textId="26B2F361" w:rsidR="00150D16" w:rsidRDefault="00150D16" w:rsidP="003E377F">
            <w:pPr>
              <w:spacing w:before="120" w:after="120"/>
              <w:rPr>
                <w:sz w:val="22"/>
              </w:rPr>
            </w:pPr>
            <w:r>
              <w:rPr>
                <w:sz w:val="22"/>
              </w:rPr>
              <w:t>5 Demonstration</w:t>
            </w:r>
          </w:p>
        </w:tc>
        <w:tc>
          <w:tcPr>
            <w:tcW w:w="7920" w:type="dxa"/>
            <w:vAlign w:val="center"/>
          </w:tcPr>
          <w:p w14:paraId="149F93E4" w14:textId="77777777" w:rsidR="00150D16" w:rsidRDefault="00150D16" w:rsidP="003E377F">
            <w:pPr>
              <w:spacing w:before="120" w:after="120"/>
              <w:rPr>
                <w:rFonts w:ascii="Roboto" w:hAnsi="Roboto"/>
                <w:sz w:val="23"/>
                <w:szCs w:val="23"/>
                <w:shd w:val="clear" w:color="auto" w:fill="F9F9F9"/>
              </w:rPr>
            </w:pPr>
            <w:r>
              <w:rPr>
                <w:sz w:val="22"/>
              </w:rPr>
              <w:t xml:space="preserve">Watch the </w:t>
            </w:r>
            <w:r w:rsidRPr="00CC4264">
              <w:rPr>
                <w:sz w:val="22"/>
              </w:rPr>
              <w:t>video</w:t>
            </w:r>
            <w:r>
              <w:rPr>
                <w:sz w:val="22"/>
              </w:rPr>
              <w:t xml:space="preserve"> </w:t>
            </w:r>
            <w:r w:rsidRPr="00150D16">
              <w:rPr>
                <w:i/>
                <w:iCs/>
                <w:sz w:val="22"/>
              </w:rPr>
              <w:t>Telegram</w:t>
            </w:r>
            <w:r>
              <w:rPr>
                <w:sz w:val="22"/>
              </w:rPr>
              <w:t xml:space="preserve"> (second part about </w:t>
            </w:r>
            <w:r>
              <w:rPr>
                <w:i/>
                <w:iCs/>
                <w:sz w:val="22"/>
              </w:rPr>
              <w:t>Make an Abstract—</w:t>
            </w:r>
            <w:r>
              <w:rPr>
                <w:sz w:val="22"/>
              </w:rPr>
              <w:t>from 5:37 to the end</w:t>
            </w:r>
            <w:r w:rsidRPr="00150D16">
              <w:rPr>
                <w:sz w:val="22"/>
              </w:rPr>
              <w:t xml:space="preserve">) </w:t>
            </w:r>
            <w:hyperlink r:id="rId33" w:history="1">
              <w:r w:rsidRPr="00F53569">
                <w:rPr>
                  <w:rStyle w:val="Hyperlink"/>
                  <w:rFonts w:ascii="Roboto" w:hAnsi="Roboto"/>
                  <w:sz w:val="23"/>
                  <w:szCs w:val="23"/>
                  <w:shd w:val="clear" w:color="auto" w:fill="F9F9F9"/>
                </w:rPr>
                <w:t>https://youtu.be/9EkdVp4yyvM</w:t>
              </w:r>
            </w:hyperlink>
          </w:p>
          <w:p w14:paraId="444092D8" w14:textId="270E4305" w:rsidR="002B2881" w:rsidRDefault="002B2881" w:rsidP="00A16663">
            <w:pPr>
              <w:ind w:left="73"/>
              <w:rPr>
                <w:sz w:val="22"/>
              </w:rPr>
            </w:pPr>
            <w:r>
              <w:rPr>
                <w:sz w:val="22"/>
              </w:rPr>
              <w:t>See additional examples</w:t>
            </w:r>
            <w:r w:rsidR="00622414">
              <w:rPr>
                <w:sz w:val="22"/>
              </w:rPr>
              <w:t xml:space="preserve"> here: </w:t>
            </w:r>
            <w:r w:rsidR="00622414" w:rsidRPr="00D67083">
              <w:rPr>
                <w:sz w:val="22"/>
              </w:rPr>
              <w:t>Examples of Three Abstracts</w:t>
            </w:r>
            <w:r w:rsidR="00622414" w:rsidRPr="00A13732">
              <w:rPr>
                <w:sz w:val="22"/>
              </w:rPr>
              <w:t xml:space="preserve"> </w:t>
            </w:r>
            <w:r w:rsidR="00622414">
              <w:rPr>
                <w:sz w:val="22"/>
              </w:rPr>
              <w:t xml:space="preserve">handwritten </w:t>
            </w:r>
            <w:r w:rsidR="00622414" w:rsidRPr="00A13732">
              <w:rPr>
                <w:sz w:val="22"/>
              </w:rPr>
              <w:t xml:space="preserve">at the end of </w:t>
            </w:r>
            <w:r w:rsidR="00622414">
              <w:rPr>
                <w:sz w:val="22"/>
              </w:rPr>
              <w:t xml:space="preserve">chapters in a biology trade book, </w:t>
            </w:r>
            <w:r w:rsidR="00622414">
              <w:rPr>
                <w:i/>
                <w:iCs/>
                <w:sz w:val="22"/>
              </w:rPr>
              <w:t xml:space="preserve">The Forest Unseen: A Year’s Watch in Nature, </w:t>
            </w:r>
            <w:r w:rsidR="00622414">
              <w:rPr>
                <w:sz w:val="22"/>
              </w:rPr>
              <w:t xml:space="preserve">pp. 179 </w:t>
            </w:r>
            <w:hyperlink r:id="rId34" w:history="1">
              <w:r w:rsidR="00622414" w:rsidRPr="00EF74E1">
                <w:rPr>
                  <w:rStyle w:val="Hyperlink"/>
                  <w:sz w:val="22"/>
                </w:rPr>
                <w:t>(</w:t>
              </w:r>
              <w:r w:rsidR="00622414">
                <w:rPr>
                  <w:rStyle w:val="Hyperlink"/>
                  <w:sz w:val="22"/>
                </w:rPr>
                <w:t>publishable</w:t>
              </w:r>
              <w:r w:rsidR="00622414" w:rsidRPr="00EF74E1">
                <w:rPr>
                  <w:rStyle w:val="Hyperlink"/>
                  <w:sz w:val="22"/>
                </w:rPr>
                <w:t>)</w:t>
              </w:r>
            </w:hyperlink>
            <w:r w:rsidR="00622414">
              <w:rPr>
                <w:sz w:val="22"/>
              </w:rPr>
              <w:t>, p. 80 (</w:t>
            </w:r>
            <w:hyperlink r:id="rId35" w:history="1">
              <w:r w:rsidR="00622414">
                <w:rPr>
                  <w:rStyle w:val="Hyperlink"/>
                  <w:sz w:val="22"/>
                </w:rPr>
                <w:t>annotation</w:t>
              </w:r>
            </w:hyperlink>
            <w:r w:rsidR="00622414">
              <w:rPr>
                <w:sz w:val="22"/>
              </w:rPr>
              <w:t>), and p. 212 (</w:t>
            </w:r>
            <w:hyperlink r:id="rId36" w:history="1">
              <w:r w:rsidR="00622414" w:rsidRPr="0038408E">
                <w:rPr>
                  <w:rStyle w:val="Hyperlink"/>
                  <w:sz w:val="22"/>
                </w:rPr>
                <w:t>News Release</w:t>
              </w:r>
            </w:hyperlink>
            <w:r w:rsidR="00622414">
              <w:rPr>
                <w:sz w:val="22"/>
              </w:rPr>
              <w:t>)</w:t>
            </w:r>
          </w:p>
        </w:tc>
      </w:tr>
      <w:tr w:rsidR="00FB7089" w14:paraId="4FA2000D" w14:textId="77777777" w:rsidTr="00B90905">
        <w:tc>
          <w:tcPr>
            <w:tcW w:w="2160" w:type="dxa"/>
            <w:vAlign w:val="center"/>
          </w:tcPr>
          <w:p w14:paraId="104BA4B2" w14:textId="369CF1DC" w:rsidR="00FB7089" w:rsidRDefault="00E75328" w:rsidP="003E377F">
            <w:pPr>
              <w:spacing w:before="120" w:after="120"/>
              <w:rPr>
                <w:sz w:val="22"/>
              </w:rPr>
            </w:pPr>
            <w:r>
              <w:rPr>
                <w:sz w:val="22"/>
              </w:rPr>
              <w:t>6</w:t>
            </w:r>
            <w:r w:rsidR="00FB7089">
              <w:rPr>
                <w:sz w:val="22"/>
              </w:rPr>
              <w:t xml:space="preserve"> </w:t>
            </w:r>
            <w:proofErr w:type="spellStart"/>
            <w:r w:rsidR="00FB7089">
              <w:rPr>
                <w:sz w:val="22"/>
              </w:rPr>
              <w:t>ThinkSheet</w:t>
            </w:r>
            <w:proofErr w:type="spellEnd"/>
          </w:p>
        </w:tc>
        <w:tc>
          <w:tcPr>
            <w:tcW w:w="7920" w:type="dxa"/>
            <w:vAlign w:val="center"/>
          </w:tcPr>
          <w:p w14:paraId="40F9F111" w14:textId="71220099" w:rsidR="00FB7089" w:rsidRDefault="00FB7089" w:rsidP="003E377F">
            <w:pPr>
              <w:spacing w:before="120" w:after="120"/>
              <w:rPr>
                <w:sz w:val="22"/>
              </w:rPr>
            </w:pPr>
            <w:r>
              <w:rPr>
                <w:sz w:val="22"/>
              </w:rPr>
              <w:t>Use the on</w:t>
            </w:r>
            <w:r w:rsidR="00E75328">
              <w:rPr>
                <w:sz w:val="22"/>
              </w:rPr>
              <w:t>e</w:t>
            </w:r>
            <w:r>
              <w:rPr>
                <w:sz w:val="22"/>
              </w:rPr>
              <w:t xml:space="preserve"> you have already copied, p. 73.</w:t>
            </w:r>
          </w:p>
        </w:tc>
      </w:tr>
      <w:tr w:rsidR="00FB7089" w14:paraId="6AFA596D" w14:textId="77777777" w:rsidTr="00B90905">
        <w:tc>
          <w:tcPr>
            <w:tcW w:w="2160" w:type="dxa"/>
            <w:vAlign w:val="center"/>
          </w:tcPr>
          <w:p w14:paraId="14E8DBA0" w14:textId="16F8E7B3" w:rsidR="00FB7089" w:rsidRDefault="000F6457" w:rsidP="003E377F">
            <w:pPr>
              <w:spacing w:before="120" w:after="120"/>
              <w:rPr>
                <w:sz w:val="22"/>
              </w:rPr>
            </w:pPr>
            <w:r>
              <w:rPr>
                <w:sz w:val="22"/>
              </w:rPr>
              <w:lastRenderedPageBreak/>
              <w:t>7</w:t>
            </w:r>
            <w:r w:rsidR="00FB7089">
              <w:rPr>
                <w:sz w:val="22"/>
              </w:rPr>
              <w:t xml:space="preserve"> Practice</w:t>
            </w:r>
          </w:p>
        </w:tc>
        <w:tc>
          <w:tcPr>
            <w:tcW w:w="7920" w:type="dxa"/>
            <w:vAlign w:val="center"/>
          </w:tcPr>
          <w:p w14:paraId="443E47FD" w14:textId="77777777" w:rsidR="00FB7089" w:rsidRDefault="00FB7089" w:rsidP="003E377F">
            <w:pPr>
              <w:spacing w:before="120" w:after="120"/>
              <w:rPr>
                <w:rFonts w:cs="Times New Roman"/>
                <w:sz w:val="22"/>
              </w:rPr>
            </w:pPr>
            <w:r>
              <w:rPr>
                <w:rFonts w:cs="Times New Roman"/>
                <w:sz w:val="22"/>
              </w:rPr>
              <w:t>Shaded box, p. 165</w:t>
            </w:r>
          </w:p>
          <w:p w14:paraId="245C9DF6" w14:textId="77777777" w:rsidR="00FB7089" w:rsidRDefault="00FB7089" w:rsidP="003E377F">
            <w:pPr>
              <w:spacing w:before="120" w:after="120"/>
              <w:rPr>
                <w:rFonts w:cs="Times New Roman"/>
                <w:sz w:val="22"/>
              </w:rPr>
            </w:pPr>
            <w:proofErr w:type="spellStart"/>
            <w:r>
              <w:rPr>
                <w:rFonts w:cs="Times New Roman"/>
                <w:sz w:val="22"/>
              </w:rPr>
              <w:t>ThinkSheet</w:t>
            </w:r>
            <w:proofErr w:type="spellEnd"/>
            <w:r>
              <w:rPr>
                <w:rFonts w:cs="Times New Roman"/>
                <w:sz w:val="22"/>
              </w:rPr>
              <w:t xml:space="preserve">, p. 73. </w:t>
            </w:r>
            <w:r w:rsidRPr="0095404C">
              <w:rPr>
                <w:sz w:val="22"/>
              </w:rPr>
              <w:t xml:space="preserve">Place the Telegrams </w:t>
            </w:r>
            <w:r>
              <w:rPr>
                <w:sz w:val="22"/>
              </w:rPr>
              <w:t xml:space="preserve">on </w:t>
            </w:r>
            <w:r w:rsidRPr="0095404C">
              <w:rPr>
                <w:sz w:val="22"/>
              </w:rPr>
              <w:t xml:space="preserve">sticky tabs </w:t>
            </w:r>
            <w:r>
              <w:rPr>
                <w:sz w:val="22"/>
              </w:rPr>
              <w:t>onto the</w:t>
            </w:r>
            <w:r w:rsidRPr="0095404C">
              <w:rPr>
                <w:sz w:val="22"/>
              </w:rPr>
              <w:t xml:space="preserve"> </w:t>
            </w:r>
            <w:proofErr w:type="spellStart"/>
            <w:r w:rsidRPr="0095404C">
              <w:rPr>
                <w:sz w:val="22"/>
              </w:rPr>
              <w:t>ThinkSheet</w:t>
            </w:r>
            <w:proofErr w:type="spellEnd"/>
            <w:r w:rsidRPr="0095404C">
              <w:rPr>
                <w:sz w:val="22"/>
              </w:rPr>
              <w:t xml:space="preserve"> starting in the top left-hand corner and progress </w:t>
            </w:r>
            <w:r>
              <w:rPr>
                <w:sz w:val="22"/>
              </w:rPr>
              <w:t xml:space="preserve">left to right </w:t>
            </w:r>
            <w:r w:rsidRPr="0095404C">
              <w:rPr>
                <w:sz w:val="22"/>
              </w:rPr>
              <w:t xml:space="preserve">around the center. </w:t>
            </w:r>
            <w:r>
              <w:rPr>
                <w:rFonts w:cs="Times New Roman"/>
                <w:sz w:val="22"/>
              </w:rPr>
              <w:t>See example, p. 74.</w:t>
            </w:r>
          </w:p>
          <w:p w14:paraId="1024B32C" w14:textId="77777777" w:rsidR="00FB7089" w:rsidRDefault="00FB7089" w:rsidP="003E377F">
            <w:pPr>
              <w:spacing w:after="120"/>
              <w:rPr>
                <w:sz w:val="22"/>
              </w:rPr>
            </w:pPr>
            <w:r w:rsidRPr="0095404C">
              <w:rPr>
                <w:rFonts w:cs="Times New Roman"/>
                <w:sz w:val="22"/>
              </w:rPr>
              <w:t>P</w:t>
            </w:r>
            <w:r w:rsidRPr="0095404C">
              <w:rPr>
                <w:sz w:val="22"/>
              </w:rPr>
              <w:t xml:space="preserve">ractice </w:t>
            </w:r>
            <w:r>
              <w:rPr>
                <w:i/>
                <w:iCs/>
                <w:sz w:val="22"/>
              </w:rPr>
              <w:t>Make an Abstract</w:t>
            </w:r>
            <w:r w:rsidRPr="0095404C">
              <w:rPr>
                <w:sz w:val="22"/>
              </w:rPr>
              <w:t xml:space="preserve"> with th</w:t>
            </w:r>
            <w:r>
              <w:rPr>
                <w:sz w:val="22"/>
              </w:rPr>
              <w:t>is</w:t>
            </w:r>
            <w:r w:rsidRPr="0095404C">
              <w:rPr>
                <w:sz w:val="22"/>
              </w:rPr>
              <w:t xml:space="preserve"> same text</w:t>
            </w:r>
            <w:r>
              <w:rPr>
                <w:i/>
                <w:iCs/>
                <w:sz w:val="22"/>
              </w:rPr>
              <w:t xml:space="preserve">. </w:t>
            </w:r>
            <w:r>
              <w:rPr>
                <w:sz w:val="22"/>
              </w:rPr>
              <w:t xml:space="preserve">Read all your Telegrams. </w:t>
            </w:r>
            <w:r w:rsidRPr="00B95991">
              <w:rPr>
                <w:sz w:val="22"/>
              </w:rPr>
              <w:t>Cr</w:t>
            </w:r>
            <w:r w:rsidRPr="0095404C">
              <w:rPr>
                <w:sz w:val="22"/>
              </w:rPr>
              <w:t>eate your abstract remembering the ABCC’s of an abstract</w:t>
            </w:r>
            <w:r>
              <w:rPr>
                <w:sz w:val="22"/>
              </w:rPr>
              <w:t>, p. 165b</w:t>
            </w:r>
            <w:r w:rsidRPr="0095404C">
              <w:rPr>
                <w:sz w:val="22"/>
              </w:rPr>
              <w:t xml:space="preserve">. </w:t>
            </w:r>
            <w:r>
              <w:rPr>
                <w:sz w:val="22"/>
              </w:rPr>
              <w:t xml:space="preserve">The questions listed </w:t>
            </w:r>
            <w:proofErr w:type="gramStart"/>
            <w:r>
              <w:rPr>
                <w:sz w:val="22"/>
              </w:rPr>
              <w:t>there</w:t>
            </w:r>
            <w:proofErr w:type="gramEnd"/>
            <w:r>
              <w:rPr>
                <w:sz w:val="22"/>
              </w:rPr>
              <w:t xml:space="preserve"> help lead you to the central message. </w:t>
            </w:r>
            <w:r w:rsidRPr="0095404C">
              <w:rPr>
                <w:sz w:val="22"/>
              </w:rPr>
              <w:t xml:space="preserve">Many students have found the Publishable Abstract </w:t>
            </w:r>
            <w:r>
              <w:rPr>
                <w:sz w:val="22"/>
              </w:rPr>
              <w:t xml:space="preserve">to be </w:t>
            </w:r>
            <w:r w:rsidRPr="0095404C">
              <w:rPr>
                <w:sz w:val="22"/>
              </w:rPr>
              <w:t xml:space="preserve">the most useful for putting the text’s points into memory. It is </w:t>
            </w:r>
            <w:r>
              <w:rPr>
                <w:sz w:val="22"/>
              </w:rPr>
              <w:t xml:space="preserve">a </w:t>
            </w:r>
            <w:r w:rsidRPr="0095404C">
              <w:rPr>
                <w:sz w:val="22"/>
              </w:rPr>
              <w:t>strong review strategy because of the thinking you d</w:t>
            </w:r>
            <w:r>
              <w:rPr>
                <w:sz w:val="22"/>
              </w:rPr>
              <w:t>o</w:t>
            </w:r>
            <w:r w:rsidRPr="0095404C">
              <w:rPr>
                <w:sz w:val="22"/>
              </w:rPr>
              <w:t xml:space="preserve"> to produce it. </w:t>
            </w:r>
            <w:r>
              <w:rPr>
                <w:sz w:val="22"/>
              </w:rPr>
              <w:t>Read over your abstract and evaluate and revise as needed to make to fit the characteristics of a good abstract: A-B-C-C.</w:t>
            </w:r>
          </w:p>
        </w:tc>
      </w:tr>
      <w:tr w:rsidR="00FB7089" w14:paraId="1E53C23E" w14:textId="77777777" w:rsidTr="00B90905">
        <w:tc>
          <w:tcPr>
            <w:tcW w:w="2160" w:type="dxa"/>
          </w:tcPr>
          <w:p w14:paraId="21459E84" w14:textId="527A2734" w:rsidR="00FB7089" w:rsidRDefault="00F91A20" w:rsidP="003E377F">
            <w:pPr>
              <w:spacing w:before="120" w:after="120"/>
              <w:rPr>
                <w:sz w:val="22"/>
              </w:rPr>
            </w:pPr>
            <w:r>
              <w:rPr>
                <w:sz w:val="22"/>
              </w:rPr>
              <w:t xml:space="preserve">8 </w:t>
            </w:r>
            <w:r w:rsidR="00FB7089" w:rsidRPr="002B229C">
              <w:rPr>
                <w:sz w:val="22"/>
              </w:rPr>
              <w:t>Review</w:t>
            </w:r>
          </w:p>
        </w:tc>
        <w:tc>
          <w:tcPr>
            <w:tcW w:w="7920" w:type="dxa"/>
          </w:tcPr>
          <w:p w14:paraId="06DEE16F" w14:textId="77777777" w:rsidR="00FB7089" w:rsidRDefault="00FB7089" w:rsidP="003E377F">
            <w:pPr>
              <w:spacing w:before="120" w:after="120"/>
              <w:rPr>
                <w:sz w:val="22"/>
              </w:rPr>
            </w:pPr>
            <w:r w:rsidRPr="0095404C">
              <w:rPr>
                <w:sz w:val="22"/>
              </w:rPr>
              <w:t>p. 61b</w:t>
            </w:r>
            <w:r>
              <w:rPr>
                <w:sz w:val="22"/>
              </w:rPr>
              <w:t xml:space="preserve">, </w:t>
            </w:r>
            <w:proofErr w:type="gramStart"/>
            <w:r>
              <w:rPr>
                <w:sz w:val="22"/>
              </w:rPr>
              <w:t>Answer</w:t>
            </w:r>
            <w:proofErr w:type="gramEnd"/>
            <w:r>
              <w:rPr>
                <w:sz w:val="22"/>
              </w:rPr>
              <w:t xml:space="preserve"> all the </w:t>
            </w:r>
            <w:r w:rsidRPr="0095404C">
              <w:rPr>
                <w:sz w:val="22"/>
              </w:rPr>
              <w:t xml:space="preserve">questions </w:t>
            </w:r>
            <w:r>
              <w:rPr>
                <w:sz w:val="22"/>
              </w:rPr>
              <w:t xml:space="preserve">for Synthesize Along the Way. For #4, focus on </w:t>
            </w:r>
            <w:r>
              <w:rPr>
                <w:i/>
                <w:iCs/>
                <w:sz w:val="22"/>
              </w:rPr>
              <w:t>Telegram.</w:t>
            </w:r>
            <w:r w:rsidRPr="0095404C">
              <w:rPr>
                <w:sz w:val="22"/>
              </w:rPr>
              <w:t xml:space="preserve"> </w:t>
            </w:r>
          </w:p>
          <w:p w14:paraId="2F7B0AA2" w14:textId="77777777" w:rsidR="00FB7089" w:rsidRDefault="00FB7089" w:rsidP="003E377F">
            <w:pPr>
              <w:spacing w:before="120" w:after="120"/>
              <w:rPr>
                <w:sz w:val="22"/>
              </w:rPr>
            </w:pPr>
            <w:r>
              <w:rPr>
                <w:sz w:val="22"/>
              </w:rPr>
              <w:t>p. 164a. Answer all</w:t>
            </w:r>
            <w:r w:rsidRPr="0095404C">
              <w:rPr>
                <w:sz w:val="22"/>
              </w:rPr>
              <w:t xml:space="preserve"> the questions</w:t>
            </w:r>
            <w:r>
              <w:rPr>
                <w:sz w:val="22"/>
              </w:rPr>
              <w:t xml:space="preserve"> for Synthesize—Parts to Whole. </w:t>
            </w:r>
          </w:p>
        </w:tc>
      </w:tr>
      <w:tr w:rsidR="00FB7089" w14:paraId="34E66BFD" w14:textId="77777777" w:rsidTr="00B90905">
        <w:tc>
          <w:tcPr>
            <w:tcW w:w="2160" w:type="dxa"/>
            <w:vAlign w:val="center"/>
          </w:tcPr>
          <w:p w14:paraId="0E4F92C0" w14:textId="695D67B0" w:rsidR="00FB7089" w:rsidRDefault="00F91A20" w:rsidP="003E377F">
            <w:pPr>
              <w:spacing w:before="120" w:after="120"/>
              <w:rPr>
                <w:sz w:val="22"/>
              </w:rPr>
            </w:pPr>
            <w:proofErr w:type="gramStart"/>
            <w:r>
              <w:rPr>
                <w:sz w:val="22"/>
              </w:rPr>
              <w:t xml:space="preserve">9 </w:t>
            </w:r>
            <w:r w:rsidR="00FB7089">
              <w:rPr>
                <w:sz w:val="22"/>
              </w:rPr>
              <w:t xml:space="preserve"> Self</w:t>
            </w:r>
            <w:proofErr w:type="gramEnd"/>
            <w:r w:rsidR="00FB7089">
              <w:rPr>
                <w:sz w:val="22"/>
              </w:rPr>
              <w:t>-Evaluation</w:t>
            </w:r>
          </w:p>
        </w:tc>
        <w:tc>
          <w:tcPr>
            <w:tcW w:w="7920" w:type="dxa"/>
            <w:vAlign w:val="center"/>
          </w:tcPr>
          <w:p w14:paraId="1DBD9B81" w14:textId="77777777" w:rsidR="00FB7089" w:rsidRDefault="00FB7089" w:rsidP="003E377F">
            <w:pPr>
              <w:spacing w:before="120" w:after="120"/>
              <w:ind w:left="360" w:hanging="36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Telegram, </w:t>
            </w:r>
            <w:r>
              <w:rPr>
                <w:sz w:val="22"/>
              </w:rPr>
              <w:t xml:space="preserve">the “KNOW the Strategy” rows: </w:t>
            </w:r>
            <w:r>
              <w:rPr>
                <w:i/>
                <w:iCs/>
                <w:sz w:val="22"/>
              </w:rPr>
              <w:t xml:space="preserve">a, b, </w:t>
            </w:r>
            <w:r>
              <w:rPr>
                <w:sz w:val="22"/>
              </w:rPr>
              <w:t xml:space="preserve">and </w:t>
            </w:r>
            <w:r>
              <w:rPr>
                <w:i/>
                <w:iCs/>
                <w:sz w:val="22"/>
              </w:rPr>
              <w:t>c</w:t>
            </w:r>
            <w:r>
              <w:rPr>
                <w:sz w:val="22"/>
              </w:rPr>
              <w:t>.</w:t>
            </w:r>
          </w:p>
          <w:p w14:paraId="0E036FD8" w14:textId="77777777" w:rsidR="00FB7089" w:rsidRPr="00B95991" w:rsidRDefault="00FB7089" w:rsidP="003E377F">
            <w:pPr>
              <w:spacing w:after="120"/>
              <w:ind w:left="360" w:hanging="360"/>
              <w:rPr>
                <w:i/>
                <w:iCs/>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581CF3">
              <w:rPr>
                <w:i/>
                <w:iCs/>
                <w:sz w:val="22"/>
              </w:rPr>
              <w:t>Make an Abstract</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FB7089" w14:paraId="1F05B764" w14:textId="77777777" w:rsidTr="00B90905">
        <w:tc>
          <w:tcPr>
            <w:tcW w:w="2160" w:type="dxa"/>
            <w:vAlign w:val="center"/>
          </w:tcPr>
          <w:p w14:paraId="06C99D6F" w14:textId="68E689AC" w:rsidR="00FB7089" w:rsidRDefault="00F91A20" w:rsidP="003E377F">
            <w:pPr>
              <w:spacing w:before="120" w:after="120"/>
              <w:rPr>
                <w:sz w:val="22"/>
              </w:rPr>
            </w:pPr>
            <w:r>
              <w:rPr>
                <w:sz w:val="22"/>
              </w:rPr>
              <w:t xml:space="preserve">10 </w:t>
            </w:r>
            <w:r w:rsidR="00FB7089">
              <w:rPr>
                <w:sz w:val="22"/>
              </w:rPr>
              <w:t>Reading Log</w:t>
            </w:r>
          </w:p>
        </w:tc>
        <w:tc>
          <w:tcPr>
            <w:tcW w:w="7920" w:type="dxa"/>
            <w:vAlign w:val="center"/>
          </w:tcPr>
          <w:p w14:paraId="7FA95A9A" w14:textId="77777777" w:rsidR="00FB7089" w:rsidRPr="00B95991" w:rsidRDefault="00FB7089" w:rsidP="003E377F">
            <w:pPr>
              <w:spacing w:before="120" w:after="120"/>
              <w:rPr>
                <w:sz w:val="22"/>
              </w:rPr>
            </w:pPr>
            <w:r w:rsidRPr="00332660">
              <w:rPr>
                <w:sz w:val="22"/>
              </w:rPr>
              <w:t xml:space="preserve">Update </w:t>
            </w:r>
            <w:r w:rsidRPr="007B40F5">
              <w:rPr>
                <w:sz w:val="22"/>
                <w:highlight w:val="cyan"/>
              </w:rPr>
              <w:t>Reading Log</w:t>
            </w:r>
            <w:r>
              <w:rPr>
                <w:sz w:val="22"/>
              </w:rPr>
              <w:t xml:space="preserve">. </w:t>
            </w:r>
            <w:r w:rsidRPr="00B95991">
              <w:rPr>
                <w:i/>
                <w:iCs/>
                <w:sz w:val="22"/>
              </w:rPr>
              <w:t>Telegram</w:t>
            </w:r>
            <w:r>
              <w:rPr>
                <w:i/>
                <w:iCs/>
                <w:sz w:val="22"/>
              </w:rPr>
              <w:t xml:space="preserve"> </w:t>
            </w:r>
            <w:r>
              <w:rPr>
                <w:sz w:val="22"/>
              </w:rPr>
              <w:t xml:space="preserve">goes on the DURING line and </w:t>
            </w:r>
            <w:r>
              <w:rPr>
                <w:i/>
                <w:iCs/>
                <w:sz w:val="22"/>
              </w:rPr>
              <w:t xml:space="preserve">Make an Abstract </w:t>
            </w:r>
            <w:r>
              <w:rPr>
                <w:sz w:val="22"/>
              </w:rPr>
              <w:t xml:space="preserve">goes on the AFTER line. On the BEFORE line put the strategy or strategies you used to preview the text and put </w:t>
            </w:r>
            <w:r>
              <w:rPr>
                <w:i/>
                <w:iCs/>
                <w:sz w:val="22"/>
              </w:rPr>
              <w:t>Launch—</w:t>
            </w:r>
            <w:r>
              <w:rPr>
                <w:sz w:val="22"/>
              </w:rPr>
              <w:t xml:space="preserve">as per Step 1 on the </w:t>
            </w:r>
            <w:r>
              <w:rPr>
                <w:i/>
                <w:iCs/>
                <w:sz w:val="22"/>
              </w:rPr>
              <w:t xml:space="preserve">Telegram </w:t>
            </w:r>
            <w:proofErr w:type="spellStart"/>
            <w:r>
              <w:rPr>
                <w:sz w:val="22"/>
              </w:rPr>
              <w:t>ThinkSheet</w:t>
            </w:r>
            <w:proofErr w:type="spellEnd"/>
            <w:r>
              <w:rPr>
                <w:sz w:val="22"/>
              </w:rPr>
              <w:t>.</w:t>
            </w:r>
          </w:p>
        </w:tc>
      </w:tr>
      <w:tr w:rsidR="00FB7089" w14:paraId="7D9C805A" w14:textId="77777777" w:rsidTr="00B90905">
        <w:tc>
          <w:tcPr>
            <w:tcW w:w="2160" w:type="dxa"/>
            <w:vAlign w:val="center"/>
          </w:tcPr>
          <w:p w14:paraId="39592B1B" w14:textId="3C83435B" w:rsidR="00FB7089" w:rsidRDefault="00FB7089" w:rsidP="003E377F">
            <w:pPr>
              <w:spacing w:before="120" w:after="120"/>
              <w:rPr>
                <w:sz w:val="22"/>
              </w:rPr>
            </w:pPr>
            <w:r>
              <w:rPr>
                <w:sz w:val="22"/>
              </w:rPr>
              <w:t>1</w:t>
            </w:r>
            <w:r w:rsidR="00A06B30">
              <w:rPr>
                <w:sz w:val="22"/>
              </w:rPr>
              <w:t>1</w:t>
            </w:r>
            <w:r>
              <w:rPr>
                <w:sz w:val="22"/>
              </w:rPr>
              <w:t xml:space="preserve"> Speeding-Up</w:t>
            </w:r>
          </w:p>
        </w:tc>
        <w:tc>
          <w:tcPr>
            <w:tcW w:w="7920" w:type="dxa"/>
            <w:vAlign w:val="center"/>
          </w:tcPr>
          <w:p w14:paraId="2CD771FE" w14:textId="571EE02F" w:rsidR="00FB7089" w:rsidRDefault="00FB7089" w:rsidP="003E377F">
            <w:pPr>
              <w:spacing w:before="120" w:after="120"/>
              <w:rPr>
                <w:rFonts w:cs="Times New Roman"/>
                <w:sz w:val="22"/>
              </w:rPr>
            </w:pPr>
            <w:r>
              <w:rPr>
                <w:rFonts w:cs="Times New Roman"/>
                <w:sz w:val="22"/>
              </w:rPr>
              <w:t xml:space="preserve">p.248. Review the procedures for PUSH-UP Drills, </w:t>
            </w:r>
            <w:hyperlink r:id="rId37" w:tgtFrame="_blank" w:history="1">
              <w:r w:rsidR="004148D0">
                <w:rPr>
                  <w:rStyle w:val="Hyperlink"/>
                  <w:rFonts w:ascii="Roboto" w:hAnsi="Roboto"/>
                  <w:sz w:val="23"/>
                  <w:szCs w:val="23"/>
                  <w:shd w:val="clear" w:color="auto" w:fill="F9F9F9"/>
                </w:rPr>
                <w:t>https://youtu.be/Kj5aGn_G0R4</w:t>
              </w:r>
            </w:hyperlink>
          </w:p>
          <w:p w14:paraId="603CE62D" w14:textId="77777777" w:rsidR="00FB7089" w:rsidRPr="0095404C" w:rsidRDefault="00FB7089" w:rsidP="003E377F">
            <w:pPr>
              <w:spacing w:before="120" w:after="120"/>
              <w:rPr>
                <w:rFonts w:cs="Times New Roman"/>
                <w:sz w:val="22"/>
              </w:rPr>
            </w:pPr>
            <w:r>
              <w:rPr>
                <w:rFonts w:cs="Times New Roman"/>
                <w:sz w:val="22"/>
              </w:rPr>
              <w:t>Practice</w:t>
            </w:r>
            <w:r w:rsidRPr="0095404C">
              <w:rPr>
                <w:rFonts w:cs="Times New Roman"/>
                <w:sz w:val="22"/>
              </w:rPr>
              <w:t xml:space="preserve"> the PUSH-UP #2 (P2) Speeding-Up Drill on a text of your choice</w:t>
            </w:r>
            <w:r>
              <w:rPr>
                <w:rFonts w:cs="Times New Roman"/>
                <w:sz w:val="22"/>
              </w:rPr>
              <w:t xml:space="preserve">—do a </w:t>
            </w:r>
            <w:proofErr w:type="spellStart"/>
            <w:r>
              <w:rPr>
                <w:rFonts w:cs="Times New Roman"/>
                <w:i/>
                <w:iCs/>
                <w:sz w:val="22"/>
              </w:rPr>
              <w:t>Postview</w:t>
            </w:r>
            <w:proofErr w:type="spellEnd"/>
            <w:r>
              <w:rPr>
                <w:rFonts w:cs="Times New Roman"/>
                <w:sz w:val="22"/>
              </w:rPr>
              <w:t xml:space="preserve"> of the text you just read or choose a different text. </w:t>
            </w:r>
            <w:r w:rsidRPr="0095404C">
              <w:rPr>
                <w:rFonts w:cs="Times New Roman"/>
                <w:sz w:val="22"/>
              </w:rPr>
              <w:t xml:space="preserve"> </w:t>
            </w:r>
            <w:r>
              <w:rPr>
                <w:rFonts w:cs="Times New Roman"/>
                <w:sz w:val="22"/>
              </w:rPr>
              <w:t>U</w:t>
            </w:r>
            <w:r w:rsidRPr="0095404C">
              <w:rPr>
                <w:rFonts w:cs="Times New Roman"/>
                <w:sz w:val="22"/>
              </w:rPr>
              <w:t xml:space="preserve">se one or more of the three hand motions you </w:t>
            </w:r>
            <w:r>
              <w:rPr>
                <w:rFonts w:cs="Times New Roman"/>
                <w:sz w:val="22"/>
              </w:rPr>
              <w:t xml:space="preserve">have already </w:t>
            </w:r>
            <w:r w:rsidRPr="0095404C">
              <w:rPr>
                <w:rFonts w:cs="Times New Roman"/>
                <w:sz w:val="22"/>
              </w:rPr>
              <w:t xml:space="preserve">learned </w:t>
            </w:r>
            <w:r>
              <w:rPr>
                <w:rFonts w:cs="Times New Roman"/>
                <w:sz w:val="22"/>
              </w:rPr>
              <w:t>(p. 245)</w:t>
            </w:r>
            <w:r w:rsidRPr="0095404C">
              <w:rPr>
                <w:rFonts w:cs="Times New Roman"/>
                <w:sz w:val="22"/>
              </w:rPr>
              <w:t>. Follow the instructions, p. 248.</w:t>
            </w:r>
          </w:p>
          <w:p w14:paraId="1B574270" w14:textId="77777777" w:rsidR="00FB7089" w:rsidRPr="00E50403" w:rsidRDefault="00FB7089" w:rsidP="003E377F">
            <w:pPr>
              <w:spacing w:after="240"/>
              <w:rPr>
                <w:rFonts w:cs="Times New Roman"/>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xml:space="preserve">, p. 276, </w:t>
            </w:r>
            <w:r w:rsidRPr="0095404C">
              <w:rPr>
                <w:rFonts w:cs="Times New Roman"/>
                <w:sz w:val="22"/>
              </w:rPr>
              <w:t xml:space="preserve">as shown on the example, </w:t>
            </w:r>
            <w:r>
              <w:rPr>
                <w:rFonts w:cs="Times New Roman"/>
                <w:sz w:val="22"/>
              </w:rPr>
              <w:t>C</w:t>
            </w:r>
            <w:r w:rsidRPr="0095404C">
              <w:rPr>
                <w:rFonts w:cs="Times New Roman"/>
                <w:sz w:val="22"/>
              </w:rPr>
              <w:t xml:space="preserve">olumn </w:t>
            </w:r>
            <w:r>
              <w:rPr>
                <w:rFonts w:cs="Times New Roman"/>
                <w:sz w:val="22"/>
              </w:rPr>
              <w:t xml:space="preserve">4, </w:t>
            </w:r>
            <w:r w:rsidRPr="0095404C">
              <w:rPr>
                <w:rFonts w:cs="Times New Roman"/>
                <w:sz w:val="22"/>
              </w:rPr>
              <w:t>p. 277</w:t>
            </w:r>
            <w:r>
              <w:rPr>
                <w:rFonts w:cs="Times New Roman"/>
                <w:sz w:val="22"/>
              </w:rPr>
              <w:t>, but label it as P2.</w:t>
            </w:r>
          </w:p>
        </w:tc>
      </w:tr>
      <w:tr w:rsidR="00FB7089" w14:paraId="73BAC775" w14:textId="77777777" w:rsidTr="00B90905">
        <w:tc>
          <w:tcPr>
            <w:tcW w:w="2160" w:type="dxa"/>
            <w:vAlign w:val="center"/>
          </w:tcPr>
          <w:p w14:paraId="77F4E957" w14:textId="482AADD8" w:rsidR="00FB7089" w:rsidRDefault="00FB7089" w:rsidP="003E377F">
            <w:pPr>
              <w:spacing w:before="120" w:after="120"/>
              <w:rPr>
                <w:sz w:val="22"/>
              </w:rPr>
            </w:pPr>
            <w:r>
              <w:rPr>
                <w:sz w:val="22"/>
              </w:rPr>
              <w:t>1</w:t>
            </w:r>
            <w:r w:rsidR="00A06B30">
              <w:rPr>
                <w:sz w:val="22"/>
              </w:rPr>
              <w:t>2</w:t>
            </w:r>
            <w:r>
              <w:rPr>
                <w:sz w:val="22"/>
              </w:rPr>
              <w:t xml:space="preserve"> More Practice</w:t>
            </w:r>
          </w:p>
        </w:tc>
        <w:tc>
          <w:tcPr>
            <w:tcW w:w="7920" w:type="dxa"/>
            <w:vAlign w:val="center"/>
          </w:tcPr>
          <w:p w14:paraId="09A89722" w14:textId="77777777" w:rsidR="00FB7089" w:rsidRDefault="00FB7089" w:rsidP="000C6DF6">
            <w:pPr>
              <w:spacing w:after="120"/>
              <w:rPr>
                <w:sz w:val="22"/>
              </w:rPr>
            </w:pPr>
            <w:r>
              <w:rPr>
                <w:sz w:val="22"/>
              </w:rPr>
              <w:t>Later, practice these two strategies separately.</w:t>
            </w:r>
          </w:p>
          <w:p w14:paraId="6CA923AA" w14:textId="77777777" w:rsidR="00A75398" w:rsidRDefault="00FB7089" w:rsidP="00A75398">
            <w:pPr>
              <w:ind w:left="-18"/>
              <w:rPr>
                <w:rFonts w:cs="Times New Roman"/>
                <w:i/>
                <w:iCs/>
                <w:sz w:val="22"/>
              </w:rPr>
            </w:pPr>
            <w:r>
              <w:rPr>
                <w:sz w:val="22"/>
              </w:rPr>
              <w:t xml:space="preserve">To practice </w:t>
            </w:r>
            <w:r>
              <w:rPr>
                <w:i/>
                <w:iCs/>
                <w:sz w:val="22"/>
              </w:rPr>
              <w:t xml:space="preserve">Telegram, </w:t>
            </w:r>
            <w:r>
              <w:rPr>
                <w:sz w:val="22"/>
              </w:rPr>
              <w:t>write on the text, on sticky tabs, or on a blank sheet of paper</w:t>
            </w:r>
            <w:r w:rsidR="00A75398">
              <w:rPr>
                <w:sz w:val="22"/>
              </w:rPr>
              <w:t xml:space="preserve">. </w:t>
            </w:r>
            <w:r>
              <w:rPr>
                <w:sz w:val="22"/>
              </w:rPr>
              <w:t xml:space="preserve"> </w:t>
            </w:r>
            <w:r w:rsidR="00A75398">
              <w:rPr>
                <w:sz w:val="22"/>
              </w:rPr>
              <w:t xml:space="preserve">After you practice, update the </w:t>
            </w:r>
            <w:r w:rsidR="00A75398">
              <w:rPr>
                <w:rFonts w:cs="Times New Roman"/>
                <w:sz w:val="22"/>
              </w:rPr>
              <w:t xml:space="preserve">Self-Evaluation Rubric for the “DO the strategy” rows, </w:t>
            </w:r>
            <w:r w:rsidR="00A75398">
              <w:rPr>
                <w:rFonts w:cs="Times New Roman"/>
                <w:i/>
                <w:iCs/>
                <w:sz w:val="22"/>
              </w:rPr>
              <w:t>d-h.</w:t>
            </w:r>
          </w:p>
          <w:p w14:paraId="70392876" w14:textId="2FCA1756" w:rsidR="00806EAA" w:rsidRDefault="00806EAA" w:rsidP="000C6DF6">
            <w:pPr>
              <w:ind w:left="-18"/>
              <w:rPr>
                <w:i/>
                <w:iCs/>
                <w:sz w:val="22"/>
              </w:rPr>
            </w:pPr>
          </w:p>
          <w:p w14:paraId="3338C3C2" w14:textId="4D34CA54" w:rsidR="00336FB4" w:rsidRDefault="00FB7089" w:rsidP="00336FB4">
            <w:pPr>
              <w:ind w:left="-18"/>
              <w:rPr>
                <w:rFonts w:cs="Times New Roman"/>
                <w:i/>
                <w:iCs/>
                <w:sz w:val="22"/>
              </w:rPr>
            </w:pPr>
            <w:r>
              <w:rPr>
                <w:sz w:val="22"/>
              </w:rPr>
              <w:t xml:space="preserve">To practice </w:t>
            </w:r>
            <w:r>
              <w:rPr>
                <w:i/>
                <w:iCs/>
                <w:sz w:val="22"/>
              </w:rPr>
              <w:t xml:space="preserve">Make an Abstract, </w:t>
            </w:r>
            <w:r>
              <w:rPr>
                <w:sz w:val="22"/>
              </w:rPr>
              <w:t xml:space="preserve">you might place it at the end of </w:t>
            </w:r>
            <w:r w:rsidR="00422C53">
              <w:rPr>
                <w:sz w:val="22"/>
              </w:rPr>
              <w:t xml:space="preserve">each </w:t>
            </w:r>
            <w:r>
              <w:rPr>
                <w:sz w:val="22"/>
              </w:rPr>
              <w:t>chapter</w:t>
            </w:r>
            <w:r w:rsidR="00422C53">
              <w:rPr>
                <w:sz w:val="22"/>
              </w:rPr>
              <w:t xml:space="preserve"> you read for a class</w:t>
            </w:r>
            <w:r>
              <w:rPr>
                <w:sz w:val="22"/>
              </w:rPr>
              <w:t xml:space="preserve">. </w:t>
            </w:r>
            <w:r w:rsidRPr="00557EB5">
              <w:rPr>
                <w:sz w:val="22"/>
              </w:rPr>
              <w:t xml:space="preserve">See </w:t>
            </w:r>
            <w:r w:rsidR="00E93217">
              <w:rPr>
                <w:sz w:val="22"/>
              </w:rPr>
              <w:t xml:space="preserve">the links to </w:t>
            </w:r>
            <w:r w:rsidRPr="00557EB5">
              <w:rPr>
                <w:sz w:val="22"/>
              </w:rPr>
              <w:t>examples of abstracts</w:t>
            </w:r>
            <w:r>
              <w:rPr>
                <w:sz w:val="22"/>
              </w:rPr>
              <w:t xml:space="preserve"> </w:t>
            </w:r>
            <w:r w:rsidR="00E93217">
              <w:rPr>
                <w:sz w:val="22"/>
              </w:rPr>
              <w:t>in row #</w:t>
            </w:r>
            <w:r w:rsidR="00A15DAA">
              <w:rPr>
                <w:sz w:val="22"/>
              </w:rPr>
              <w:t>5 above.</w:t>
            </w:r>
            <w:r w:rsidR="00336FB4">
              <w:rPr>
                <w:sz w:val="22"/>
              </w:rPr>
              <w:t xml:space="preserve"> </w:t>
            </w:r>
            <w:r w:rsidR="00A44BDE">
              <w:rPr>
                <w:sz w:val="22"/>
              </w:rPr>
              <w:t>After you practice, u</w:t>
            </w:r>
            <w:r w:rsidR="00336FB4">
              <w:rPr>
                <w:sz w:val="22"/>
              </w:rPr>
              <w:t xml:space="preserve">pdate the </w:t>
            </w:r>
            <w:r w:rsidR="00336FB4">
              <w:rPr>
                <w:rFonts w:cs="Times New Roman"/>
                <w:sz w:val="22"/>
              </w:rPr>
              <w:t xml:space="preserve">Self-Evaluation Rubric for the “DO the strategy” rows, </w:t>
            </w:r>
            <w:r w:rsidR="00336FB4">
              <w:rPr>
                <w:rFonts w:cs="Times New Roman"/>
                <w:i/>
                <w:iCs/>
                <w:sz w:val="22"/>
              </w:rPr>
              <w:t>d-h.</w:t>
            </w:r>
          </w:p>
          <w:p w14:paraId="4CDDCAD2" w14:textId="23BAB2D5" w:rsidR="00FB7089" w:rsidRPr="000C6DF6" w:rsidRDefault="00FB7089" w:rsidP="000C6DF6">
            <w:pPr>
              <w:ind w:left="-18"/>
              <w:rPr>
                <w:sz w:val="20"/>
                <w:szCs w:val="20"/>
              </w:rPr>
            </w:pPr>
          </w:p>
        </w:tc>
      </w:tr>
    </w:tbl>
    <w:p w14:paraId="4520B8A8" w14:textId="77777777" w:rsidR="00E521AC" w:rsidRPr="00E521AC" w:rsidRDefault="00E521AC" w:rsidP="00E521AC">
      <w:pPr>
        <w:tabs>
          <w:tab w:val="center" w:pos="1800"/>
        </w:tabs>
        <w:spacing w:before="120" w:after="0"/>
        <w:ind w:left="1440" w:hanging="1440"/>
        <w:rPr>
          <w:sz w:val="20"/>
          <w:szCs w:val="20"/>
        </w:rPr>
      </w:pPr>
      <w:r w:rsidRPr="00AA361A">
        <w:rPr>
          <w:sz w:val="20"/>
          <w:szCs w:val="20"/>
        </w:rPr>
        <w:t xml:space="preserve">For Lesson 10: </w:t>
      </w:r>
      <w:r w:rsidRPr="00AA361A">
        <w:rPr>
          <w:sz w:val="20"/>
          <w:szCs w:val="20"/>
        </w:rPr>
        <w:tab/>
      </w:r>
      <w:r w:rsidRPr="00E521AC">
        <w:rPr>
          <w:sz w:val="20"/>
          <w:szCs w:val="20"/>
        </w:rPr>
        <w:t xml:space="preserve">___p. 72, </w:t>
      </w:r>
      <w:hyperlink r:id="rId38" w:history="1">
        <w:r w:rsidRPr="00E521AC">
          <w:rPr>
            <w:rStyle w:val="Hyperlink"/>
            <w:i/>
            <w:iCs/>
            <w:sz w:val="20"/>
            <w:szCs w:val="20"/>
          </w:rPr>
          <w:t xml:space="preserve">Telegram </w:t>
        </w:r>
        <w:proofErr w:type="spellStart"/>
        <w:r w:rsidRPr="00E521AC">
          <w:rPr>
            <w:rStyle w:val="Hyperlink"/>
            <w:sz w:val="20"/>
            <w:szCs w:val="20"/>
          </w:rPr>
          <w:t>ThinkSheet</w:t>
        </w:r>
        <w:proofErr w:type="spellEnd"/>
      </w:hyperlink>
      <w:r w:rsidRPr="00E521AC">
        <w:rPr>
          <w:i/>
          <w:iCs/>
          <w:sz w:val="20"/>
          <w:szCs w:val="20"/>
        </w:rPr>
        <w:t xml:space="preserve"> </w:t>
      </w:r>
      <w:r w:rsidRPr="00E521AC">
        <w:rPr>
          <w:sz w:val="20"/>
          <w:szCs w:val="20"/>
        </w:rPr>
        <w:t xml:space="preserve">(Make two copies of each </w:t>
      </w:r>
      <w:proofErr w:type="spellStart"/>
      <w:r w:rsidRPr="00E521AC">
        <w:rPr>
          <w:sz w:val="20"/>
          <w:szCs w:val="20"/>
        </w:rPr>
        <w:t>ThinkSheet</w:t>
      </w:r>
      <w:proofErr w:type="spellEnd"/>
      <w:r w:rsidRPr="00E521AC">
        <w:rPr>
          <w:sz w:val="20"/>
          <w:szCs w:val="20"/>
        </w:rPr>
        <w:t xml:space="preserve">—one for doing the strategy initially, the second for additional practice.) Store all your finished </w:t>
      </w:r>
      <w:proofErr w:type="spellStart"/>
      <w:r w:rsidRPr="00E521AC">
        <w:rPr>
          <w:sz w:val="20"/>
          <w:szCs w:val="20"/>
        </w:rPr>
        <w:t>ThinkSheets</w:t>
      </w:r>
      <w:proofErr w:type="spellEnd"/>
      <w:r w:rsidRPr="00E521AC">
        <w:rPr>
          <w:sz w:val="20"/>
          <w:szCs w:val="20"/>
        </w:rPr>
        <w:t xml:space="preserve"> in your binder.)</w:t>
      </w:r>
    </w:p>
    <w:p w14:paraId="1358D6B5" w14:textId="77777777" w:rsidR="00E521AC" w:rsidRPr="00E521AC" w:rsidRDefault="00E521AC" w:rsidP="00E521AC">
      <w:pPr>
        <w:spacing w:after="0"/>
        <w:ind w:left="720" w:firstLine="720"/>
        <w:rPr>
          <w:sz w:val="20"/>
          <w:szCs w:val="20"/>
        </w:rPr>
      </w:pPr>
      <w:r w:rsidRPr="00E521AC">
        <w:rPr>
          <w:i/>
          <w:iCs/>
          <w:sz w:val="20"/>
          <w:szCs w:val="20"/>
        </w:rPr>
        <w:t>___</w:t>
      </w:r>
      <w:r w:rsidRPr="00E521AC">
        <w:rPr>
          <w:sz w:val="20"/>
          <w:szCs w:val="20"/>
        </w:rPr>
        <w:t xml:space="preserve">p. 73, </w:t>
      </w:r>
      <w:hyperlink r:id="rId39" w:history="1">
        <w:r w:rsidRPr="00E521AC">
          <w:rPr>
            <w:rStyle w:val="Hyperlink"/>
            <w:i/>
            <w:iCs/>
            <w:sz w:val="20"/>
            <w:szCs w:val="20"/>
          </w:rPr>
          <w:t>Telegram</w:t>
        </w:r>
        <w:r w:rsidRPr="00E521AC">
          <w:rPr>
            <w:rStyle w:val="Hyperlink"/>
            <w:sz w:val="20"/>
            <w:szCs w:val="20"/>
          </w:rPr>
          <w:t xml:space="preserve"> and</w:t>
        </w:r>
        <w:r w:rsidRPr="00E521AC">
          <w:rPr>
            <w:rStyle w:val="Hyperlink"/>
            <w:i/>
            <w:iCs/>
            <w:sz w:val="20"/>
            <w:szCs w:val="20"/>
          </w:rPr>
          <w:t xml:space="preserve"> Abstract </w:t>
        </w:r>
        <w:proofErr w:type="spellStart"/>
        <w:r w:rsidRPr="00E521AC">
          <w:rPr>
            <w:rStyle w:val="Hyperlink"/>
            <w:sz w:val="20"/>
            <w:szCs w:val="20"/>
          </w:rPr>
          <w:t>ThinkSheet</w:t>
        </w:r>
        <w:proofErr w:type="spellEnd"/>
      </w:hyperlink>
      <w:r w:rsidRPr="00E521AC">
        <w:rPr>
          <w:sz w:val="20"/>
          <w:szCs w:val="20"/>
        </w:rPr>
        <w:t xml:space="preserve">  (Make two copies)</w:t>
      </w:r>
    </w:p>
    <w:p w14:paraId="6C68C56A" w14:textId="77777777" w:rsidR="00B90905" w:rsidRDefault="00B90905">
      <w:pPr>
        <w:rPr>
          <w:rFonts w:cs="Times New Roman"/>
          <w:b/>
          <w:bCs/>
          <w:sz w:val="28"/>
          <w:szCs w:val="28"/>
        </w:rPr>
      </w:pPr>
      <w:r>
        <w:rPr>
          <w:rFonts w:cs="Times New Roman"/>
          <w:b/>
          <w:bCs/>
          <w:sz w:val="28"/>
          <w:szCs w:val="28"/>
        </w:rPr>
        <w:br w:type="page"/>
      </w:r>
    </w:p>
    <w:p w14:paraId="14F3B1D8" w14:textId="0C9FE033" w:rsidR="00FB7089" w:rsidRPr="00613DDA" w:rsidRDefault="00FB7089" w:rsidP="00FB7089">
      <w:pPr>
        <w:pStyle w:val="ListParagraph"/>
        <w:tabs>
          <w:tab w:val="left" w:pos="3696"/>
        </w:tabs>
        <w:spacing w:after="0" w:line="240" w:lineRule="auto"/>
        <w:ind w:left="360" w:hanging="360"/>
        <w:rPr>
          <w:b/>
          <w:bCs/>
          <w:sz w:val="28"/>
          <w:szCs w:val="28"/>
        </w:rPr>
      </w:pPr>
      <w:r>
        <w:rPr>
          <w:rFonts w:cs="Times New Roman"/>
          <w:b/>
          <w:bCs/>
          <w:noProof/>
          <w:sz w:val="28"/>
          <w:szCs w:val="28"/>
        </w:rPr>
        <w:lastRenderedPageBreak/>
        <mc:AlternateContent>
          <mc:Choice Requires="wps">
            <w:drawing>
              <wp:anchor distT="0" distB="0" distL="114300" distR="114300" simplePos="0" relativeHeight="251658240" behindDoc="1" locked="0" layoutInCell="1" allowOverlap="1" wp14:anchorId="27705BAA" wp14:editId="1C79441B">
                <wp:simplePos x="0" y="0"/>
                <wp:positionH relativeFrom="column">
                  <wp:posOffset>4831715</wp:posOffset>
                </wp:positionH>
                <wp:positionV relativeFrom="paragraph">
                  <wp:posOffset>53340</wp:posOffset>
                </wp:positionV>
                <wp:extent cx="1181100" cy="540385"/>
                <wp:effectExtent l="0" t="0" r="0" b="0"/>
                <wp:wrapTight wrapText="bothSides">
                  <wp:wrapPolygon edited="0">
                    <wp:start x="0" y="0"/>
                    <wp:lineTo x="0" y="20559"/>
                    <wp:lineTo x="21252" y="20559"/>
                    <wp:lineTo x="2125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181100" cy="540385"/>
                        </a:xfrm>
                        <a:prstGeom prst="rect">
                          <a:avLst/>
                        </a:prstGeom>
                        <a:solidFill>
                          <a:schemeClr val="lt1"/>
                        </a:solidFill>
                        <a:ln w="6350">
                          <a:noFill/>
                        </a:ln>
                      </wps:spPr>
                      <wps:txbx>
                        <w:txbxContent>
                          <w:p w14:paraId="385E1FE2" w14:textId="77777777" w:rsidR="00FB7089" w:rsidRPr="00C32980" w:rsidRDefault="00FB7089" w:rsidP="00FB7089">
                            <w:pPr>
                              <w:spacing w:after="0"/>
                              <w:rPr>
                                <w:sz w:val="20"/>
                                <w:szCs w:val="20"/>
                              </w:rPr>
                            </w:pPr>
                            <w:r w:rsidRPr="00C32980">
                              <w:rPr>
                                <w:sz w:val="20"/>
                                <w:szCs w:val="20"/>
                              </w:rPr>
                              <w:t xml:space="preserve">LT: </w:t>
                            </w:r>
                            <w:r>
                              <w:rPr>
                                <w:sz w:val="20"/>
                                <w:szCs w:val="20"/>
                              </w:rPr>
                              <w:t>&lt;30 min.</w:t>
                            </w:r>
                            <w:r w:rsidRPr="00C32980">
                              <w:rPr>
                                <w:sz w:val="20"/>
                                <w:szCs w:val="20"/>
                              </w:rPr>
                              <w:tab/>
                            </w:r>
                          </w:p>
                          <w:p w14:paraId="0DFA00CA" w14:textId="77777777" w:rsidR="00FB7089" w:rsidRPr="00C32980" w:rsidRDefault="00FB7089" w:rsidP="00FB7089">
                            <w:pPr>
                              <w:rPr>
                                <w:sz w:val="18"/>
                                <w:szCs w:val="16"/>
                              </w:rPr>
                            </w:pPr>
                            <w:proofErr w:type="spellStart"/>
                            <w:r w:rsidRPr="00C32980">
                              <w:rPr>
                                <w:sz w:val="20"/>
                                <w:szCs w:val="20"/>
                              </w:rPr>
                              <w:t>SpU</w:t>
                            </w:r>
                            <w:proofErr w:type="spellEnd"/>
                            <w:r>
                              <w:rPr>
                                <w:sz w:val="20"/>
                                <w:szCs w:val="20"/>
                              </w:rPr>
                              <w:t>: &lt; 5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05BAA" id="_x0000_t202" coordsize="21600,21600" o:spt="202" path="m,l,21600r21600,l21600,xe">
                <v:stroke joinstyle="miter"/>
                <v:path gradientshapeok="t" o:connecttype="rect"/>
              </v:shapetype>
              <v:shape id="Text Box 2" o:spid="_x0000_s1026" type="#_x0000_t202" style="position:absolute;left:0;text-align:left;margin-left:380.45pt;margin-top:4.2pt;width:93pt;height:4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" fillcolor="white [3201]" stroked="f" strokeweight=".5pt">
                <v:textbox>
                  <w:txbxContent>
                    <w:p w14:paraId="385E1FE2" w14:textId="77777777" w:rsidR="00FB7089" w:rsidRPr="00C32980" w:rsidRDefault="00FB7089" w:rsidP="00FB7089">
                      <w:pPr>
                        <w:spacing w:after="0"/>
                        <w:rPr>
                          <w:sz w:val="20"/>
                          <w:szCs w:val="20"/>
                        </w:rPr>
                      </w:pPr>
                      <w:r w:rsidRPr="00C32980">
                        <w:rPr>
                          <w:sz w:val="20"/>
                          <w:szCs w:val="20"/>
                        </w:rPr>
                        <w:t xml:space="preserve">LT: </w:t>
                      </w:r>
                      <w:r>
                        <w:rPr>
                          <w:sz w:val="20"/>
                          <w:szCs w:val="20"/>
                        </w:rPr>
                        <w:t>&lt;30 min.</w:t>
                      </w:r>
                      <w:r w:rsidRPr="00C32980">
                        <w:rPr>
                          <w:sz w:val="20"/>
                          <w:szCs w:val="20"/>
                        </w:rPr>
                        <w:tab/>
                      </w:r>
                    </w:p>
                    <w:p w14:paraId="0DFA00CA" w14:textId="77777777" w:rsidR="00FB7089" w:rsidRPr="00C32980" w:rsidRDefault="00FB7089" w:rsidP="00FB7089">
                      <w:pPr>
                        <w:rPr>
                          <w:sz w:val="18"/>
                          <w:szCs w:val="16"/>
                        </w:rPr>
                      </w:pPr>
                      <w:proofErr w:type="spellStart"/>
                      <w:r w:rsidRPr="00C32980">
                        <w:rPr>
                          <w:sz w:val="20"/>
                          <w:szCs w:val="20"/>
                        </w:rPr>
                        <w:t>SpU</w:t>
                      </w:r>
                      <w:proofErr w:type="spellEnd"/>
                      <w:r>
                        <w:rPr>
                          <w:sz w:val="20"/>
                          <w:szCs w:val="20"/>
                        </w:rPr>
                        <w:t>: &lt; 5 min.</w:t>
                      </w:r>
                    </w:p>
                  </w:txbxContent>
                </v:textbox>
                <w10:wrap type="tight"/>
              </v:shape>
            </w:pict>
          </mc:Fallback>
        </mc:AlternateContent>
      </w:r>
      <w:r w:rsidRPr="0095404C">
        <w:rPr>
          <w:rFonts w:cs="Times New Roman"/>
          <w:b/>
          <w:bCs/>
          <w:sz w:val="28"/>
          <w:szCs w:val="28"/>
        </w:rPr>
        <w:t>11 Ask Questions—</w:t>
      </w:r>
      <w:r w:rsidRPr="00EA12FB">
        <w:rPr>
          <w:rFonts w:cs="Times New Roman"/>
          <w:b/>
          <w:bCs/>
          <w:i/>
          <w:iCs/>
          <w:sz w:val="28"/>
          <w:szCs w:val="28"/>
        </w:rPr>
        <w:t>Prof’s Questions?</w:t>
      </w:r>
      <w:r w:rsidRPr="0095404C">
        <w:rPr>
          <w:rFonts w:cs="Times New Roman"/>
          <w:sz w:val="28"/>
          <w:szCs w:val="28"/>
        </w:rPr>
        <w:t xml:space="preserve"> </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p>
    <w:p w14:paraId="63FA616A" w14:textId="03D16025" w:rsidR="00FB7089" w:rsidRDefault="00FB7089" w:rsidP="00FB7089">
      <w:pPr>
        <w:spacing w:after="0"/>
        <w:ind w:left="360" w:hanging="360"/>
        <w:rPr>
          <w:rFonts w:cs="Times New Roman"/>
          <w:sz w:val="22"/>
        </w:rPr>
      </w:pPr>
      <w:r>
        <w:rPr>
          <w:rFonts w:cs="Times New Roman"/>
          <w:b/>
          <w:bCs/>
          <w:i/>
          <w:iCs/>
          <w:sz w:val="28"/>
          <w:szCs w:val="28"/>
        </w:rPr>
        <w:tab/>
      </w:r>
      <w:r>
        <w:rPr>
          <w:rFonts w:cs="Times New Roman"/>
          <w:sz w:val="22"/>
        </w:rPr>
        <w:t xml:space="preserve">For this lesson choose a text for one of your classes. If you are not currently taking any classes, choose a former professor you’ve had and an article on a topic </w:t>
      </w:r>
      <w:r w:rsidR="00F26A2C">
        <w:rPr>
          <w:rFonts w:cs="Times New Roman"/>
          <w:sz w:val="22"/>
        </w:rPr>
        <w:t xml:space="preserve">that </w:t>
      </w:r>
      <w:r w:rsidR="00874D1F">
        <w:rPr>
          <w:rFonts w:cs="Times New Roman"/>
          <w:sz w:val="22"/>
        </w:rPr>
        <w:t xml:space="preserve">could </w:t>
      </w:r>
      <w:r w:rsidR="008B3C28">
        <w:rPr>
          <w:rFonts w:cs="Times New Roman"/>
          <w:sz w:val="22"/>
        </w:rPr>
        <w:t>fit with that course</w:t>
      </w:r>
      <w:r w:rsidR="00F808D6">
        <w:rPr>
          <w:rFonts w:cs="Times New Roman"/>
          <w:sz w:val="22"/>
        </w:rPr>
        <w:t>.</w:t>
      </w:r>
    </w:p>
    <w:p w14:paraId="17781752" w14:textId="77777777" w:rsidR="00FB7089" w:rsidRDefault="00FB7089" w:rsidP="00FB7089">
      <w:pPr>
        <w:spacing w:after="0"/>
        <w:rPr>
          <w:rFonts w:cs="Times New Roman"/>
          <w:b/>
          <w:bCs/>
          <w:i/>
          <w:iCs/>
          <w:sz w:val="28"/>
          <w:szCs w:val="28"/>
        </w:rPr>
      </w:pP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p>
    <w:tbl>
      <w:tblPr>
        <w:tblStyle w:val="TableGrid"/>
        <w:tblW w:w="0" w:type="auto"/>
        <w:tblInd w:w="360" w:type="dxa"/>
        <w:tblLook w:val="04A0" w:firstRow="1" w:lastRow="0" w:firstColumn="1" w:lastColumn="0" w:noHBand="0" w:noVBand="1"/>
      </w:tblPr>
      <w:tblGrid>
        <w:gridCol w:w="1885"/>
        <w:gridCol w:w="7105"/>
      </w:tblGrid>
      <w:tr w:rsidR="00FB7089" w14:paraId="198D12D4" w14:textId="77777777" w:rsidTr="003E377F">
        <w:tc>
          <w:tcPr>
            <w:tcW w:w="1885" w:type="dxa"/>
            <w:vAlign w:val="center"/>
          </w:tcPr>
          <w:p w14:paraId="75236945" w14:textId="77777777" w:rsidR="00FB7089" w:rsidRDefault="00FB7089" w:rsidP="003E377F">
            <w:pPr>
              <w:spacing w:before="120" w:after="120"/>
              <w:jc w:val="center"/>
              <w:rPr>
                <w:sz w:val="22"/>
              </w:rPr>
            </w:pPr>
            <w:r>
              <w:rPr>
                <w:sz w:val="22"/>
              </w:rPr>
              <w:t>Follow the Checklist, p. 356</w:t>
            </w:r>
          </w:p>
        </w:tc>
        <w:tc>
          <w:tcPr>
            <w:tcW w:w="7105" w:type="dxa"/>
            <w:vAlign w:val="center"/>
          </w:tcPr>
          <w:p w14:paraId="6A8A7D04" w14:textId="77777777" w:rsidR="00FB7089" w:rsidRDefault="00FB7089" w:rsidP="003E377F">
            <w:pPr>
              <w:spacing w:before="120"/>
              <w:jc w:val="center"/>
              <w:rPr>
                <w:sz w:val="22"/>
              </w:rPr>
            </w:pPr>
            <w:r>
              <w:rPr>
                <w:sz w:val="22"/>
              </w:rPr>
              <w:t>Extra Information Needed to Do the Checklist</w:t>
            </w:r>
          </w:p>
          <w:p w14:paraId="5DEAF385" w14:textId="77777777" w:rsidR="00FB7089" w:rsidRDefault="00FB7089" w:rsidP="003E377F">
            <w:pPr>
              <w:spacing w:after="120"/>
              <w:jc w:val="center"/>
              <w:rPr>
                <w:sz w:val="22"/>
              </w:rPr>
            </w:pPr>
            <w:r>
              <w:rPr>
                <w:sz w:val="22"/>
              </w:rPr>
              <w:t xml:space="preserve"> for This Specific </w:t>
            </w:r>
            <w:r w:rsidRPr="006E4CA4">
              <w:rPr>
                <w:sz w:val="22"/>
                <w:u w:val="single"/>
              </w:rPr>
              <w:t>Principle</w:t>
            </w:r>
            <w:r>
              <w:rPr>
                <w:sz w:val="22"/>
              </w:rPr>
              <w:t xml:space="preserve"> and </w:t>
            </w:r>
            <w:r w:rsidRPr="006E4CA4">
              <w:rPr>
                <w:i/>
                <w:iCs/>
                <w:sz w:val="22"/>
              </w:rPr>
              <w:t>Strategy</w:t>
            </w:r>
            <w:r>
              <w:rPr>
                <w:sz w:val="22"/>
              </w:rPr>
              <w:t>.</w:t>
            </w:r>
          </w:p>
        </w:tc>
      </w:tr>
      <w:tr w:rsidR="00FB7089" w14:paraId="09592152" w14:textId="77777777" w:rsidTr="003E377F">
        <w:tc>
          <w:tcPr>
            <w:tcW w:w="1885" w:type="dxa"/>
            <w:vAlign w:val="center"/>
          </w:tcPr>
          <w:p w14:paraId="54181CDD" w14:textId="77777777" w:rsidR="00FB7089" w:rsidRDefault="00FB7089" w:rsidP="003E377F">
            <w:pPr>
              <w:spacing w:before="120" w:after="120"/>
              <w:rPr>
                <w:sz w:val="22"/>
              </w:rPr>
            </w:pPr>
            <w:r>
              <w:rPr>
                <w:sz w:val="22"/>
              </w:rPr>
              <w:t>1 Chapter Intro</w:t>
            </w:r>
          </w:p>
        </w:tc>
        <w:tc>
          <w:tcPr>
            <w:tcW w:w="7105" w:type="dxa"/>
            <w:vAlign w:val="center"/>
          </w:tcPr>
          <w:p w14:paraId="3C183FEC" w14:textId="77777777" w:rsidR="00FB7089" w:rsidRDefault="00FB7089" w:rsidP="003E377F">
            <w:pPr>
              <w:spacing w:before="120" w:after="120"/>
              <w:rPr>
                <w:sz w:val="22"/>
              </w:rPr>
            </w:pPr>
            <w:r>
              <w:rPr>
                <w:sz w:val="22"/>
              </w:rPr>
              <w:t>Review p. 61a</w:t>
            </w:r>
          </w:p>
        </w:tc>
      </w:tr>
      <w:tr w:rsidR="00FB7089" w14:paraId="15AACAB9" w14:textId="77777777" w:rsidTr="003E377F">
        <w:tc>
          <w:tcPr>
            <w:tcW w:w="1885" w:type="dxa"/>
            <w:vAlign w:val="center"/>
          </w:tcPr>
          <w:p w14:paraId="3B5FFF6F" w14:textId="77777777" w:rsidR="00FB7089" w:rsidRDefault="00FB7089" w:rsidP="003E377F">
            <w:pPr>
              <w:spacing w:before="120" w:after="120"/>
              <w:rPr>
                <w:sz w:val="22"/>
              </w:rPr>
            </w:pPr>
            <w:r>
              <w:rPr>
                <w:sz w:val="22"/>
              </w:rPr>
              <w:t xml:space="preserve">2 Preview </w:t>
            </w:r>
          </w:p>
        </w:tc>
        <w:tc>
          <w:tcPr>
            <w:tcW w:w="7105" w:type="dxa"/>
            <w:vAlign w:val="center"/>
          </w:tcPr>
          <w:p w14:paraId="6CD72B73" w14:textId="77777777" w:rsidR="00FB7089" w:rsidRDefault="00FB7089" w:rsidP="003E377F">
            <w:pPr>
              <w:spacing w:before="120" w:after="120"/>
              <w:rPr>
                <w:sz w:val="22"/>
              </w:rPr>
            </w:pPr>
            <w:r>
              <w:rPr>
                <w:sz w:val="22"/>
              </w:rPr>
              <w:t>pp. 80-90</w:t>
            </w:r>
          </w:p>
        </w:tc>
      </w:tr>
      <w:tr w:rsidR="00FB7089" w14:paraId="0F557249" w14:textId="77777777" w:rsidTr="003E377F">
        <w:tc>
          <w:tcPr>
            <w:tcW w:w="1885" w:type="dxa"/>
            <w:vAlign w:val="center"/>
          </w:tcPr>
          <w:p w14:paraId="542FDD11" w14:textId="77777777" w:rsidR="00FB7089" w:rsidRDefault="00FB7089" w:rsidP="003E377F">
            <w:pPr>
              <w:spacing w:before="120" w:after="120"/>
              <w:rPr>
                <w:sz w:val="22"/>
              </w:rPr>
            </w:pPr>
            <w:r>
              <w:rPr>
                <w:sz w:val="22"/>
              </w:rPr>
              <w:t xml:space="preserve">3 </w:t>
            </w:r>
            <w:r w:rsidRPr="003A363D">
              <w:rPr>
                <w:sz w:val="22"/>
                <w:u w:val="single"/>
              </w:rPr>
              <w:t>Principle</w:t>
            </w:r>
          </w:p>
        </w:tc>
        <w:tc>
          <w:tcPr>
            <w:tcW w:w="7105" w:type="dxa"/>
            <w:vAlign w:val="center"/>
          </w:tcPr>
          <w:p w14:paraId="4B40C86A" w14:textId="77777777" w:rsidR="00FB7089" w:rsidRDefault="00FB7089" w:rsidP="003E377F">
            <w:pPr>
              <w:spacing w:before="120" w:after="120"/>
              <w:rPr>
                <w:sz w:val="22"/>
              </w:rPr>
            </w:pPr>
            <w:r>
              <w:rPr>
                <w:sz w:val="22"/>
              </w:rPr>
              <w:t>pp. 80-81b</w:t>
            </w:r>
          </w:p>
        </w:tc>
      </w:tr>
      <w:tr w:rsidR="00FB7089" w14:paraId="200AFF0E" w14:textId="77777777" w:rsidTr="003E377F">
        <w:trPr>
          <w:trHeight w:val="170"/>
        </w:trPr>
        <w:tc>
          <w:tcPr>
            <w:tcW w:w="1885" w:type="dxa"/>
            <w:vAlign w:val="center"/>
          </w:tcPr>
          <w:p w14:paraId="5C0E23F3" w14:textId="77777777" w:rsidR="00FB7089" w:rsidRDefault="00FB7089" w:rsidP="003E377F">
            <w:pPr>
              <w:spacing w:before="120" w:after="120"/>
              <w:rPr>
                <w:sz w:val="22"/>
              </w:rPr>
            </w:pPr>
            <w:r>
              <w:rPr>
                <w:sz w:val="22"/>
              </w:rPr>
              <w:t xml:space="preserve">4 </w:t>
            </w:r>
            <w:r w:rsidRPr="003A363D">
              <w:rPr>
                <w:i/>
                <w:iCs/>
                <w:sz w:val="22"/>
              </w:rPr>
              <w:t>Strategy</w:t>
            </w:r>
          </w:p>
        </w:tc>
        <w:tc>
          <w:tcPr>
            <w:tcW w:w="7105" w:type="dxa"/>
            <w:vAlign w:val="center"/>
          </w:tcPr>
          <w:p w14:paraId="2585FB6B" w14:textId="77777777" w:rsidR="00FB7089" w:rsidRDefault="00FB7089" w:rsidP="003E377F">
            <w:pPr>
              <w:spacing w:before="120" w:after="120"/>
              <w:rPr>
                <w:sz w:val="22"/>
              </w:rPr>
            </w:pPr>
            <w:r>
              <w:rPr>
                <w:sz w:val="22"/>
              </w:rPr>
              <w:t>pp. 81c-82b</w:t>
            </w:r>
          </w:p>
        </w:tc>
      </w:tr>
      <w:tr w:rsidR="005E6837" w14:paraId="770141DA" w14:textId="77777777" w:rsidTr="003E377F">
        <w:tc>
          <w:tcPr>
            <w:tcW w:w="1885" w:type="dxa"/>
            <w:vAlign w:val="center"/>
          </w:tcPr>
          <w:p w14:paraId="0D302CAE" w14:textId="115E4113" w:rsidR="005E6837" w:rsidRDefault="005E6837" w:rsidP="005E6837">
            <w:pPr>
              <w:spacing w:before="120" w:after="120"/>
              <w:rPr>
                <w:sz w:val="22"/>
              </w:rPr>
            </w:pPr>
            <w:r>
              <w:rPr>
                <w:sz w:val="22"/>
              </w:rPr>
              <w:t>5 Demonstration</w:t>
            </w:r>
          </w:p>
        </w:tc>
        <w:tc>
          <w:tcPr>
            <w:tcW w:w="7105" w:type="dxa"/>
            <w:vAlign w:val="center"/>
          </w:tcPr>
          <w:p w14:paraId="0C2EB5CD" w14:textId="7FC752B6" w:rsidR="005E6837" w:rsidRDefault="005E6837" w:rsidP="005E6837">
            <w:pPr>
              <w:spacing w:before="120" w:after="120"/>
              <w:rPr>
                <w:sz w:val="22"/>
              </w:rPr>
            </w:pPr>
            <w:r>
              <w:rPr>
                <w:sz w:val="22"/>
              </w:rPr>
              <w:t xml:space="preserve">Watch the </w:t>
            </w:r>
            <w:r>
              <w:rPr>
                <w:i/>
                <w:iCs/>
                <w:sz w:val="22"/>
              </w:rPr>
              <w:t xml:space="preserve">Ask Questions </w:t>
            </w:r>
            <w:r w:rsidRPr="00CC4264">
              <w:rPr>
                <w:sz w:val="22"/>
              </w:rPr>
              <w:t>video</w:t>
            </w:r>
            <w:r>
              <w:rPr>
                <w:sz w:val="22"/>
              </w:rPr>
              <w:t xml:space="preserve"> (first part of video</w:t>
            </w:r>
            <w:r w:rsidRPr="005E6837">
              <w:rPr>
                <w:i/>
                <w:iCs/>
                <w:sz w:val="22"/>
              </w:rPr>
              <w:t xml:space="preserve"> </w:t>
            </w:r>
            <w:proofErr w:type="spellStart"/>
            <w:r w:rsidRPr="005E6837">
              <w:rPr>
                <w:i/>
                <w:iCs/>
                <w:sz w:val="22"/>
              </w:rPr>
              <w:t>Professors’s</w:t>
            </w:r>
            <w:proofErr w:type="spellEnd"/>
            <w:r w:rsidRPr="005E6837">
              <w:rPr>
                <w:i/>
                <w:iCs/>
                <w:sz w:val="22"/>
              </w:rPr>
              <w:t xml:space="preserve"> Questions</w:t>
            </w:r>
            <w:r>
              <w:rPr>
                <w:sz w:val="22"/>
              </w:rPr>
              <w:t xml:space="preserve"> —0:00 to 5:</w:t>
            </w:r>
            <w:r w:rsidR="00391578">
              <w:rPr>
                <w:sz w:val="22"/>
              </w:rPr>
              <w:t>02</w:t>
            </w:r>
            <w:r>
              <w:rPr>
                <w:sz w:val="22"/>
              </w:rPr>
              <w:t>)</w:t>
            </w:r>
            <w:r w:rsidRPr="00150D16">
              <w:rPr>
                <w:sz w:val="22"/>
              </w:rPr>
              <w:t xml:space="preserve"> </w:t>
            </w:r>
            <w:hyperlink r:id="rId40" w:tgtFrame="_blank" w:history="1">
              <w:r w:rsidR="00391578" w:rsidRPr="0082324C">
                <w:rPr>
                  <w:rStyle w:val="Hyperlink"/>
                  <w:rFonts w:ascii="Roboto" w:hAnsi="Roboto"/>
                  <w:sz w:val="20"/>
                  <w:szCs w:val="20"/>
                  <w:shd w:val="clear" w:color="auto" w:fill="F9F9F9"/>
                </w:rPr>
                <w:t>https://youtu.be/yaKUpZDCvuY</w:t>
              </w:r>
            </w:hyperlink>
          </w:p>
        </w:tc>
      </w:tr>
      <w:tr w:rsidR="005E6837" w14:paraId="0802C1AB" w14:textId="77777777" w:rsidTr="003E377F">
        <w:tc>
          <w:tcPr>
            <w:tcW w:w="1885" w:type="dxa"/>
            <w:vAlign w:val="center"/>
          </w:tcPr>
          <w:p w14:paraId="60E784FD" w14:textId="74E392CA" w:rsidR="005E6837" w:rsidRDefault="005E6837" w:rsidP="005E6837">
            <w:pPr>
              <w:spacing w:before="120" w:after="120"/>
              <w:rPr>
                <w:sz w:val="22"/>
              </w:rPr>
            </w:pPr>
            <w:r>
              <w:rPr>
                <w:sz w:val="22"/>
              </w:rPr>
              <w:t xml:space="preserve">6 </w:t>
            </w:r>
            <w:proofErr w:type="spellStart"/>
            <w:r>
              <w:rPr>
                <w:sz w:val="22"/>
              </w:rPr>
              <w:t>ThinkSheet</w:t>
            </w:r>
            <w:proofErr w:type="spellEnd"/>
          </w:p>
        </w:tc>
        <w:tc>
          <w:tcPr>
            <w:tcW w:w="7105" w:type="dxa"/>
            <w:vAlign w:val="center"/>
          </w:tcPr>
          <w:p w14:paraId="2CE5D400" w14:textId="77777777" w:rsidR="005E6837" w:rsidRPr="007B40F5" w:rsidRDefault="005E6837" w:rsidP="005E6837">
            <w:pPr>
              <w:spacing w:before="120" w:after="120"/>
              <w:rPr>
                <w:sz w:val="22"/>
              </w:rPr>
            </w:pPr>
            <w:r>
              <w:rPr>
                <w:sz w:val="22"/>
              </w:rPr>
              <w:t xml:space="preserve">p. 88, </w:t>
            </w:r>
            <w:r>
              <w:rPr>
                <w:rFonts w:cs="Times New Roman"/>
                <w:i/>
                <w:iCs/>
                <w:sz w:val="22"/>
                <w:highlight w:val="magenta"/>
              </w:rPr>
              <w:t xml:space="preserve">Prof’s Questions </w:t>
            </w:r>
            <w:r w:rsidRPr="00C0659E">
              <w:rPr>
                <w:rFonts w:cs="Times New Roman"/>
                <w:i/>
                <w:iCs/>
                <w:sz w:val="22"/>
                <w:highlight w:val="magenta"/>
              </w:rPr>
              <w:t>and</w:t>
            </w:r>
            <w:r>
              <w:rPr>
                <w:rFonts w:cs="Times New Roman"/>
                <w:i/>
                <w:iCs/>
                <w:sz w:val="22"/>
                <w:highlight w:val="magenta"/>
              </w:rPr>
              <w:t xml:space="preserve"> My Questions</w:t>
            </w:r>
            <w:r w:rsidRPr="00A44C48">
              <w:rPr>
                <w:rFonts w:cs="Times New Roman"/>
                <w:sz w:val="22"/>
                <w:highlight w:val="magenta"/>
              </w:rPr>
              <w:t xml:space="preserve"> </w:t>
            </w:r>
            <w:proofErr w:type="spellStart"/>
            <w:r w:rsidRPr="00A44C48">
              <w:rPr>
                <w:rFonts w:cs="Times New Roman"/>
                <w:sz w:val="22"/>
                <w:highlight w:val="magenta"/>
              </w:rPr>
              <w:t>ThinkSheet</w:t>
            </w:r>
            <w:proofErr w:type="spellEnd"/>
            <w:r>
              <w:rPr>
                <w:rFonts w:cs="Times New Roman"/>
                <w:sz w:val="22"/>
              </w:rPr>
              <w:t>, left column, p. 89, and the example in the left column, p. 90.</w:t>
            </w:r>
          </w:p>
        </w:tc>
      </w:tr>
      <w:tr w:rsidR="005E6837" w14:paraId="125A46EF" w14:textId="77777777" w:rsidTr="003E377F">
        <w:tc>
          <w:tcPr>
            <w:tcW w:w="1885" w:type="dxa"/>
            <w:vAlign w:val="center"/>
          </w:tcPr>
          <w:p w14:paraId="6CCC8367" w14:textId="1BAE14F8" w:rsidR="005E6837" w:rsidRDefault="005E6837" w:rsidP="005E6837">
            <w:pPr>
              <w:spacing w:before="120" w:after="120"/>
              <w:rPr>
                <w:sz w:val="22"/>
              </w:rPr>
            </w:pPr>
            <w:r>
              <w:rPr>
                <w:sz w:val="22"/>
              </w:rPr>
              <w:t>7 Practice</w:t>
            </w:r>
          </w:p>
        </w:tc>
        <w:tc>
          <w:tcPr>
            <w:tcW w:w="7105" w:type="dxa"/>
            <w:vAlign w:val="center"/>
          </w:tcPr>
          <w:p w14:paraId="7CD9EECA" w14:textId="77777777" w:rsidR="005E6837" w:rsidRDefault="005E6837" w:rsidP="005E6837">
            <w:pPr>
              <w:spacing w:before="120" w:after="120"/>
              <w:rPr>
                <w:sz w:val="22"/>
              </w:rPr>
            </w:pPr>
            <w:r>
              <w:rPr>
                <w:sz w:val="22"/>
              </w:rPr>
              <w:t>S</w:t>
            </w:r>
            <w:r w:rsidRPr="0095404C">
              <w:rPr>
                <w:sz w:val="22"/>
              </w:rPr>
              <w:t xml:space="preserve">haded box, </w:t>
            </w:r>
            <w:r>
              <w:rPr>
                <w:sz w:val="22"/>
              </w:rPr>
              <w:t>p. 81b-c</w:t>
            </w:r>
          </w:p>
          <w:p w14:paraId="4FAABCA2" w14:textId="77777777" w:rsidR="005E6837" w:rsidRDefault="005E6837" w:rsidP="005E6837">
            <w:pPr>
              <w:spacing w:after="120"/>
              <w:rPr>
                <w:sz w:val="22"/>
              </w:rPr>
            </w:pPr>
            <w:r>
              <w:rPr>
                <w:sz w:val="22"/>
              </w:rPr>
              <w:t xml:space="preserve">Follow </w:t>
            </w:r>
            <w:proofErr w:type="spellStart"/>
            <w:r>
              <w:rPr>
                <w:sz w:val="22"/>
              </w:rPr>
              <w:t>ThSh</w:t>
            </w:r>
            <w:proofErr w:type="spellEnd"/>
            <w:r>
              <w:rPr>
                <w:sz w:val="22"/>
              </w:rPr>
              <w:t xml:space="preserve"> instructions, p. 89. First, “Read the Professor” before beginning to read your chosen text</w:t>
            </w:r>
            <w:r w:rsidRPr="0095404C">
              <w:rPr>
                <w:sz w:val="22"/>
              </w:rPr>
              <w:t xml:space="preserve"> using some</w:t>
            </w:r>
            <w:r>
              <w:rPr>
                <w:sz w:val="22"/>
              </w:rPr>
              <w:t xml:space="preserve"> or </w:t>
            </w:r>
            <w:proofErr w:type="gramStart"/>
            <w:r w:rsidRPr="0095404C">
              <w:rPr>
                <w:sz w:val="22"/>
              </w:rPr>
              <w:t>all of</w:t>
            </w:r>
            <w:proofErr w:type="gramEnd"/>
            <w:r w:rsidRPr="0095404C">
              <w:rPr>
                <w:sz w:val="22"/>
              </w:rPr>
              <w:t xml:space="preserve"> the suggested questions in the top left box, p. 89, and the G.U.E.S.S. acronym, p. 81.</w:t>
            </w:r>
            <w:r>
              <w:rPr>
                <w:sz w:val="22"/>
              </w:rPr>
              <w:t xml:space="preserve"> </w:t>
            </w:r>
          </w:p>
          <w:p w14:paraId="6413796D" w14:textId="77777777" w:rsidR="005E6837" w:rsidRDefault="005E6837" w:rsidP="005E6837">
            <w:pPr>
              <w:spacing w:after="120"/>
              <w:rPr>
                <w:sz w:val="22"/>
              </w:rPr>
            </w:pPr>
            <w:r>
              <w:rPr>
                <w:sz w:val="22"/>
              </w:rPr>
              <w:t xml:space="preserve">Then preview the text for content and set an overall purpose. </w:t>
            </w:r>
          </w:p>
          <w:p w14:paraId="5A263DFC" w14:textId="77777777" w:rsidR="005E6837" w:rsidRPr="0095404C" w:rsidRDefault="005E6837" w:rsidP="005E6837">
            <w:pPr>
              <w:spacing w:after="120"/>
              <w:rPr>
                <w:sz w:val="22"/>
              </w:rPr>
            </w:pPr>
            <w:r w:rsidRPr="0095404C">
              <w:rPr>
                <w:sz w:val="22"/>
              </w:rPr>
              <w:t>Now read the text and pause to write questions you think this teacher will expect you to answer</w:t>
            </w:r>
            <w:r>
              <w:rPr>
                <w:sz w:val="22"/>
              </w:rPr>
              <w:t xml:space="preserve">—put in the left-hand column of the </w:t>
            </w:r>
            <w:proofErr w:type="spellStart"/>
            <w:r>
              <w:rPr>
                <w:sz w:val="22"/>
              </w:rPr>
              <w:t>ThinkSheet</w:t>
            </w:r>
            <w:proofErr w:type="spellEnd"/>
            <w:r>
              <w:rPr>
                <w:sz w:val="22"/>
              </w:rPr>
              <w:t xml:space="preserve">. Or you may prefer to write them in the margins of the text. Later transfer them to the </w:t>
            </w:r>
            <w:proofErr w:type="spellStart"/>
            <w:r>
              <w:rPr>
                <w:sz w:val="22"/>
              </w:rPr>
              <w:t>ThSh</w:t>
            </w:r>
            <w:proofErr w:type="spellEnd"/>
            <w:r>
              <w:rPr>
                <w:sz w:val="22"/>
              </w:rPr>
              <w:t xml:space="preserve"> for this lesson.</w:t>
            </w:r>
          </w:p>
          <w:p w14:paraId="0824E243" w14:textId="77777777" w:rsidR="005E6837" w:rsidRDefault="005E6837" w:rsidP="005E6837">
            <w:pPr>
              <w:spacing w:after="120"/>
              <w:rPr>
                <w:rFonts w:cs="Times New Roman"/>
                <w:sz w:val="22"/>
              </w:rPr>
            </w:pPr>
            <w:r>
              <w:rPr>
                <w:sz w:val="22"/>
              </w:rPr>
              <w:t>Asking questions</w:t>
            </w:r>
            <w:r w:rsidRPr="0095404C">
              <w:rPr>
                <w:rFonts w:cs="Times New Roman"/>
                <w:sz w:val="22"/>
              </w:rPr>
              <w:t xml:space="preserve"> will give you specific purposes for reading—questions to answer while reading or after reading as you review. </w:t>
            </w:r>
          </w:p>
          <w:p w14:paraId="0A08E588" w14:textId="77777777" w:rsidR="005E6837" w:rsidRPr="00407213" w:rsidRDefault="005E6837" w:rsidP="005E6837">
            <w:pPr>
              <w:spacing w:after="120"/>
              <w:rPr>
                <w:rFonts w:cs="Times New Roman"/>
                <w:sz w:val="22"/>
              </w:rPr>
            </w:pPr>
            <w:r>
              <w:rPr>
                <w:rFonts w:cs="Times New Roman"/>
                <w:sz w:val="22"/>
              </w:rPr>
              <w:t>When finished, use an AFTER strategy to solidify what you need to learn from your text.</w:t>
            </w:r>
          </w:p>
        </w:tc>
      </w:tr>
      <w:tr w:rsidR="005E6837" w14:paraId="17FB8BDB" w14:textId="77777777" w:rsidTr="003E377F">
        <w:tc>
          <w:tcPr>
            <w:tcW w:w="1885" w:type="dxa"/>
            <w:vAlign w:val="center"/>
          </w:tcPr>
          <w:p w14:paraId="2C5FFEF7" w14:textId="10BEC15C" w:rsidR="005E6837" w:rsidRDefault="005E6837" w:rsidP="005E6837">
            <w:pPr>
              <w:spacing w:before="120" w:after="120"/>
              <w:rPr>
                <w:sz w:val="22"/>
              </w:rPr>
            </w:pPr>
            <w:r>
              <w:rPr>
                <w:sz w:val="22"/>
              </w:rPr>
              <w:t>8 Review</w:t>
            </w:r>
          </w:p>
        </w:tc>
        <w:tc>
          <w:tcPr>
            <w:tcW w:w="7105" w:type="dxa"/>
            <w:vAlign w:val="center"/>
          </w:tcPr>
          <w:p w14:paraId="79C50FC9" w14:textId="77777777" w:rsidR="005E6837" w:rsidRDefault="005E6837" w:rsidP="005E6837">
            <w:pPr>
              <w:spacing w:after="120"/>
              <w:ind w:left="360" w:hanging="360"/>
              <w:rPr>
                <w:sz w:val="22"/>
              </w:rPr>
            </w:pPr>
            <w:r>
              <w:rPr>
                <w:sz w:val="22"/>
              </w:rPr>
              <w:t xml:space="preserve">p. 80a, </w:t>
            </w:r>
            <w:r w:rsidRPr="0095404C">
              <w:rPr>
                <w:sz w:val="22"/>
              </w:rPr>
              <w:t>Answer 1-</w:t>
            </w:r>
            <w:r>
              <w:rPr>
                <w:sz w:val="22"/>
              </w:rPr>
              <w:t>4 and 6.</w:t>
            </w:r>
          </w:p>
        </w:tc>
      </w:tr>
      <w:tr w:rsidR="005E6837" w14:paraId="4D84D142" w14:textId="77777777" w:rsidTr="003E377F">
        <w:tc>
          <w:tcPr>
            <w:tcW w:w="1885" w:type="dxa"/>
            <w:vAlign w:val="center"/>
          </w:tcPr>
          <w:p w14:paraId="28311186" w14:textId="5BD7C853" w:rsidR="005E6837" w:rsidRDefault="005E6837" w:rsidP="005E6837">
            <w:pPr>
              <w:spacing w:before="120" w:after="120"/>
              <w:rPr>
                <w:sz w:val="22"/>
              </w:rPr>
            </w:pPr>
            <w:r>
              <w:rPr>
                <w:sz w:val="22"/>
              </w:rPr>
              <w:t>9 Self-Evaluation</w:t>
            </w:r>
          </w:p>
        </w:tc>
        <w:tc>
          <w:tcPr>
            <w:tcW w:w="7105" w:type="dxa"/>
            <w:vAlign w:val="center"/>
          </w:tcPr>
          <w:p w14:paraId="7D7A07A9" w14:textId="77777777" w:rsidR="005E6837" w:rsidRDefault="005E6837" w:rsidP="005E6837">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Prof’s Questions,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5E6837" w14:paraId="6EFEC262" w14:textId="77777777" w:rsidTr="003E377F">
        <w:tc>
          <w:tcPr>
            <w:tcW w:w="1885" w:type="dxa"/>
            <w:vAlign w:val="center"/>
          </w:tcPr>
          <w:p w14:paraId="7B5CBC58" w14:textId="5A4E1FCD" w:rsidR="005E6837" w:rsidRDefault="005E6837" w:rsidP="005E6837">
            <w:pPr>
              <w:spacing w:before="120" w:after="120"/>
              <w:rPr>
                <w:sz w:val="22"/>
              </w:rPr>
            </w:pPr>
            <w:r>
              <w:rPr>
                <w:sz w:val="22"/>
              </w:rPr>
              <w:t>10 Reading Log</w:t>
            </w:r>
          </w:p>
        </w:tc>
        <w:tc>
          <w:tcPr>
            <w:tcW w:w="7105" w:type="dxa"/>
            <w:vAlign w:val="center"/>
          </w:tcPr>
          <w:p w14:paraId="2FB28756" w14:textId="77777777" w:rsidR="005E6837" w:rsidRPr="002C1E44" w:rsidRDefault="005E6837" w:rsidP="005E6837">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Pr>
                <w:i/>
                <w:iCs/>
                <w:sz w:val="22"/>
              </w:rPr>
              <w:t xml:space="preserve">Prof’s Questions </w:t>
            </w:r>
            <w:r>
              <w:rPr>
                <w:sz w:val="22"/>
              </w:rPr>
              <w:t xml:space="preserve">goes on the DURING line. Put any Before strategies you did on the BEFORE line and any After strategies on the AFTER row. Write your Metacognitive Reflections about </w:t>
            </w:r>
            <w:r>
              <w:rPr>
                <w:i/>
                <w:iCs/>
                <w:sz w:val="22"/>
              </w:rPr>
              <w:t xml:space="preserve">Prof’s Questions </w:t>
            </w:r>
            <w:r>
              <w:rPr>
                <w:sz w:val="22"/>
              </w:rPr>
              <w:t>in the right column.</w:t>
            </w:r>
          </w:p>
        </w:tc>
      </w:tr>
      <w:tr w:rsidR="005E6837" w14:paraId="15AD600A" w14:textId="77777777" w:rsidTr="005E6837">
        <w:trPr>
          <w:trHeight w:val="54"/>
        </w:trPr>
        <w:tc>
          <w:tcPr>
            <w:tcW w:w="1885" w:type="dxa"/>
            <w:vAlign w:val="center"/>
          </w:tcPr>
          <w:p w14:paraId="3E742921" w14:textId="272E39FC" w:rsidR="005E6837" w:rsidRDefault="005E6837" w:rsidP="005E6837">
            <w:pPr>
              <w:spacing w:before="120" w:after="120"/>
              <w:rPr>
                <w:sz w:val="22"/>
              </w:rPr>
            </w:pPr>
            <w:r>
              <w:rPr>
                <w:sz w:val="22"/>
              </w:rPr>
              <w:t>11 Speeding-Up</w:t>
            </w:r>
          </w:p>
        </w:tc>
        <w:tc>
          <w:tcPr>
            <w:tcW w:w="7105" w:type="dxa"/>
            <w:vAlign w:val="center"/>
          </w:tcPr>
          <w:p w14:paraId="095AB6D3" w14:textId="77777777" w:rsidR="005E6837" w:rsidRDefault="005E6837" w:rsidP="005E6837">
            <w:pPr>
              <w:spacing w:before="120" w:after="120"/>
              <w:ind w:left="360" w:hanging="360"/>
              <w:rPr>
                <w:rFonts w:cs="Times New Roman"/>
                <w:sz w:val="22"/>
              </w:rPr>
            </w:pPr>
            <w:r>
              <w:rPr>
                <w:rFonts w:cs="Times New Roman"/>
                <w:sz w:val="22"/>
              </w:rPr>
              <w:t>p. 248, r</w:t>
            </w:r>
            <w:r w:rsidRPr="002C1E44">
              <w:rPr>
                <w:rFonts w:cs="Times New Roman"/>
                <w:sz w:val="22"/>
              </w:rPr>
              <w:t>e</w:t>
            </w:r>
            <w:r>
              <w:rPr>
                <w:rFonts w:cs="Times New Roman"/>
                <w:sz w:val="22"/>
              </w:rPr>
              <w:t>view</w:t>
            </w:r>
            <w:r w:rsidRPr="002C1E44">
              <w:rPr>
                <w:rFonts w:cs="Times New Roman"/>
                <w:sz w:val="22"/>
              </w:rPr>
              <w:t xml:space="preserve"> </w:t>
            </w:r>
            <w:r>
              <w:rPr>
                <w:rFonts w:cs="Times New Roman"/>
                <w:sz w:val="22"/>
              </w:rPr>
              <w:t>the instructions for the PUSH-UP (P) Speeding-Up Drill.</w:t>
            </w:r>
          </w:p>
          <w:p w14:paraId="78247C57" w14:textId="77777777" w:rsidR="005E6837" w:rsidRDefault="005E6837" w:rsidP="005E6837">
            <w:pPr>
              <w:spacing w:after="120"/>
              <w:rPr>
                <w:rFonts w:cs="Times New Roman"/>
                <w:sz w:val="22"/>
              </w:rPr>
            </w:pPr>
            <w:r>
              <w:rPr>
                <w:rFonts w:cs="Times New Roman"/>
                <w:sz w:val="22"/>
              </w:rPr>
              <w:lastRenderedPageBreak/>
              <w:t>Select an academic text and practice</w:t>
            </w:r>
            <w:r w:rsidRPr="0095404C">
              <w:rPr>
                <w:rFonts w:cs="Times New Roman"/>
                <w:sz w:val="22"/>
              </w:rPr>
              <w:t xml:space="preserve"> the </w:t>
            </w:r>
            <w:r>
              <w:rPr>
                <w:rFonts w:cs="Times New Roman"/>
                <w:sz w:val="22"/>
              </w:rPr>
              <w:t xml:space="preserve">PUSH-UP (1, 2, or 3, P1-3) </w:t>
            </w:r>
            <w:r w:rsidRPr="000623A6">
              <w:rPr>
                <w:rFonts w:cs="Times New Roman"/>
                <w:sz w:val="22"/>
              </w:rPr>
              <w:t>Speeding-Up Drill</w:t>
            </w:r>
            <w:r>
              <w:rPr>
                <w:rFonts w:cs="Times New Roman"/>
                <w:sz w:val="22"/>
              </w:rPr>
              <w:t>.</w:t>
            </w:r>
          </w:p>
          <w:p w14:paraId="2AC2FE95" w14:textId="77777777" w:rsidR="005E6837" w:rsidRPr="002C1E44" w:rsidRDefault="005E6837" w:rsidP="005E6837">
            <w:pPr>
              <w:spacing w:after="120"/>
              <w:rPr>
                <w:rFonts w:cs="Times New Roman"/>
                <w:sz w:val="22"/>
              </w:rPr>
            </w:pPr>
            <w:r w:rsidRPr="0095404C">
              <w:rPr>
                <w:rFonts w:cs="Times New Roman"/>
                <w:sz w:val="22"/>
              </w:rPr>
              <w:t>Record</w:t>
            </w:r>
            <w:r>
              <w:rPr>
                <w:rFonts w:cs="Times New Roman"/>
                <w:sz w:val="22"/>
              </w:rPr>
              <w:t xml:space="preserve"> each</w:t>
            </w:r>
            <w:r w:rsidRPr="0095404C">
              <w:rPr>
                <w:rFonts w:cs="Times New Roman"/>
                <w:sz w:val="22"/>
              </w:rPr>
              <w:t xml:space="preserve"> </w:t>
            </w:r>
            <w:r>
              <w:rPr>
                <w:rFonts w:cs="Times New Roman"/>
                <w:sz w:val="22"/>
              </w:rPr>
              <w:t xml:space="preserve">of </w:t>
            </w:r>
            <w:r w:rsidRPr="0095404C">
              <w:rPr>
                <w:rFonts w:cs="Times New Roman"/>
                <w:sz w:val="22"/>
              </w:rPr>
              <w:t xml:space="preserve">the ten items on your </w:t>
            </w:r>
            <w:r w:rsidRPr="00A44C48">
              <w:rPr>
                <w:rFonts w:cs="Times New Roman"/>
                <w:sz w:val="22"/>
                <w:highlight w:val="cyan"/>
              </w:rPr>
              <w:t>Speeding-Up Chart</w:t>
            </w:r>
            <w:r w:rsidRPr="0095404C">
              <w:rPr>
                <w:rFonts w:cs="Times New Roman"/>
                <w:sz w:val="22"/>
              </w:rPr>
              <w:t xml:space="preserve"> as instructed on p. 275</w:t>
            </w:r>
            <w:r>
              <w:rPr>
                <w:rFonts w:cs="Times New Roman"/>
                <w:sz w:val="22"/>
              </w:rPr>
              <w:t>a</w:t>
            </w:r>
            <w:r w:rsidRPr="0095404C">
              <w:rPr>
                <w:rFonts w:cs="Times New Roman"/>
                <w:sz w:val="22"/>
              </w:rPr>
              <w:t xml:space="preserve"> and as exemplified on Column </w:t>
            </w:r>
            <w:r>
              <w:rPr>
                <w:rFonts w:cs="Times New Roman"/>
                <w:sz w:val="22"/>
              </w:rPr>
              <w:t xml:space="preserve">4, </w:t>
            </w:r>
            <w:r w:rsidRPr="0095404C">
              <w:rPr>
                <w:rFonts w:cs="Times New Roman"/>
                <w:sz w:val="22"/>
              </w:rPr>
              <w:t xml:space="preserve">p. 277. </w:t>
            </w:r>
          </w:p>
        </w:tc>
      </w:tr>
      <w:tr w:rsidR="005E6837" w14:paraId="0D46E983" w14:textId="77777777" w:rsidTr="003E377F">
        <w:tc>
          <w:tcPr>
            <w:tcW w:w="1885" w:type="dxa"/>
            <w:vAlign w:val="center"/>
          </w:tcPr>
          <w:p w14:paraId="374A252B" w14:textId="66DF6EA9" w:rsidR="005E6837" w:rsidRPr="005831E8" w:rsidRDefault="005E6837" w:rsidP="005E6837">
            <w:pPr>
              <w:spacing w:before="120" w:after="120"/>
              <w:rPr>
                <w:sz w:val="22"/>
              </w:rPr>
            </w:pPr>
            <w:r>
              <w:rPr>
                <w:sz w:val="22"/>
              </w:rPr>
              <w:lastRenderedPageBreak/>
              <w:t>12 More Practice</w:t>
            </w:r>
          </w:p>
        </w:tc>
        <w:tc>
          <w:tcPr>
            <w:tcW w:w="7105" w:type="dxa"/>
            <w:vAlign w:val="center"/>
          </w:tcPr>
          <w:p w14:paraId="3280ABAD" w14:textId="44471680" w:rsidR="005E6837" w:rsidRPr="001A1BED" w:rsidRDefault="005E6837" w:rsidP="001A1BED">
            <w:pPr>
              <w:spacing w:before="120" w:after="120"/>
              <w:ind w:left="-18"/>
              <w:rPr>
                <w:rFonts w:cs="Times New Roman"/>
                <w:i/>
                <w:iCs/>
                <w:sz w:val="22"/>
              </w:rPr>
            </w:pPr>
            <w:r w:rsidRPr="005831E8">
              <w:rPr>
                <w:sz w:val="22"/>
              </w:rPr>
              <w:t xml:space="preserve">Later, practice </w:t>
            </w:r>
            <w:r w:rsidRPr="005831E8">
              <w:rPr>
                <w:i/>
                <w:iCs/>
                <w:sz w:val="22"/>
              </w:rPr>
              <w:t>Prof’s Questions</w:t>
            </w:r>
            <w:r w:rsidRPr="005831E8">
              <w:rPr>
                <w:sz w:val="22"/>
              </w:rPr>
              <w:t xml:space="preserve"> on other texts</w:t>
            </w:r>
            <w:r w:rsidR="0004195C">
              <w:rPr>
                <w:sz w:val="22"/>
              </w:rPr>
              <w:t>.</w:t>
            </w:r>
            <w:r w:rsidRPr="005831E8">
              <w:rPr>
                <w:sz w:val="22"/>
              </w:rPr>
              <w:t xml:space="preserve"> </w:t>
            </w:r>
            <w:r w:rsidR="0004195C">
              <w:rPr>
                <w:sz w:val="22"/>
              </w:rPr>
              <w:t xml:space="preserve">After you practice, update the </w:t>
            </w:r>
            <w:r w:rsidR="0004195C">
              <w:rPr>
                <w:rFonts w:cs="Times New Roman"/>
                <w:sz w:val="22"/>
              </w:rPr>
              <w:t xml:space="preserve">Self-Evaluation Rubric for the “DO the strategy” rows, </w:t>
            </w:r>
            <w:r w:rsidR="0004195C">
              <w:rPr>
                <w:rFonts w:cs="Times New Roman"/>
                <w:i/>
                <w:iCs/>
                <w:sz w:val="22"/>
              </w:rPr>
              <w:t>d-h.</w:t>
            </w:r>
          </w:p>
        </w:tc>
      </w:tr>
    </w:tbl>
    <w:p w14:paraId="7478FC03" w14:textId="77777777" w:rsidR="00FB7089" w:rsidRDefault="00FB7089" w:rsidP="00FB7089">
      <w:pPr>
        <w:pStyle w:val="ListParagraph"/>
        <w:tabs>
          <w:tab w:val="left" w:pos="3696"/>
        </w:tabs>
        <w:spacing w:after="0" w:line="240" w:lineRule="auto"/>
        <w:ind w:left="360" w:hanging="360"/>
        <w:rPr>
          <w:rFonts w:cs="Times New Roman"/>
          <w:b/>
          <w:bCs/>
          <w:sz w:val="28"/>
          <w:szCs w:val="28"/>
        </w:rPr>
      </w:pPr>
    </w:p>
    <w:p w14:paraId="2D29E47F" w14:textId="6D900B57" w:rsidR="00E243D0" w:rsidRPr="002B4CC0" w:rsidRDefault="00E243D0" w:rsidP="00177FC3">
      <w:pPr>
        <w:spacing w:before="240" w:after="0"/>
        <w:ind w:left="1890" w:hanging="1530"/>
        <w:rPr>
          <w:sz w:val="22"/>
        </w:rPr>
      </w:pPr>
      <w:r>
        <w:rPr>
          <w:sz w:val="22"/>
        </w:rPr>
        <w:t xml:space="preserve">For Lesson 11: </w:t>
      </w:r>
      <w:r>
        <w:rPr>
          <w:sz w:val="22"/>
        </w:rPr>
        <w:tab/>
        <w:t xml:space="preserve">__pp. 88-89, </w:t>
      </w:r>
      <w:proofErr w:type="spellStart"/>
      <w:r>
        <w:rPr>
          <w:sz w:val="22"/>
        </w:rPr>
        <w:t>ThinkSheet</w:t>
      </w:r>
      <w:proofErr w:type="spellEnd"/>
      <w:r>
        <w:rPr>
          <w:sz w:val="22"/>
        </w:rPr>
        <w:t xml:space="preserve"> for Ask Questions </w:t>
      </w:r>
      <w:hyperlink r:id="rId41" w:history="1">
        <w:r w:rsidRPr="00746EFB">
          <w:rPr>
            <w:rStyle w:val="Hyperlink"/>
            <w:sz w:val="22"/>
          </w:rPr>
          <w:t>Prof’s Questions and My Questions</w:t>
        </w:r>
      </w:hyperlink>
      <w:r>
        <w:rPr>
          <w:sz w:val="22"/>
        </w:rPr>
        <w:t xml:space="preserve"> (Make</w:t>
      </w:r>
      <w:r w:rsidR="008906AB">
        <w:rPr>
          <w:sz w:val="22"/>
        </w:rPr>
        <w:t xml:space="preserve"> two</w:t>
      </w:r>
      <w:r>
        <w:rPr>
          <w:sz w:val="22"/>
        </w:rPr>
        <w:t xml:space="preserve"> copies—for this lesson you will use only the left side of the </w:t>
      </w:r>
      <w:proofErr w:type="spellStart"/>
      <w:r>
        <w:rPr>
          <w:sz w:val="22"/>
        </w:rPr>
        <w:t>ThinkSheet</w:t>
      </w:r>
      <w:proofErr w:type="spellEnd"/>
      <w:r>
        <w:rPr>
          <w:sz w:val="22"/>
        </w:rPr>
        <w:t xml:space="preserve">. </w:t>
      </w:r>
      <w:r w:rsidR="00B90905">
        <w:rPr>
          <w:sz w:val="22"/>
        </w:rPr>
        <w:t>Y</w:t>
      </w:r>
      <w:r w:rsidR="001B2841">
        <w:rPr>
          <w:sz w:val="22"/>
        </w:rPr>
        <w:t xml:space="preserve">ou </w:t>
      </w:r>
      <w:r w:rsidR="008906AB">
        <w:rPr>
          <w:sz w:val="22"/>
        </w:rPr>
        <w:t>will use the right side for the next lesson</w:t>
      </w:r>
      <w:r>
        <w:rPr>
          <w:sz w:val="22"/>
        </w:rPr>
        <w:t>.)</w:t>
      </w:r>
    </w:p>
    <w:p w14:paraId="6068EC7C" w14:textId="77777777" w:rsidR="00FB7089" w:rsidRDefault="00FB7089" w:rsidP="00FB7089">
      <w:pPr>
        <w:rPr>
          <w:rFonts w:cs="Times New Roman"/>
          <w:b/>
          <w:bCs/>
          <w:sz w:val="28"/>
          <w:szCs w:val="28"/>
        </w:rPr>
      </w:pPr>
      <w:r>
        <w:rPr>
          <w:rFonts w:cs="Times New Roman"/>
          <w:b/>
          <w:bCs/>
          <w:sz w:val="28"/>
          <w:szCs w:val="28"/>
        </w:rPr>
        <w:br w:type="page"/>
      </w:r>
    </w:p>
    <w:p w14:paraId="34453261" w14:textId="77777777" w:rsidR="00FB7089" w:rsidRPr="000E0BA2" w:rsidRDefault="00FB7089" w:rsidP="00FB7089">
      <w:pPr>
        <w:pStyle w:val="ListParagraph"/>
        <w:tabs>
          <w:tab w:val="left" w:pos="3696"/>
        </w:tabs>
        <w:spacing w:after="0" w:line="240" w:lineRule="auto"/>
        <w:ind w:left="360" w:hanging="360"/>
        <w:rPr>
          <w:sz w:val="22"/>
        </w:rPr>
      </w:pPr>
      <w:r w:rsidRPr="0095404C">
        <w:rPr>
          <w:rFonts w:cs="Times New Roman"/>
          <w:b/>
          <w:bCs/>
          <w:sz w:val="28"/>
          <w:szCs w:val="28"/>
        </w:rPr>
        <w:lastRenderedPageBreak/>
        <w:t>12 Ask Questions—</w:t>
      </w:r>
      <w:r w:rsidRPr="00EA12FB">
        <w:rPr>
          <w:rFonts w:cs="Times New Roman"/>
          <w:b/>
          <w:bCs/>
          <w:i/>
          <w:iCs/>
          <w:sz w:val="28"/>
          <w:szCs w:val="28"/>
        </w:rPr>
        <w:t>My Questions</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0E0BA2">
        <w:rPr>
          <w:sz w:val="22"/>
        </w:rPr>
        <w:t>LT:</w:t>
      </w:r>
      <w:r>
        <w:rPr>
          <w:sz w:val="22"/>
        </w:rPr>
        <w:t xml:space="preserve"> &lt;25 min.</w:t>
      </w:r>
    </w:p>
    <w:p w14:paraId="5DAA8B34" w14:textId="77777777" w:rsidR="00FB7089" w:rsidRPr="000E0BA2" w:rsidRDefault="00FB7089" w:rsidP="00FB7089">
      <w:pPr>
        <w:spacing w:after="240"/>
        <w:ind w:left="360" w:hanging="360"/>
        <w:rPr>
          <w:rFonts w:cs="Times New Roman"/>
          <w:i/>
          <w:iCs/>
          <w:sz w:val="22"/>
        </w:rPr>
      </w:pP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r w:rsidRPr="000E0BA2">
        <w:rPr>
          <w:rFonts w:cs="Times New Roman"/>
          <w:i/>
          <w:iCs/>
          <w:sz w:val="22"/>
        </w:rPr>
        <w:tab/>
      </w:r>
      <w:proofErr w:type="spellStart"/>
      <w:r w:rsidRPr="000E0BA2">
        <w:rPr>
          <w:sz w:val="22"/>
        </w:rPr>
        <w:t>SpU</w:t>
      </w:r>
      <w:proofErr w:type="spellEnd"/>
      <w:r w:rsidRPr="000E0BA2">
        <w:rPr>
          <w:sz w:val="22"/>
        </w:rPr>
        <w:t xml:space="preserve">: </w:t>
      </w:r>
      <w:r>
        <w:rPr>
          <w:sz w:val="22"/>
        </w:rPr>
        <w:t>&lt;5 min.</w:t>
      </w:r>
    </w:p>
    <w:tbl>
      <w:tblPr>
        <w:tblStyle w:val="TableGrid"/>
        <w:tblW w:w="0" w:type="auto"/>
        <w:tblInd w:w="360" w:type="dxa"/>
        <w:tblLook w:val="04A0" w:firstRow="1" w:lastRow="0" w:firstColumn="1" w:lastColumn="0" w:noHBand="0" w:noVBand="1"/>
      </w:tblPr>
      <w:tblGrid>
        <w:gridCol w:w="2155"/>
        <w:gridCol w:w="6835"/>
      </w:tblGrid>
      <w:tr w:rsidR="00FB7089" w14:paraId="1E1F7FCE" w14:textId="77777777" w:rsidTr="003E377F">
        <w:tc>
          <w:tcPr>
            <w:tcW w:w="2155" w:type="dxa"/>
            <w:vAlign w:val="center"/>
          </w:tcPr>
          <w:p w14:paraId="72AB2D2B" w14:textId="77777777" w:rsidR="00FB7089" w:rsidRDefault="00FB7089" w:rsidP="003E377F">
            <w:pPr>
              <w:spacing w:before="120" w:after="120"/>
              <w:jc w:val="center"/>
              <w:rPr>
                <w:sz w:val="22"/>
              </w:rPr>
            </w:pPr>
            <w:r>
              <w:rPr>
                <w:sz w:val="22"/>
              </w:rPr>
              <w:t>Follow the Checklist, p. 356</w:t>
            </w:r>
          </w:p>
        </w:tc>
        <w:tc>
          <w:tcPr>
            <w:tcW w:w="6835" w:type="dxa"/>
            <w:vAlign w:val="center"/>
          </w:tcPr>
          <w:p w14:paraId="2BF0BE50" w14:textId="77777777" w:rsidR="00FB7089" w:rsidRDefault="00FB7089" w:rsidP="003E377F">
            <w:pPr>
              <w:spacing w:before="120"/>
              <w:jc w:val="center"/>
              <w:rPr>
                <w:sz w:val="22"/>
              </w:rPr>
            </w:pPr>
            <w:r>
              <w:rPr>
                <w:sz w:val="22"/>
              </w:rPr>
              <w:t>Extra Information Needed to Do the Checklist</w:t>
            </w:r>
          </w:p>
          <w:p w14:paraId="4DC1C7EC" w14:textId="77777777" w:rsidR="00FB7089" w:rsidRDefault="00FB7089" w:rsidP="003E377F">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FB7089" w14:paraId="13EF08F9" w14:textId="77777777" w:rsidTr="003E377F">
        <w:tc>
          <w:tcPr>
            <w:tcW w:w="2155" w:type="dxa"/>
            <w:vAlign w:val="center"/>
          </w:tcPr>
          <w:p w14:paraId="3976B7DC" w14:textId="77777777" w:rsidR="00FB7089" w:rsidRDefault="00FB7089" w:rsidP="003E377F">
            <w:pPr>
              <w:spacing w:before="120" w:after="120"/>
              <w:rPr>
                <w:sz w:val="22"/>
              </w:rPr>
            </w:pPr>
            <w:r>
              <w:rPr>
                <w:sz w:val="22"/>
              </w:rPr>
              <w:t>1 Chapter Intro</w:t>
            </w:r>
          </w:p>
        </w:tc>
        <w:tc>
          <w:tcPr>
            <w:tcW w:w="6835" w:type="dxa"/>
            <w:vAlign w:val="center"/>
          </w:tcPr>
          <w:p w14:paraId="1A784B57" w14:textId="77777777" w:rsidR="00FB7089" w:rsidRDefault="00FB7089" w:rsidP="003E377F">
            <w:pPr>
              <w:spacing w:before="120" w:after="120"/>
              <w:rPr>
                <w:sz w:val="22"/>
              </w:rPr>
            </w:pPr>
            <w:r>
              <w:rPr>
                <w:sz w:val="22"/>
              </w:rPr>
              <w:t>Review p. 61a</w:t>
            </w:r>
          </w:p>
        </w:tc>
      </w:tr>
      <w:tr w:rsidR="00FB7089" w14:paraId="675D72E2" w14:textId="77777777" w:rsidTr="003E377F">
        <w:tc>
          <w:tcPr>
            <w:tcW w:w="2155" w:type="dxa"/>
            <w:vAlign w:val="center"/>
          </w:tcPr>
          <w:p w14:paraId="5437ED0E" w14:textId="77777777" w:rsidR="00FB7089" w:rsidRDefault="00FB7089" w:rsidP="003E377F">
            <w:pPr>
              <w:spacing w:before="120" w:after="120"/>
              <w:rPr>
                <w:sz w:val="22"/>
              </w:rPr>
            </w:pPr>
            <w:r>
              <w:rPr>
                <w:sz w:val="22"/>
              </w:rPr>
              <w:t xml:space="preserve">2 Preview </w:t>
            </w:r>
          </w:p>
        </w:tc>
        <w:tc>
          <w:tcPr>
            <w:tcW w:w="6835" w:type="dxa"/>
            <w:vAlign w:val="center"/>
          </w:tcPr>
          <w:p w14:paraId="008E1F8F" w14:textId="77777777" w:rsidR="00FB7089" w:rsidRDefault="00FB7089" w:rsidP="003E377F">
            <w:pPr>
              <w:spacing w:before="120" w:after="120"/>
              <w:rPr>
                <w:sz w:val="22"/>
              </w:rPr>
            </w:pPr>
            <w:r>
              <w:rPr>
                <w:sz w:val="22"/>
              </w:rPr>
              <w:t>pp. 80-81b, 83c-90</w:t>
            </w:r>
          </w:p>
        </w:tc>
      </w:tr>
      <w:tr w:rsidR="00FB7089" w14:paraId="318C9D14" w14:textId="77777777" w:rsidTr="003E377F">
        <w:tc>
          <w:tcPr>
            <w:tcW w:w="2155" w:type="dxa"/>
            <w:vAlign w:val="center"/>
          </w:tcPr>
          <w:p w14:paraId="070D4251" w14:textId="77777777" w:rsidR="00FB7089" w:rsidRDefault="00FB7089" w:rsidP="003E377F">
            <w:pPr>
              <w:spacing w:before="120" w:after="120"/>
              <w:rPr>
                <w:sz w:val="22"/>
              </w:rPr>
            </w:pPr>
            <w:r>
              <w:rPr>
                <w:sz w:val="22"/>
              </w:rPr>
              <w:t xml:space="preserve">3 </w:t>
            </w:r>
            <w:r w:rsidRPr="000E0BA2">
              <w:rPr>
                <w:sz w:val="22"/>
                <w:u w:val="single"/>
              </w:rPr>
              <w:t>Principle</w:t>
            </w:r>
          </w:p>
        </w:tc>
        <w:tc>
          <w:tcPr>
            <w:tcW w:w="6835" w:type="dxa"/>
            <w:vAlign w:val="center"/>
          </w:tcPr>
          <w:p w14:paraId="22B5BFD2" w14:textId="77777777" w:rsidR="00FB7089" w:rsidRDefault="00FB7089" w:rsidP="003E377F">
            <w:pPr>
              <w:spacing w:before="120" w:after="120"/>
              <w:rPr>
                <w:sz w:val="22"/>
              </w:rPr>
            </w:pPr>
            <w:r>
              <w:rPr>
                <w:sz w:val="22"/>
              </w:rPr>
              <w:t>Review pp. 80-81b</w:t>
            </w:r>
          </w:p>
        </w:tc>
      </w:tr>
      <w:tr w:rsidR="00FB7089" w14:paraId="2E066831" w14:textId="77777777" w:rsidTr="003E377F">
        <w:trPr>
          <w:trHeight w:val="170"/>
        </w:trPr>
        <w:tc>
          <w:tcPr>
            <w:tcW w:w="2155" w:type="dxa"/>
            <w:vAlign w:val="center"/>
          </w:tcPr>
          <w:p w14:paraId="7A72CE2C" w14:textId="77777777" w:rsidR="00FB7089" w:rsidRDefault="00FB7089" w:rsidP="003E377F">
            <w:pPr>
              <w:spacing w:before="120" w:after="120"/>
              <w:rPr>
                <w:sz w:val="22"/>
              </w:rPr>
            </w:pPr>
            <w:r>
              <w:rPr>
                <w:sz w:val="22"/>
              </w:rPr>
              <w:t xml:space="preserve">4 </w:t>
            </w:r>
            <w:r w:rsidRPr="000E0BA2">
              <w:rPr>
                <w:i/>
                <w:iCs/>
                <w:sz w:val="22"/>
              </w:rPr>
              <w:t>Strategy</w:t>
            </w:r>
          </w:p>
        </w:tc>
        <w:tc>
          <w:tcPr>
            <w:tcW w:w="6835" w:type="dxa"/>
            <w:vAlign w:val="center"/>
          </w:tcPr>
          <w:p w14:paraId="215C59E2" w14:textId="77777777" w:rsidR="00FB7089" w:rsidRDefault="00FB7089" w:rsidP="003E377F">
            <w:pPr>
              <w:spacing w:before="120" w:after="120"/>
              <w:rPr>
                <w:sz w:val="22"/>
              </w:rPr>
            </w:pPr>
            <w:r>
              <w:rPr>
                <w:sz w:val="22"/>
              </w:rPr>
              <w:t xml:space="preserve">pp. 83c-87. Give special attention to Table 5: “Question-Starters Chart” and to Table 6: “Bloom’s Revised Taxonomy Adapted for College Students to Ask Questions about Text.” Both will push you to ask different types of questions beyond what you may be used to. </w:t>
            </w:r>
          </w:p>
          <w:p w14:paraId="6EF0FC27" w14:textId="77777777" w:rsidR="00FB7089" w:rsidRDefault="00FB7089" w:rsidP="003E377F">
            <w:pPr>
              <w:spacing w:after="120"/>
              <w:rPr>
                <w:sz w:val="22"/>
              </w:rPr>
            </w:pPr>
            <w:r w:rsidRPr="0095404C">
              <w:rPr>
                <w:sz w:val="22"/>
              </w:rPr>
              <w:t xml:space="preserve">Realize that after you start prodding yourself naturally to be curious and to ask genuine, gripping questions, you will likely not need the </w:t>
            </w:r>
            <w:proofErr w:type="spellStart"/>
            <w:r w:rsidRPr="0095404C">
              <w:rPr>
                <w:sz w:val="22"/>
              </w:rPr>
              <w:t>ThinkSheet</w:t>
            </w:r>
            <w:proofErr w:type="spellEnd"/>
            <w:r>
              <w:rPr>
                <w:sz w:val="22"/>
              </w:rPr>
              <w:t>. T</w:t>
            </w:r>
            <w:r w:rsidRPr="0095404C">
              <w:rPr>
                <w:sz w:val="22"/>
              </w:rPr>
              <w:t xml:space="preserve">here is rarely enough room on it for the many questions you will ask </w:t>
            </w:r>
            <w:r>
              <w:rPr>
                <w:sz w:val="22"/>
              </w:rPr>
              <w:t xml:space="preserve">the </w:t>
            </w:r>
            <w:r w:rsidRPr="0095404C">
              <w:rPr>
                <w:sz w:val="22"/>
              </w:rPr>
              <w:t xml:space="preserve">author and text. Instead, write your questions in the margins or </w:t>
            </w:r>
            <w:r>
              <w:rPr>
                <w:sz w:val="22"/>
              </w:rPr>
              <w:t xml:space="preserve">make </w:t>
            </w:r>
            <w:r w:rsidRPr="0095404C">
              <w:rPr>
                <w:sz w:val="22"/>
              </w:rPr>
              <w:t>a marginal gloss (</w:t>
            </w:r>
            <w:r>
              <w:rPr>
                <w:sz w:val="22"/>
              </w:rPr>
              <w:t xml:space="preserve">see </w:t>
            </w:r>
            <w:r w:rsidRPr="0095404C">
              <w:rPr>
                <w:sz w:val="22"/>
              </w:rPr>
              <w:t>box, p. 104, #3).</w:t>
            </w:r>
          </w:p>
        </w:tc>
      </w:tr>
      <w:tr w:rsidR="00391578" w14:paraId="21CAD7A7" w14:textId="77777777" w:rsidTr="003E377F">
        <w:tc>
          <w:tcPr>
            <w:tcW w:w="2155" w:type="dxa"/>
            <w:vAlign w:val="center"/>
          </w:tcPr>
          <w:p w14:paraId="198E9550" w14:textId="118FCF60" w:rsidR="00391578" w:rsidRDefault="00391578" w:rsidP="00391578">
            <w:pPr>
              <w:spacing w:before="120" w:after="120"/>
              <w:rPr>
                <w:sz w:val="22"/>
              </w:rPr>
            </w:pPr>
            <w:r>
              <w:rPr>
                <w:sz w:val="22"/>
              </w:rPr>
              <w:t>5 Demonstration</w:t>
            </w:r>
          </w:p>
        </w:tc>
        <w:tc>
          <w:tcPr>
            <w:tcW w:w="6835" w:type="dxa"/>
            <w:vAlign w:val="center"/>
          </w:tcPr>
          <w:p w14:paraId="0E02F056" w14:textId="0452ABF3" w:rsidR="00391578" w:rsidRDefault="00391578" w:rsidP="00391578">
            <w:pPr>
              <w:spacing w:before="120" w:after="120"/>
              <w:rPr>
                <w:sz w:val="22"/>
              </w:rPr>
            </w:pPr>
            <w:r>
              <w:rPr>
                <w:sz w:val="22"/>
              </w:rPr>
              <w:t xml:space="preserve">Watch the </w:t>
            </w:r>
            <w:r>
              <w:rPr>
                <w:i/>
                <w:iCs/>
                <w:sz w:val="22"/>
              </w:rPr>
              <w:t xml:space="preserve">Ask Questions </w:t>
            </w:r>
            <w:r w:rsidRPr="00CC4264">
              <w:rPr>
                <w:sz w:val="22"/>
              </w:rPr>
              <w:t>video</w:t>
            </w:r>
            <w:r>
              <w:rPr>
                <w:sz w:val="22"/>
              </w:rPr>
              <w:t xml:space="preserve"> (second part of video</w:t>
            </w:r>
            <w:r w:rsidRPr="005E6837">
              <w:rPr>
                <w:i/>
                <w:iCs/>
                <w:sz w:val="22"/>
              </w:rPr>
              <w:t xml:space="preserve"> </w:t>
            </w:r>
            <w:r>
              <w:rPr>
                <w:i/>
                <w:iCs/>
                <w:sz w:val="22"/>
              </w:rPr>
              <w:t xml:space="preserve">My </w:t>
            </w:r>
            <w:r w:rsidRPr="005E6837">
              <w:rPr>
                <w:i/>
                <w:iCs/>
                <w:sz w:val="22"/>
              </w:rPr>
              <w:t>Questions</w:t>
            </w:r>
            <w:r>
              <w:rPr>
                <w:sz w:val="22"/>
              </w:rPr>
              <w:t xml:space="preserve"> —5:03 to the end)</w:t>
            </w:r>
            <w:r w:rsidRPr="00150D16">
              <w:rPr>
                <w:sz w:val="22"/>
              </w:rPr>
              <w:t xml:space="preserve"> </w:t>
            </w:r>
            <w:hyperlink r:id="rId42" w:tgtFrame="_blank" w:history="1">
              <w:r w:rsidRPr="0082324C">
                <w:rPr>
                  <w:rStyle w:val="Hyperlink"/>
                  <w:rFonts w:ascii="Roboto" w:hAnsi="Roboto"/>
                  <w:sz w:val="20"/>
                  <w:szCs w:val="20"/>
                  <w:shd w:val="clear" w:color="auto" w:fill="F9F9F9"/>
                </w:rPr>
                <w:t>https://youtu.be/yaKUpZDCvuY</w:t>
              </w:r>
            </w:hyperlink>
          </w:p>
        </w:tc>
      </w:tr>
      <w:tr w:rsidR="00391578" w14:paraId="6DC53793" w14:textId="77777777" w:rsidTr="003E377F">
        <w:tc>
          <w:tcPr>
            <w:tcW w:w="2155" w:type="dxa"/>
            <w:vAlign w:val="center"/>
          </w:tcPr>
          <w:p w14:paraId="46D7FBBD" w14:textId="5F9017C3" w:rsidR="00391578" w:rsidRDefault="00391578" w:rsidP="00391578">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66E156A0" w14:textId="77777777" w:rsidR="00391578" w:rsidRPr="00F6442F" w:rsidRDefault="00391578" w:rsidP="00391578">
            <w:pPr>
              <w:spacing w:before="120" w:after="120"/>
              <w:rPr>
                <w:rFonts w:cs="Times New Roman"/>
                <w:sz w:val="22"/>
              </w:rPr>
            </w:pPr>
            <w:r>
              <w:rPr>
                <w:sz w:val="22"/>
              </w:rPr>
              <w:t xml:space="preserve">p. 88, use a copy of the </w:t>
            </w:r>
            <w:r>
              <w:rPr>
                <w:rFonts w:cs="Times New Roman"/>
                <w:i/>
                <w:iCs/>
                <w:sz w:val="22"/>
                <w:highlight w:val="magenta"/>
              </w:rPr>
              <w:t xml:space="preserve">Prof’s Questions </w:t>
            </w:r>
            <w:r w:rsidRPr="00C0659E">
              <w:rPr>
                <w:rFonts w:cs="Times New Roman"/>
                <w:i/>
                <w:iCs/>
                <w:sz w:val="22"/>
                <w:highlight w:val="magenta"/>
              </w:rPr>
              <w:t>and</w:t>
            </w:r>
            <w:r>
              <w:rPr>
                <w:rFonts w:cs="Times New Roman"/>
                <w:i/>
                <w:iCs/>
                <w:sz w:val="22"/>
                <w:highlight w:val="magenta"/>
              </w:rPr>
              <w:t xml:space="preserve"> My Questions</w:t>
            </w:r>
            <w:r w:rsidRPr="00A44C48">
              <w:rPr>
                <w:rFonts w:cs="Times New Roman"/>
                <w:sz w:val="22"/>
                <w:highlight w:val="magenta"/>
              </w:rPr>
              <w:t xml:space="preserve"> </w:t>
            </w:r>
            <w:proofErr w:type="spellStart"/>
            <w:r w:rsidRPr="00A44C48">
              <w:rPr>
                <w:rFonts w:cs="Times New Roman"/>
                <w:sz w:val="22"/>
                <w:highlight w:val="magenta"/>
              </w:rPr>
              <w:t>ThinkSheet</w:t>
            </w:r>
            <w:proofErr w:type="spellEnd"/>
            <w:r>
              <w:rPr>
                <w:rFonts w:cs="Times New Roman"/>
                <w:sz w:val="22"/>
              </w:rPr>
              <w:t xml:space="preserve">, </w:t>
            </w:r>
            <w:r w:rsidRPr="0095404C">
              <w:rPr>
                <w:rFonts w:cs="Times New Roman"/>
                <w:sz w:val="22"/>
              </w:rPr>
              <w:t xml:space="preserve">(the same copy as for </w:t>
            </w:r>
            <w:r w:rsidRPr="0095404C">
              <w:rPr>
                <w:rFonts w:cs="Times New Roman"/>
                <w:i/>
                <w:iCs/>
                <w:sz w:val="22"/>
              </w:rPr>
              <w:t>Prof’s Questions</w:t>
            </w:r>
            <w:r w:rsidRPr="0095404C">
              <w:rPr>
                <w:rFonts w:cs="Times New Roman"/>
                <w:sz w:val="22"/>
              </w:rPr>
              <w:t xml:space="preserve"> if the same chapter or a new copy if a different chapter), study the instructions on the right column, p. 89, and the example of one way to set up for </w:t>
            </w:r>
            <w:r w:rsidRPr="0095404C">
              <w:rPr>
                <w:rFonts w:cs="Times New Roman"/>
                <w:i/>
                <w:iCs/>
                <w:sz w:val="22"/>
              </w:rPr>
              <w:t xml:space="preserve">My Questions </w:t>
            </w:r>
            <w:r w:rsidRPr="0095404C">
              <w:rPr>
                <w:rFonts w:cs="Times New Roman"/>
                <w:sz w:val="22"/>
              </w:rPr>
              <w:t>as shown in the right column, p. 90.</w:t>
            </w:r>
            <w:r>
              <w:rPr>
                <w:rFonts w:cs="Times New Roman"/>
                <w:sz w:val="22"/>
              </w:rPr>
              <w:t xml:space="preserve"> This example uses “The Question Starter Chart,” Table 5, p. 84.</w:t>
            </w:r>
          </w:p>
        </w:tc>
      </w:tr>
      <w:tr w:rsidR="00391578" w14:paraId="633B1AAF" w14:textId="77777777" w:rsidTr="003E377F">
        <w:tc>
          <w:tcPr>
            <w:tcW w:w="2155" w:type="dxa"/>
            <w:vAlign w:val="center"/>
          </w:tcPr>
          <w:p w14:paraId="41F2017B" w14:textId="4DE75377" w:rsidR="00391578" w:rsidRDefault="00391578" w:rsidP="00391578">
            <w:pPr>
              <w:spacing w:before="120" w:after="120"/>
              <w:rPr>
                <w:sz w:val="22"/>
              </w:rPr>
            </w:pPr>
            <w:r>
              <w:rPr>
                <w:sz w:val="22"/>
              </w:rPr>
              <w:t>7 Practice</w:t>
            </w:r>
          </w:p>
        </w:tc>
        <w:tc>
          <w:tcPr>
            <w:tcW w:w="6835" w:type="dxa"/>
            <w:vAlign w:val="center"/>
          </w:tcPr>
          <w:p w14:paraId="7C2FA7EB" w14:textId="77777777" w:rsidR="00391578" w:rsidRDefault="00391578" w:rsidP="00391578">
            <w:pPr>
              <w:spacing w:before="120" w:after="120"/>
              <w:rPr>
                <w:sz w:val="22"/>
              </w:rPr>
            </w:pPr>
            <w:r>
              <w:rPr>
                <w:sz w:val="22"/>
              </w:rPr>
              <w:t>S</w:t>
            </w:r>
            <w:r w:rsidRPr="0095404C">
              <w:rPr>
                <w:sz w:val="22"/>
              </w:rPr>
              <w:t xml:space="preserve">haded box, </w:t>
            </w:r>
            <w:r>
              <w:rPr>
                <w:sz w:val="22"/>
              </w:rPr>
              <w:t>p. 83c.</w:t>
            </w:r>
          </w:p>
          <w:p w14:paraId="4B49D336" w14:textId="77777777" w:rsidR="00391578" w:rsidRDefault="00391578" w:rsidP="00391578">
            <w:pPr>
              <w:spacing w:after="120"/>
              <w:rPr>
                <w:sz w:val="22"/>
              </w:rPr>
            </w:pPr>
            <w:r>
              <w:rPr>
                <w:sz w:val="22"/>
              </w:rPr>
              <w:t xml:space="preserve">If you haven’t already, preview the text for content and set an overall purpose. </w:t>
            </w:r>
          </w:p>
          <w:p w14:paraId="6A38ADBC" w14:textId="77777777" w:rsidR="00391578" w:rsidRPr="0095404C" w:rsidRDefault="00391578" w:rsidP="00391578">
            <w:pPr>
              <w:spacing w:after="120"/>
              <w:rPr>
                <w:sz w:val="22"/>
              </w:rPr>
            </w:pPr>
            <w:r w:rsidRPr="0095404C">
              <w:rPr>
                <w:sz w:val="22"/>
              </w:rPr>
              <w:t xml:space="preserve">Now read </w:t>
            </w:r>
            <w:r>
              <w:rPr>
                <w:sz w:val="22"/>
              </w:rPr>
              <w:t>your</w:t>
            </w:r>
            <w:r w:rsidRPr="0095404C">
              <w:rPr>
                <w:sz w:val="22"/>
              </w:rPr>
              <w:t xml:space="preserve"> text and pause to write </w:t>
            </w:r>
            <w:r>
              <w:rPr>
                <w:sz w:val="22"/>
              </w:rPr>
              <w:t xml:space="preserve">your genuine </w:t>
            </w:r>
            <w:r w:rsidRPr="0095404C">
              <w:rPr>
                <w:sz w:val="22"/>
              </w:rPr>
              <w:t>questions</w:t>
            </w:r>
            <w:r>
              <w:rPr>
                <w:sz w:val="22"/>
              </w:rPr>
              <w:t>—put them in the right-hand column, in the margins, or in a margin gloss, p.104, #3.</w:t>
            </w:r>
          </w:p>
          <w:p w14:paraId="1B6DED73" w14:textId="77777777" w:rsidR="00391578" w:rsidRPr="00407213" w:rsidRDefault="00391578" w:rsidP="00391578">
            <w:pPr>
              <w:spacing w:after="120"/>
              <w:rPr>
                <w:rFonts w:cs="Times New Roman"/>
                <w:sz w:val="22"/>
              </w:rPr>
            </w:pPr>
            <w:r>
              <w:rPr>
                <w:rFonts w:cs="Times New Roman"/>
                <w:sz w:val="22"/>
              </w:rPr>
              <w:t>When finished, choose an AFTER strategy to solidify what you need to learn from your text.</w:t>
            </w:r>
          </w:p>
        </w:tc>
      </w:tr>
      <w:tr w:rsidR="00391578" w14:paraId="69AF3ED3" w14:textId="77777777" w:rsidTr="003E377F">
        <w:tc>
          <w:tcPr>
            <w:tcW w:w="2155" w:type="dxa"/>
            <w:vAlign w:val="center"/>
          </w:tcPr>
          <w:p w14:paraId="6D7B9778" w14:textId="61AC1281" w:rsidR="00391578" w:rsidRDefault="00391578" w:rsidP="00391578">
            <w:pPr>
              <w:spacing w:before="120" w:after="120"/>
              <w:rPr>
                <w:sz w:val="22"/>
              </w:rPr>
            </w:pPr>
            <w:r>
              <w:rPr>
                <w:sz w:val="22"/>
              </w:rPr>
              <w:t>8 Review</w:t>
            </w:r>
          </w:p>
        </w:tc>
        <w:tc>
          <w:tcPr>
            <w:tcW w:w="6835" w:type="dxa"/>
            <w:vAlign w:val="center"/>
          </w:tcPr>
          <w:p w14:paraId="396EC603" w14:textId="77777777" w:rsidR="00391578" w:rsidRDefault="00391578" w:rsidP="00391578">
            <w:pPr>
              <w:spacing w:after="120"/>
              <w:ind w:left="360" w:hanging="360"/>
              <w:rPr>
                <w:sz w:val="22"/>
              </w:rPr>
            </w:pPr>
            <w:r>
              <w:rPr>
                <w:sz w:val="22"/>
              </w:rPr>
              <w:t xml:space="preserve">p. 80a, </w:t>
            </w:r>
            <w:r w:rsidRPr="0095404C">
              <w:rPr>
                <w:sz w:val="22"/>
              </w:rPr>
              <w:t xml:space="preserve">Answer </w:t>
            </w:r>
            <w:r>
              <w:rPr>
                <w:sz w:val="22"/>
              </w:rPr>
              <w:t>all the questions.</w:t>
            </w:r>
          </w:p>
        </w:tc>
      </w:tr>
      <w:tr w:rsidR="00391578" w14:paraId="324D9CCC" w14:textId="77777777" w:rsidTr="003E377F">
        <w:tc>
          <w:tcPr>
            <w:tcW w:w="2155" w:type="dxa"/>
            <w:vAlign w:val="center"/>
          </w:tcPr>
          <w:p w14:paraId="030A0769" w14:textId="67130067" w:rsidR="00391578" w:rsidRDefault="00391578" w:rsidP="00391578">
            <w:pPr>
              <w:spacing w:before="120" w:after="120"/>
              <w:rPr>
                <w:sz w:val="22"/>
              </w:rPr>
            </w:pPr>
            <w:r>
              <w:rPr>
                <w:sz w:val="22"/>
              </w:rPr>
              <w:t>9 Self-Evaluation</w:t>
            </w:r>
          </w:p>
        </w:tc>
        <w:tc>
          <w:tcPr>
            <w:tcW w:w="6835" w:type="dxa"/>
            <w:vAlign w:val="center"/>
          </w:tcPr>
          <w:p w14:paraId="32CB0A0E" w14:textId="77777777" w:rsidR="00391578" w:rsidRDefault="00391578" w:rsidP="00391578">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My Questions,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391578" w14:paraId="621F2DF4" w14:textId="77777777" w:rsidTr="003E377F">
        <w:tc>
          <w:tcPr>
            <w:tcW w:w="2155" w:type="dxa"/>
            <w:vAlign w:val="center"/>
          </w:tcPr>
          <w:p w14:paraId="66850331" w14:textId="1D436D76" w:rsidR="00391578" w:rsidRDefault="00391578" w:rsidP="00391578">
            <w:pPr>
              <w:spacing w:before="120" w:after="120"/>
              <w:rPr>
                <w:sz w:val="22"/>
              </w:rPr>
            </w:pPr>
            <w:r>
              <w:rPr>
                <w:sz w:val="22"/>
              </w:rPr>
              <w:t>10 Reading Log</w:t>
            </w:r>
          </w:p>
        </w:tc>
        <w:tc>
          <w:tcPr>
            <w:tcW w:w="6835" w:type="dxa"/>
            <w:vAlign w:val="center"/>
          </w:tcPr>
          <w:p w14:paraId="17D85AC6" w14:textId="77777777" w:rsidR="00391578" w:rsidRPr="002C1E44" w:rsidRDefault="00391578" w:rsidP="00391578">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Pr>
                <w:i/>
                <w:iCs/>
                <w:sz w:val="22"/>
              </w:rPr>
              <w:t xml:space="preserve">My Questions </w:t>
            </w:r>
            <w:r>
              <w:rPr>
                <w:sz w:val="22"/>
              </w:rPr>
              <w:t xml:space="preserve">goes on the DURING line. Put any Before strategies you did on the BEFORE line and any After strategies on the AFTER row. Write your Metacognitive Reflections about </w:t>
            </w:r>
            <w:r>
              <w:rPr>
                <w:i/>
                <w:iCs/>
                <w:sz w:val="22"/>
              </w:rPr>
              <w:t xml:space="preserve">My Questions </w:t>
            </w:r>
            <w:r>
              <w:rPr>
                <w:sz w:val="22"/>
              </w:rPr>
              <w:t>in the right column.</w:t>
            </w:r>
          </w:p>
        </w:tc>
      </w:tr>
      <w:tr w:rsidR="00391578" w14:paraId="0630A025" w14:textId="77777777" w:rsidTr="003E377F">
        <w:tc>
          <w:tcPr>
            <w:tcW w:w="2155" w:type="dxa"/>
            <w:vAlign w:val="center"/>
          </w:tcPr>
          <w:p w14:paraId="6132C32E" w14:textId="0C472E93" w:rsidR="00391578" w:rsidRDefault="00391578" w:rsidP="00391578">
            <w:pPr>
              <w:spacing w:before="120" w:after="120"/>
              <w:rPr>
                <w:sz w:val="22"/>
              </w:rPr>
            </w:pPr>
            <w:r>
              <w:rPr>
                <w:sz w:val="22"/>
              </w:rPr>
              <w:lastRenderedPageBreak/>
              <w:t>11 Speeding-Up</w:t>
            </w:r>
          </w:p>
        </w:tc>
        <w:tc>
          <w:tcPr>
            <w:tcW w:w="6835" w:type="dxa"/>
            <w:vAlign w:val="center"/>
          </w:tcPr>
          <w:p w14:paraId="737697DF" w14:textId="77777777" w:rsidR="00391578" w:rsidRDefault="00391578" w:rsidP="00391578">
            <w:pPr>
              <w:spacing w:before="120" w:after="120"/>
              <w:rPr>
                <w:rFonts w:cs="Times New Roman"/>
                <w:sz w:val="22"/>
              </w:rPr>
            </w:pPr>
            <w:r>
              <w:rPr>
                <w:rFonts w:cs="Times New Roman"/>
                <w:sz w:val="22"/>
              </w:rPr>
              <w:t>p. 249. Read the instructions for the PUSH-UP/ACCELERATION (PA) Speeding-Up Drill.</w:t>
            </w:r>
          </w:p>
          <w:p w14:paraId="27AD2FE3" w14:textId="77777777" w:rsidR="00391578" w:rsidRDefault="00391578" w:rsidP="00391578">
            <w:pPr>
              <w:spacing w:after="120"/>
              <w:rPr>
                <w:rFonts w:cs="Times New Roman"/>
                <w:sz w:val="22"/>
              </w:rPr>
            </w:pPr>
            <w:r>
              <w:rPr>
                <w:rFonts w:cs="Times New Roman"/>
                <w:sz w:val="22"/>
              </w:rPr>
              <w:t xml:space="preserve">Select a text (perhaps the text you just read for </w:t>
            </w:r>
            <w:r w:rsidRPr="000D5691">
              <w:rPr>
                <w:rFonts w:cs="Times New Roman"/>
                <w:i/>
                <w:iCs/>
                <w:sz w:val="22"/>
              </w:rPr>
              <w:t>My Questions</w:t>
            </w:r>
            <w:r>
              <w:rPr>
                <w:rFonts w:cs="Times New Roman"/>
                <w:sz w:val="22"/>
              </w:rPr>
              <w:t xml:space="preserve">) </w:t>
            </w:r>
            <w:r w:rsidRPr="000D5691">
              <w:rPr>
                <w:rFonts w:cs="Times New Roman"/>
                <w:sz w:val="22"/>
              </w:rPr>
              <w:t>and</w:t>
            </w:r>
            <w:r>
              <w:rPr>
                <w:rFonts w:cs="Times New Roman"/>
                <w:sz w:val="22"/>
              </w:rPr>
              <w:t xml:space="preserve"> practice </w:t>
            </w:r>
            <w:r w:rsidRPr="0095404C">
              <w:rPr>
                <w:rFonts w:cs="Times New Roman"/>
                <w:sz w:val="22"/>
              </w:rPr>
              <w:t>the PUSH-UP/ACCELERATION #1 (PA1) Speeding-Up Drill</w:t>
            </w:r>
            <w:r>
              <w:rPr>
                <w:rFonts w:cs="Times New Roman"/>
                <w:sz w:val="22"/>
              </w:rPr>
              <w:t>.</w:t>
            </w:r>
          </w:p>
          <w:p w14:paraId="3A12E444" w14:textId="77777777" w:rsidR="00391578" w:rsidRPr="0095404C" w:rsidRDefault="00391578" w:rsidP="00391578">
            <w:pPr>
              <w:spacing w:after="120"/>
              <w:rPr>
                <w:rFonts w:cs="Times New Roman"/>
                <w:sz w:val="22"/>
              </w:rPr>
            </w:pPr>
            <w:r>
              <w:rPr>
                <w:rFonts w:cs="Times New Roman"/>
                <w:sz w:val="22"/>
              </w:rPr>
              <w:t>Set up to practice the drill and f</w:t>
            </w:r>
            <w:r w:rsidRPr="0095404C">
              <w:rPr>
                <w:rFonts w:cs="Times New Roman"/>
                <w:sz w:val="22"/>
              </w:rPr>
              <w:t>ollow the instructions, p. 249.</w:t>
            </w:r>
          </w:p>
          <w:p w14:paraId="01CBE584" w14:textId="77777777" w:rsidR="00391578" w:rsidRPr="000D5691" w:rsidRDefault="00391578" w:rsidP="00391578">
            <w:pPr>
              <w:spacing w:after="12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w:t>
            </w:r>
            <w:r w:rsidRPr="0095404C">
              <w:rPr>
                <w:rFonts w:cs="Times New Roman"/>
                <w:sz w:val="22"/>
              </w:rPr>
              <w:t xml:space="preserve">. See example, </w:t>
            </w:r>
            <w:r>
              <w:rPr>
                <w:rFonts w:cs="Times New Roman"/>
                <w:sz w:val="22"/>
              </w:rPr>
              <w:t>C</w:t>
            </w:r>
            <w:r w:rsidRPr="0095404C">
              <w:rPr>
                <w:rFonts w:cs="Times New Roman"/>
                <w:sz w:val="22"/>
              </w:rPr>
              <w:t>olumn 5</w:t>
            </w:r>
            <w:r>
              <w:rPr>
                <w:rFonts w:cs="Times New Roman"/>
                <w:sz w:val="22"/>
              </w:rPr>
              <w:t xml:space="preserve">, </w:t>
            </w:r>
            <w:r w:rsidRPr="0095404C">
              <w:rPr>
                <w:rFonts w:cs="Times New Roman"/>
                <w:sz w:val="22"/>
              </w:rPr>
              <w:t>p. 277</w:t>
            </w:r>
            <w:r>
              <w:rPr>
                <w:rFonts w:cs="Times New Roman"/>
                <w:sz w:val="22"/>
              </w:rPr>
              <w:t>.</w:t>
            </w:r>
          </w:p>
        </w:tc>
      </w:tr>
      <w:tr w:rsidR="00391578" w14:paraId="290F44D2" w14:textId="77777777" w:rsidTr="003E377F">
        <w:tc>
          <w:tcPr>
            <w:tcW w:w="2155" w:type="dxa"/>
            <w:vAlign w:val="center"/>
          </w:tcPr>
          <w:p w14:paraId="127C5ED9" w14:textId="22CDE791" w:rsidR="00391578" w:rsidRDefault="00391578" w:rsidP="00391578">
            <w:pPr>
              <w:spacing w:before="120" w:after="120"/>
              <w:rPr>
                <w:sz w:val="22"/>
              </w:rPr>
            </w:pPr>
            <w:r>
              <w:rPr>
                <w:sz w:val="22"/>
              </w:rPr>
              <w:t>12 More Practice</w:t>
            </w:r>
          </w:p>
        </w:tc>
        <w:tc>
          <w:tcPr>
            <w:tcW w:w="6835" w:type="dxa"/>
            <w:vAlign w:val="center"/>
          </w:tcPr>
          <w:p w14:paraId="484F662A" w14:textId="49CB0EA7" w:rsidR="00391578" w:rsidRPr="000D5691" w:rsidRDefault="00391578" w:rsidP="00B6409B">
            <w:pPr>
              <w:spacing w:before="120" w:after="120"/>
              <w:ind w:left="-18"/>
              <w:rPr>
                <w:rFonts w:cs="Times New Roman"/>
                <w:i/>
                <w:iCs/>
                <w:sz w:val="22"/>
              </w:rPr>
            </w:pPr>
            <w:r>
              <w:rPr>
                <w:rFonts w:cs="Times New Roman"/>
                <w:sz w:val="22"/>
              </w:rPr>
              <w:t xml:space="preserve">Practice </w:t>
            </w:r>
            <w:r>
              <w:rPr>
                <w:rFonts w:cs="Times New Roman"/>
                <w:i/>
                <w:iCs/>
                <w:sz w:val="22"/>
              </w:rPr>
              <w:t xml:space="preserve">My Questions </w:t>
            </w:r>
            <w:r>
              <w:rPr>
                <w:rFonts w:cs="Times New Roman"/>
                <w:sz w:val="22"/>
              </w:rPr>
              <w:t>on other texts</w:t>
            </w:r>
            <w:r w:rsidR="00B6409B">
              <w:rPr>
                <w:rFonts w:cs="Times New Roman"/>
                <w:sz w:val="22"/>
              </w:rPr>
              <w:t xml:space="preserve">. </w:t>
            </w:r>
            <w:r>
              <w:rPr>
                <w:rFonts w:cs="Times New Roman"/>
                <w:sz w:val="22"/>
              </w:rPr>
              <w:t xml:space="preserve"> </w:t>
            </w:r>
            <w:r w:rsidR="00B6409B">
              <w:rPr>
                <w:sz w:val="22"/>
              </w:rPr>
              <w:t xml:space="preserve">After you practice, update the </w:t>
            </w:r>
            <w:r w:rsidR="00B6409B">
              <w:rPr>
                <w:rFonts w:cs="Times New Roman"/>
                <w:sz w:val="22"/>
              </w:rPr>
              <w:t xml:space="preserve">Self-Evaluation Rubric for the “DO the strategy” rows, </w:t>
            </w:r>
            <w:r w:rsidR="00B6409B">
              <w:rPr>
                <w:rFonts w:cs="Times New Roman"/>
                <w:i/>
                <w:iCs/>
                <w:sz w:val="22"/>
              </w:rPr>
              <w:t>d-h.</w:t>
            </w:r>
          </w:p>
        </w:tc>
      </w:tr>
    </w:tbl>
    <w:p w14:paraId="49CFE921" w14:textId="77777777" w:rsidR="00FB7089" w:rsidRPr="0095404C" w:rsidRDefault="00FB7089" w:rsidP="00FB7089">
      <w:pPr>
        <w:spacing w:after="0"/>
        <w:ind w:left="360" w:hanging="360"/>
        <w:rPr>
          <w:rFonts w:cs="Times New Roman"/>
          <w:sz w:val="22"/>
        </w:rPr>
      </w:pPr>
    </w:p>
    <w:p w14:paraId="482F83B6" w14:textId="77777777" w:rsidR="00FB7089" w:rsidRPr="0095404C" w:rsidRDefault="00FB7089" w:rsidP="00FB7089">
      <w:pPr>
        <w:pStyle w:val="ListParagraph"/>
        <w:spacing w:after="0" w:line="240" w:lineRule="auto"/>
        <w:ind w:left="0"/>
        <w:rPr>
          <w:rFonts w:cs="Times New Roman"/>
          <w:b/>
          <w:bCs/>
          <w:sz w:val="22"/>
        </w:rPr>
      </w:pPr>
    </w:p>
    <w:p w14:paraId="61DCA618" w14:textId="1131B86F" w:rsidR="00FB7089" w:rsidRDefault="005008BB" w:rsidP="00A84250">
      <w:pPr>
        <w:ind w:left="360"/>
        <w:rPr>
          <w:rFonts w:cs="Times New Roman"/>
          <w:b/>
          <w:bCs/>
          <w:sz w:val="28"/>
          <w:szCs w:val="28"/>
        </w:rPr>
      </w:pPr>
      <w:r>
        <w:rPr>
          <w:sz w:val="22"/>
        </w:rPr>
        <w:t xml:space="preserve">Lesson 12: __pp. 88-89, </w:t>
      </w:r>
      <w:proofErr w:type="spellStart"/>
      <w:r>
        <w:rPr>
          <w:sz w:val="22"/>
        </w:rPr>
        <w:t>ThinkSheet</w:t>
      </w:r>
      <w:proofErr w:type="spellEnd"/>
      <w:r>
        <w:rPr>
          <w:sz w:val="22"/>
        </w:rPr>
        <w:t xml:space="preserve"> for Ask Questions </w:t>
      </w:r>
      <w:hyperlink r:id="rId43" w:history="1">
        <w:r w:rsidRPr="00746EFB">
          <w:rPr>
            <w:rStyle w:val="Hyperlink"/>
            <w:sz w:val="22"/>
          </w:rPr>
          <w:t>Prof’s Questions and My Questions</w:t>
        </w:r>
      </w:hyperlink>
      <w:r w:rsidR="00A84250">
        <w:rPr>
          <w:sz w:val="22"/>
        </w:rPr>
        <w:t xml:space="preserve"> (You may use the same </w:t>
      </w:r>
      <w:proofErr w:type="spellStart"/>
      <w:r w:rsidR="00A84250">
        <w:rPr>
          <w:sz w:val="22"/>
        </w:rPr>
        <w:t>ThinkSheet</w:t>
      </w:r>
      <w:proofErr w:type="spellEnd"/>
      <w:r w:rsidR="00A84250">
        <w:rPr>
          <w:sz w:val="22"/>
        </w:rPr>
        <w:t xml:space="preserve"> you already used for </w:t>
      </w:r>
      <w:r w:rsidR="00A84250" w:rsidRPr="00F05B58">
        <w:rPr>
          <w:i/>
          <w:iCs/>
          <w:sz w:val="22"/>
        </w:rPr>
        <w:t>Pro</w:t>
      </w:r>
      <w:r w:rsidR="00872698" w:rsidRPr="00F05B58">
        <w:rPr>
          <w:i/>
          <w:iCs/>
          <w:sz w:val="22"/>
        </w:rPr>
        <w:t>fessor’s Questions</w:t>
      </w:r>
      <w:r w:rsidR="00872698">
        <w:rPr>
          <w:sz w:val="22"/>
        </w:rPr>
        <w:t xml:space="preserve"> </w:t>
      </w:r>
      <w:r w:rsidR="00872698" w:rsidRPr="004E2CC4">
        <w:rPr>
          <w:b/>
          <w:bCs/>
          <w:sz w:val="22"/>
        </w:rPr>
        <w:t xml:space="preserve">if </w:t>
      </w:r>
      <w:r w:rsidR="00872698">
        <w:rPr>
          <w:sz w:val="22"/>
        </w:rPr>
        <w:t>you are using the same text</w:t>
      </w:r>
      <w:r w:rsidR="004E2CC4">
        <w:rPr>
          <w:sz w:val="22"/>
        </w:rPr>
        <w:t>; otherwise, make a new copy</w:t>
      </w:r>
      <w:r w:rsidR="00872698">
        <w:rPr>
          <w:sz w:val="22"/>
        </w:rPr>
        <w:t xml:space="preserve">. You’ll use the right side of the </w:t>
      </w:r>
      <w:proofErr w:type="spellStart"/>
      <w:r w:rsidR="00872698">
        <w:rPr>
          <w:sz w:val="22"/>
        </w:rPr>
        <w:t>ThinkSheet</w:t>
      </w:r>
      <w:proofErr w:type="spellEnd"/>
      <w:r w:rsidR="00872698">
        <w:rPr>
          <w:sz w:val="22"/>
        </w:rPr>
        <w:t>.)</w:t>
      </w:r>
      <w:r w:rsidR="00FB7089">
        <w:rPr>
          <w:rFonts w:cs="Times New Roman"/>
          <w:b/>
          <w:bCs/>
          <w:sz w:val="28"/>
          <w:szCs w:val="28"/>
        </w:rPr>
        <w:br w:type="page"/>
      </w:r>
    </w:p>
    <w:p w14:paraId="68DCE3C6" w14:textId="77777777" w:rsidR="00FB7089" w:rsidRDefault="00FB7089" w:rsidP="00FB7089">
      <w:pPr>
        <w:spacing w:after="0"/>
        <w:rPr>
          <w:rFonts w:cs="Times New Roman"/>
          <w:b/>
          <w:bCs/>
          <w:i/>
          <w:iCs/>
          <w:sz w:val="28"/>
          <w:szCs w:val="28"/>
        </w:rPr>
      </w:pPr>
      <w:r w:rsidRPr="0095404C">
        <w:rPr>
          <w:rFonts w:cs="Times New Roman"/>
          <w:b/>
          <w:bCs/>
          <w:sz w:val="28"/>
          <w:szCs w:val="28"/>
        </w:rPr>
        <w:lastRenderedPageBreak/>
        <w:t>13 Use Prior Knowledge and Build More</w:t>
      </w:r>
      <w:r>
        <w:rPr>
          <w:rFonts w:cs="Times New Roman"/>
          <w:b/>
          <w:bCs/>
          <w:sz w:val="28"/>
          <w:szCs w:val="28"/>
        </w:rPr>
        <w:t>—</w:t>
      </w:r>
      <w:r w:rsidRPr="00EA12FB">
        <w:rPr>
          <w:rFonts w:cs="Times New Roman"/>
          <w:b/>
          <w:bCs/>
          <w:i/>
          <w:iCs/>
          <w:sz w:val="28"/>
          <w:szCs w:val="28"/>
        </w:rPr>
        <w:t>KWL &amp; The More You Know</w:t>
      </w:r>
    </w:p>
    <w:p w14:paraId="7D1B02D6" w14:textId="77777777" w:rsidR="00FB7089" w:rsidRPr="000E0BA2" w:rsidRDefault="00FB7089" w:rsidP="00FB7089">
      <w:pPr>
        <w:pStyle w:val="ListParagraph"/>
        <w:tabs>
          <w:tab w:val="left" w:pos="3696"/>
        </w:tabs>
        <w:spacing w:after="0" w:line="240" w:lineRule="auto"/>
        <w:ind w:left="360" w:hanging="360"/>
        <w:rPr>
          <w:sz w:val="20"/>
          <w:szCs w:val="20"/>
        </w:rPr>
      </w:pP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0E0BA2">
        <w:rPr>
          <w:sz w:val="20"/>
          <w:szCs w:val="20"/>
        </w:rPr>
        <w:t xml:space="preserve">LT: </w:t>
      </w:r>
      <w:r>
        <w:rPr>
          <w:sz w:val="20"/>
          <w:szCs w:val="20"/>
        </w:rPr>
        <w:t>&lt;50 min.</w:t>
      </w:r>
    </w:p>
    <w:p w14:paraId="1048B8C4" w14:textId="77777777" w:rsidR="00FB7089" w:rsidRPr="000E0BA2" w:rsidRDefault="00FB7089" w:rsidP="00FB7089">
      <w:pPr>
        <w:spacing w:after="240"/>
        <w:ind w:left="360" w:hanging="360"/>
        <w:rPr>
          <w:rFonts w:cs="Times New Roman"/>
          <w:i/>
          <w:iCs/>
          <w:sz w:val="20"/>
          <w:szCs w:val="20"/>
        </w:rPr>
      </w:pP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r w:rsidRPr="000E0BA2">
        <w:rPr>
          <w:rFonts w:cs="Times New Roman"/>
          <w:i/>
          <w:iCs/>
          <w:sz w:val="20"/>
          <w:szCs w:val="20"/>
        </w:rPr>
        <w:tab/>
      </w:r>
      <w:proofErr w:type="spellStart"/>
      <w:r w:rsidRPr="000E0BA2">
        <w:rPr>
          <w:sz w:val="20"/>
          <w:szCs w:val="20"/>
        </w:rPr>
        <w:t>SpU</w:t>
      </w:r>
      <w:proofErr w:type="spellEnd"/>
      <w:r w:rsidRPr="000E0BA2">
        <w:rPr>
          <w:sz w:val="20"/>
          <w:szCs w:val="20"/>
        </w:rPr>
        <w:t xml:space="preserve">: </w:t>
      </w:r>
      <w:r>
        <w:rPr>
          <w:sz w:val="20"/>
          <w:szCs w:val="20"/>
        </w:rPr>
        <w:t xml:space="preserve">&lt; 5 min. </w:t>
      </w:r>
      <w:r>
        <w:rPr>
          <w:sz w:val="20"/>
          <w:szCs w:val="20"/>
        </w:rPr>
        <w:tab/>
      </w:r>
    </w:p>
    <w:p w14:paraId="50E4F5C4" w14:textId="3B4E8427" w:rsidR="00FB7089" w:rsidRPr="0095404C" w:rsidRDefault="00FB7089" w:rsidP="00FB7089">
      <w:pPr>
        <w:pStyle w:val="ListParagraph"/>
        <w:spacing w:after="120" w:line="240" w:lineRule="auto"/>
        <w:ind w:left="0"/>
        <w:rPr>
          <w:sz w:val="22"/>
        </w:rPr>
      </w:pPr>
      <w:r w:rsidRPr="0095404C">
        <w:rPr>
          <w:sz w:val="22"/>
        </w:rPr>
        <w:t xml:space="preserve">This valuable BEFORE strategy sets you up to make the reading material yours and to connect your prior knowledge to the new material thus increasing the likelihood of learning it for the long term. </w:t>
      </w:r>
      <w:r>
        <w:rPr>
          <w:sz w:val="22"/>
        </w:rPr>
        <w:t>(L</w:t>
      </w:r>
      <w:r w:rsidRPr="0095404C">
        <w:rPr>
          <w:sz w:val="22"/>
        </w:rPr>
        <w:t xml:space="preserve">esson </w:t>
      </w:r>
      <w:r>
        <w:rPr>
          <w:sz w:val="22"/>
        </w:rPr>
        <w:t xml:space="preserve">14 </w:t>
      </w:r>
      <w:r w:rsidRPr="0095404C">
        <w:rPr>
          <w:sz w:val="22"/>
        </w:rPr>
        <w:t xml:space="preserve">shows you how to </w:t>
      </w:r>
      <w:r w:rsidR="00FA4B39">
        <w:rPr>
          <w:sz w:val="22"/>
        </w:rPr>
        <w:t xml:space="preserve">connect </w:t>
      </w:r>
      <w:r w:rsidRPr="0095404C">
        <w:rPr>
          <w:sz w:val="22"/>
        </w:rPr>
        <w:t>DURING reading.</w:t>
      </w:r>
      <w:r>
        <w:rPr>
          <w:sz w:val="22"/>
        </w:rPr>
        <w:t>)</w:t>
      </w:r>
    </w:p>
    <w:p w14:paraId="7AB553BD" w14:textId="77777777" w:rsidR="00FB7089" w:rsidRDefault="00FB7089" w:rsidP="00FB7089">
      <w:pPr>
        <w:pStyle w:val="ListParagraph"/>
        <w:spacing w:after="120" w:line="240" w:lineRule="auto"/>
        <w:ind w:left="0"/>
        <w:rPr>
          <w:sz w:val="22"/>
        </w:rPr>
      </w:pPr>
    </w:p>
    <w:tbl>
      <w:tblPr>
        <w:tblStyle w:val="TableGrid"/>
        <w:tblW w:w="0" w:type="auto"/>
        <w:tblInd w:w="360" w:type="dxa"/>
        <w:tblLook w:val="04A0" w:firstRow="1" w:lastRow="0" w:firstColumn="1" w:lastColumn="0" w:noHBand="0" w:noVBand="1"/>
      </w:tblPr>
      <w:tblGrid>
        <w:gridCol w:w="2155"/>
        <w:gridCol w:w="6835"/>
      </w:tblGrid>
      <w:tr w:rsidR="00FB7089" w14:paraId="574A1822" w14:textId="77777777" w:rsidTr="003E377F">
        <w:tc>
          <w:tcPr>
            <w:tcW w:w="2155" w:type="dxa"/>
            <w:vAlign w:val="center"/>
          </w:tcPr>
          <w:p w14:paraId="195A7D50" w14:textId="77777777" w:rsidR="00FB7089" w:rsidRDefault="00FB7089" w:rsidP="003E377F">
            <w:pPr>
              <w:spacing w:before="120" w:after="120"/>
              <w:jc w:val="center"/>
              <w:rPr>
                <w:sz w:val="22"/>
              </w:rPr>
            </w:pPr>
            <w:r>
              <w:rPr>
                <w:sz w:val="22"/>
              </w:rPr>
              <w:t>Follow the Checklist, p. 356</w:t>
            </w:r>
          </w:p>
        </w:tc>
        <w:tc>
          <w:tcPr>
            <w:tcW w:w="6835" w:type="dxa"/>
            <w:vAlign w:val="center"/>
          </w:tcPr>
          <w:p w14:paraId="3F861F15" w14:textId="77777777" w:rsidR="00FB7089" w:rsidRDefault="00FB7089" w:rsidP="003E377F">
            <w:pPr>
              <w:spacing w:before="120"/>
              <w:jc w:val="center"/>
              <w:rPr>
                <w:sz w:val="22"/>
              </w:rPr>
            </w:pPr>
            <w:r>
              <w:rPr>
                <w:sz w:val="22"/>
              </w:rPr>
              <w:t>Extra Information Needed to Do the Checklist</w:t>
            </w:r>
          </w:p>
          <w:p w14:paraId="17634B3D" w14:textId="77777777" w:rsidR="00FB7089" w:rsidRDefault="00FB7089" w:rsidP="003E377F">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FB7089" w14:paraId="7A9E48D6" w14:textId="77777777" w:rsidTr="003E377F">
        <w:tc>
          <w:tcPr>
            <w:tcW w:w="2155" w:type="dxa"/>
            <w:vAlign w:val="center"/>
          </w:tcPr>
          <w:p w14:paraId="508CBA4D" w14:textId="77777777" w:rsidR="00FB7089" w:rsidRDefault="00FB7089" w:rsidP="003E377F">
            <w:pPr>
              <w:spacing w:before="120" w:after="120"/>
              <w:rPr>
                <w:sz w:val="22"/>
              </w:rPr>
            </w:pPr>
            <w:r>
              <w:rPr>
                <w:sz w:val="22"/>
              </w:rPr>
              <w:t>1 Chapter Intro</w:t>
            </w:r>
          </w:p>
        </w:tc>
        <w:tc>
          <w:tcPr>
            <w:tcW w:w="6835" w:type="dxa"/>
            <w:vAlign w:val="center"/>
          </w:tcPr>
          <w:p w14:paraId="41D3EFAB" w14:textId="77777777" w:rsidR="00FB7089" w:rsidRDefault="00FB7089" w:rsidP="003E377F">
            <w:pPr>
              <w:spacing w:before="120" w:after="120"/>
              <w:rPr>
                <w:sz w:val="22"/>
              </w:rPr>
            </w:pPr>
            <w:r>
              <w:rPr>
                <w:sz w:val="22"/>
              </w:rPr>
              <w:t>Review p. 25a</w:t>
            </w:r>
          </w:p>
        </w:tc>
      </w:tr>
      <w:tr w:rsidR="00FB7089" w14:paraId="28C49120" w14:textId="77777777" w:rsidTr="003E377F">
        <w:tc>
          <w:tcPr>
            <w:tcW w:w="2155" w:type="dxa"/>
            <w:vAlign w:val="center"/>
          </w:tcPr>
          <w:p w14:paraId="255D3227" w14:textId="77777777" w:rsidR="00FB7089" w:rsidRDefault="00FB7089" w:rsidP="003E377F">
            <w:pPr>
              <w:spacing w:before="120" w:after="120"/>
              <w:rPr>
                <w:sz w:val="22"/>
              </w:rPr>
            </w:pPr>
            <w:r>
              <w:rPr>
                <w:sz w:val="22"/>
              </w:rPr>
              <w:t xml:space="preserve">2 Preview </w:t>
            </w:r>
          </w:p>
        </w:tc>
        <w:tc>
          <w:tcPr>
            <w:tcW w:w="6835" w:type="dxa"/>
            <w:vAlign w:val="center"/>
          </w:tcPr>
          <w:p w14:paraId="0359D81D" w14:textId="77777777" w:rsidR="00FB7089" w:rsidRDefault="00FB7089" w:rsidP="003E377F">
            <w:pPr>
              <w:spacing w:before="120" w:after="120"/>
              <w:rPr>
                <w:sz w:val="22"/>
              </w:rPr>
            </w:pPr>
            <w:r>
              <w:rPr>
                <w:sz w:val="22"/>
              </w:rPr>
              <w:t>pp. 51-57.</w:t>
            </w:r>
          </w:p>
        </w:tc>
      </w:tr>
      <w:tr w:rsidR="00FB7089" w14:paraId="5CC9FB24" w14:textId="77777777" w:rsidTr="003E377F">
        <w:tc>
          <w:tcPr>
            <w:tcW w:w="2155" w:type="dxa"/>
            <w:vAlign w:val="center"/>
          </w:tcPr>
          <w:p w14:paraId="18004222" w14:textId="77777777" w:rsidR="00FB7089" w:rsidRDefault="00FB7089" w:rsidP="003E377F">
            <w:pPr>
              <w:spacing w:before="120" w:after="120"/>
              <w:rPr>
                <w:sz w:val="22"/>
              </w:rPr>
            </w:pPr>
            <w:r>
              <w:rPr>
                <w:sz w:val="22"/>
              </w:rPr>
              <w:t xml:space="preserve">3 </w:t>
            </w:r>
            <w:r w:rsidRPr="000E0BA2">
              <w:rPr>
                <w:sz w:val="22"/>
                <w:u w:val="single"/>
              </w:rPr>
              <w:t>Principle</w:t>
            </w:r>
          </w:p>
        </w:tc>
        <w:tc>
          <w:tcPr>
            <w:tcW w:w="6835" w:type="dxa"/>
            <w:vAlign w:val="center"/>
          </w:tcPr>
          <w:p w14:paraId="5CF5CD18" w14:textId="77777777" w:rsidR="00FB7089" w:rsidRPr="00CE7786" w:rsidRDefault="00FB7089" w:rsidP="003E377F">
            <w:pPr>
              <w:pStyle w:val="ListParagraph"/>
              <w:spacing w:before="120" w:after="120"/>
              <w:ind w:left="0"/>
              <w:rPr>
                <w:rFonts w:cs="Times New Roman"/>
                <w:sz w:val="28"/>
                <w:szCs w:val="28"/>
              </w:rPr>
            </w:pPr>
            <w:r>
              <w:rPr>
                <w:sz w:val="22"/>
              </w:rPr>
              <w:t xml:space="preserve">pp. 51-52b. </w:t>
            </w:r>
            <w:r w:rsidRPr="0095404C">
              <w:rPr>
                <w:sz w:val="22"/>
              </w:rPr>
              <w:t xml:space="preserve">Read “Schema—An Example” in the box, p. 51, </w:t>
            </w:r>
            <w:r>
              <w:rPr>
                <w:sz w:val="22"/>
              </w:rPr>
              <w:t>“schemata” in glossary, p. 342,</w:t>
            </w:r>
            <w:r w:rsidRPr="0095404C">
              <w:rPr>
                <w:sz w:val="22"/>
              </w:rPr>
              <w:t xml:space="preserve"> and</w:t>
            </w:r>
            <w:r>
              <w:rPr>
                <w:sz w:val="22"/>
              </w:rPr>
              <w:t xml:space="preserve"> “assimilate and accommodate,” p. 334.</w:t>
            </w:r>
          </w:p>
        </w:tc>
      </w:tr>
      <w:tr w:rsidR="00FB7089" w14:paraId="6F04B791" w14:textId="77777777" w:rsidTr="003E377F">
        <w:trPr>
          <w:trHeight w:val="170"/>
        </w:trPr>
        <w:tc>
          <w:tcPr>
            <w:tcW w:w="2155" w:type="dxa"/>
            <w:vAlign w:val="center"/>
          </w:tcPr>
          <w:p w14:paraId="4BB483B9" w14:textId="77777777" w:rsidR="00FB7089" w:rsidRDefault="00FB7089" w:rsidP="003E377F">
            <w:pPr>
              <w:spacing w:before="120" w:after="120"/>
              <w:rPr>
                <w:sz w:val="22"/>
              </w:rPr>
            </w:pPr>
            <w:r>
              <w:rPr>
                <w:sz w:val="22"/>
              </w:rPr>
              <w:t xml:space="preserve">4 </w:t>
            </w:r>
            <w:r w:rsidRPr="000E0BA2">
              <w:rPr>
                <w:i/>
                <w:iCs/>
                <w:sz w:val="22"/>
              </w:rPr>
              <w:t>Strategy</w:t>
            </w:r>
          </w:p>
        </w:tc>
        <w:tc>
          <w:tcPr>
            <w:tcW w:w="6835" w:type="dxa"/>
            <w:vAlign w:val="center"/>
          </w:tcPr>
          <w:p w14:paraId="672E1C68" w14:textId="77777777" w:rsidR="00FB7089" w:rsidRDefault="00FB7089" w:rsidP="003E377F">
            <w:pPr>
              <w:spacing w:before="120" w:after="120"/>
              <w:rPr>
                <w:sz w:val="22"/>
              </w:rPr>
            </w:pPr>
            <w:r>
              <w:rPr>
                <w:sz w:val="22"/>
              </w:rPr>
              <w:t>pp. 52-55.</w:t>
            </w:r>
          </w:p>
        </w:tc>
      </w:tr>
      <w:tr w:rsidR="00391578" w14:paraId="5FC93248" w14:textId="77777777" w:rsidTr="00D205FA">
        <w:trPr>
          <w:trHeight w:val="539"/>
        </w:trPr>
        <w:tc>
          <w:tcPr>
            <w:tcW w:w="2155" w:type="dxa"/>
            <w:vAlign w:val="center"/>
          </w:tcPr>
          <w:p w14:paraId="141F3413" w14:textId="46751386" w:rsidR="00391578" w:rsidRDefault="00391578" w:rsidP="00391578">
            <w:pPr>
              <w:spacing w:before="120" w:after="120"/>
              <w:rPr>
                <w:sz w:val="22"/>
              </w:rPr>
            </w:pPr>
            <w:r>
              <w:rPr>
                <w:sz w:val="22"/>
              </w:rPr>
              <w:t>5 Demonstration</w:t>
            </w:r>
          </w:p>
        </w:tc>
        <w:tc>
          <w:tcPr>
            <w:tcW w:w="6835" w:type="dxa"/>
            <w:vAlign w:val="center"/>
          </w:tcPr>
          <w:p w14:paraId="0C1D6C1C" w14:textId="22572A14" w:rsidR="00391578" w:rsidRPr="009B6653" w:rsidRDefault="0077576D" w:rsidP="00D205FA">
            <w:pPr>
              <w:shd w:val="clear" w:color="auto" w:fill="FFFFFF"/>
              <w:spacing w:before="120" w:line="480" w:lineRule="auto"/>
              <w:rPr>
                <w:sz w:val="22"/>
              </w:rPr>
            </w:pPr>
            <w:r>
              <w:rPr>
                <w:sz w:val="22"/>
              </w:rPr>
              <w:t xml:space="preserve">Watch the </w:t>
            </w:r>
            <w:r>
              <w:rPr>
                <w:i/>
                <w:iCs/>
                <w:sz w:val="22"/>
              </w:rPr>
              <w:t>KWL &amp; The More You Know</w:t>
            </w:r>
            <w:r w:rsidRPr="0077576D">
              <w:rPr>
                <w:sz w:val="20"/>
                <w:szCs w:val="18"/>
              </w:rPr>
              <w:t xml:space="preserve"> </w:t>
            </w:r>
            <w:hyperlink r:id="rId44" w:tgtFrame="_blank" w:history="1">
              <w:r w:rsidRPr="0077576D">
                <w:rPr>
                  <w:rStyle w:val="Hyperlink"/>
                  <w:rFonts w:ascii="Roboto" w:hAnsi="Roboto"/>
                  <w:sz w:val="20"/>
                  <w:szCs w:val="20"/>
                  <w:shd w:val="clear" w:color="auto" w:fill="F9F9F9"/>
                </w:rPr>
                <w:t>https://youtu.be/koj6zt3wrSY</w:t>
              </w:r>
            </w:hyperlink>
            <w:r w:rsidRPr="0077576D">
              <w:rPr>
                <w:rStyle w:val="Hyperlink"/>
                <w:rFonts w:ascii="Roboto" w:hAnsi="Roboto"/>
                <w:sz w:val="20"/>
                <w:szCs w:val="20"/>
                <w:shd w:val="clear" w:color="auto" w:fill="F9F9F9"/>
              </w:rPr>
              <w:t xml:space="preserve"> </w:t>
            </w:r>
          </w:p>
        </w:tc>
      </w:tr>
      <w:tr w:rsidR="00391578" w14:paraId="21193936" w14:textId="77777777" w:rsidTr="003E377F">
        <w:tc>
          <w:tcPr>
            <w:tcW w:w="2155" w:type="dxa"/>
            <w:vAlign w:val="center"/>
          </w:tcPr>
          <w:p w14:paraId="23032432" w14:textId="484416A4" w:rsidR="00391578" w:rsidRDefault="00391578" w:rsidP="00391578">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4A906901" w14:textId="1C1E9DB6" w:rsidR="00391578" w:rsidRPr="00F6442F" w:rsidRDefault="00391578" w:rsidP="00391578">
            <w:pPr>
              <w:spacing w:before="120" w:after="120"/>
              <w:rPr>
                <w:rFonts w:cs="Times New Roman"/>
                <w:sz w:val="22"/>
              </w:rPr>
            </w:pPr>
            <w:r>
              <w:rPr>
                <w:sz w:val="22"/>
              </w:rPr>
              <w:t xml:space="preserve">p. 56, </w:t>
            </w:r>
            <w:r w:rsidRPr="0095404C">
              <w:rPr>
                <w:rFonts w:cs="Times New Roman"/>
                <w:sz w:val="22"/>
              </w:rPr>
              <w:t xml:space="preserve">the </w:t>
            </w:r>
            <w:r w:rsidRPr="00205C4F">
              <w:rPr>
                <w:rFonts w:cs="Times New Roman"/>
                <w:i/>
                <w:iCs/>
                <w:sz w:val="22"/>
                <w:highlight w:val="magenta"/>
              </w:rPr>
              <w:t>KWL &amp; The More You Kn</w:t>
            </w:r>
            <w:r w:rsidRPr="00C852D9">
              <w:rPr>
                <w:rFonts w:cs="Times New Roman"/>
                <w:i/>
                <w:iCs/>
                <w:sz w:val="22"/>
                <w:highlight w:val="magenta"/>
              </w:rPr>
              <w:t>ow</w:t>
            </w:r>
            <w:r w:rsidRPr="00205C4F">
              <w:rPr>
                <w:rFonts w:cs="Times New Roman"/>
                <w:sz w:val="22"/>
                <w:highlight w:val="magenta"/>
              </w:rPr>
              <w:t xml:space="preserve"> </w:t>
            </w:r>
            <w:proofErr w:type="spellStart"/>
            <w:r w:rsidRPr="00205C4F">
              <w:rPr>
                <w:rFonts w:cs="Times New Roman"/>
                <w:sz w:val="22"/>
                <w:highlight w:val="magenta"/>
              </w:rPr>
              <w:t>ThinkSheet</w:t>
            </w:r>
            <w:proofErr w:type="spellEnd"/>
            <w:r w:rsidRPr="0095404C">
              <w:rPr>
                <w:rFonts w:cs="Times New Roman"/>
                <w:sz w:val="22"/>
              </w:rPr>
              <w:t xml:space="preserve">, </w:t>
            </w:r>
            <w:r>
              <w:rPr>
                <w:rFonts w:cs="Times New Roman"/>
                <w:sz w:val="22"/>
              </w:rPr>
              <w:t>and example, p. 57. Study both carefully.</w:t>
            </w:r>
            <w:r w:rsidR="009B6653">
              <w:rPr>
                <w:rFonts w:cs="Times New Roman"/>
                <w:sz w:val="22"/>
              </w:rPr>
              <w:t xml:space="preserve"> </w:t>
            </w:r>
            <w:hyperlink r:id="rId45" w:history="1">
              <w:r w:rsidR="00223EC3" w:rsidRPr="001335CA">
                <w:rPr>
                  <w:rStyle w:val="Hyperlink"/>
                  <w:rFonts w:ascii="Roboto" w:hAnsi="Roboto"/>
                  <w:sz w:val="23"/>
                  <w:szCs w:val="23"/>
                  <w:shd w:val="clear" w:color="auto" w:fill="F9F9F9"/>
                </w:rPr>
                <w:t>https://youtu.be/koj6zt3wrSY</w:t>
              </w:r>
            </w:hyperlink>
            <w:r w:rsidR="009B6653">
              <w:t xml:space="preserve"> (8:17)</w:t>
            </w:r>
          </w:p>
        </w:tc>
      </w:tr>
      <w:tr w:rsidR="00391578" w14:paraId="4E1439AC" w14:textId="77777777" w:rsidTr="003E377F">
        <w:tc>
          <w:tcPr>
            <w:tcW w:w="2155" w:type="dxa"/>
            <w:vAlign w:val="center"/>
          </w:tcPr>
          <w:p w14:paraId="5FB48B08" w14:textId="73DB5F6B" w:rsidR="00391578" w:rsidRDefault="00391578" w:rsidP="00391578">
            <w:pPr>
              <w:spacing w:before="120" w:after="120"/>
              <w:rPr>
                <w:sz w:val="22"/>
              </w:rPr>
            </w:pPr>
            <w:r>
              <w:rPr>
                <w:sz w:val="22"/>
              </w:rPr>
              <w:t>7 Practice</w:t>
            </w:r>
          </w:p>
        </w:tc>
        <w:tc>
          <w:tcPr>
            <w:tcW w:w="6835" w:type="dxa"/>
            <w:vAlign w:val="center"/>
          </w:tcPr>
          <w:p w14:paraId="2C469783" w14:textId="77777777" w:rsidR="00391578" w:rsidRDefault="00391578" w:rsidP="00391578">
            <w:pPr>
              <w:spacing w:before="120" w:after="120"/>
              <w:rPr>
                <w:sz w:val="22"/>
              </w:rPr>
            </w:pPr>
            <w:r>
              <w:rPr>
                <w:sz w:val="22"/>
              </w:rPr>
              <w:t>S</w:t>
            </w:r>
            <w:r w:rsidRPr="0095404C">
              <w:rPr>
                <w:sz w:val="22"/>
              </w:rPr>
              <w:t xml:space="preserve">haded box, </w:t>
            </w:r>
            <w:r>
              <w:rPr>
                <w:sz w:val="22"/>
              </w:rPr>
              <w:t>p. 52c-53c.</w:t>
            </w:r>
          </w:p>
          <w:p w14:paraId="2B2F3BC2" w14:textId="5A837022" w:rsidR="00391578" w:rsidRPr="009377C4" w:rsidRDefault="00391578" w:rsidP="00391578">
            <w:pPr>
              <w:spacing w:after="120"/>
              <w:rPr>
                <w:sz w:val="22"/>
              </w:rPr>
            </w:pPr>
            <w:r w:rsidRPr="0095404C">
              <w:rPr>
                <w:rFonts w:cs="Times New Roman"/>
                <w:sz w:val="22"/>
              </w:rPr>
              <w:t>P</w:t>
            </w:r>
            <w:r w:rsidRPr="0095404C">
              <w:rPr>
                <w:sz w:val="22"/>
              </w:rPr>
              <w:t xml:space="preserve">ractice this strategy on one of your </w:t>
            </w:r>
            <w:r>
              <w:rPr>
                <w:sz w:val="22"/>
              </w:rPr>
              <w:t xml:space="preserve">academic </w:t>
            </w:r>
            <w:r w:rsidRPr="0095404C">
              <w:rPr>
                <w:sz w:val="22"/>
              </w:rPr>
              <w:t>texts</w:t>
            </w:r>
            <w:r>
              <w:rPr>
                <w:sz w:val="22"/>
              </w:rPr>
              <w:t xml:space="preserve">. For the </w:t>
            </w:r>
            <w:r w:rsidRPr="00692AB4">
              <w:rPr>
                <w:i/>
                <w:iCs/>
                <w:sz w:val="22"/>
              </w:rPr>
              <w:t>K, Know,</w:t>
            </w:r>
            <w:r>
              <w:rPr>
                <w:sz w:val="22"/>
              </w:rPr>
              <w:t xml:space="preserve"> it helps to give yourself a time limit. Set the timer for 2 or 3 minutes. </w:t>
            </w:r>
            <w:r w:rsidRPr="0095404C">
              <w:rPr>
                <w:sz w:val="22"/>
              </w:rPr>
              <w:t>(After you have practiced it once, consider some of the variations shown in Table 3</w:t>
            </w:r>
            <w:r>
              <w:rPr>
                <w:sz w:val="22"/>
              </w:rPr>
              <w:t>, p. 54,</w:t>
            </w:r>
            <w:r w:rsidRPr="0095404C">
              <w:rPr>
                <w:sz w:val="22"/>
              </w:rPr>
              <w:t xml:space="preserve"> for an enhanced experience of the strategy the next time you read an academic text.) Be sure to do </w:t>
            </w:r>
            <w:r w:rsidRPr="0095404C">
              <w:rPr>
                <w:i/>
                <w:iCs/>
                <w:sz w:val="22"/>
              </w:rPr>
              <w:t xml:space="preserve">The More You Know </w:t>
            </w:r>
            <w:r w:rsidRPr="0095404C">
              <w:rPr>
                <w:sz w:val="22"/>
              </w:rPr>
              <w:t xml:space="preserve">during and after reading. Be metacognitively aware </w:t>
            </w:r>
            <w:r w:rsidR="00634E1F">
              <w:rPr>
                <w:sz w:val="22"/>
              </w:rPr>
              <w:t xml:space="preserve">to decide </w:t>
            </w:r>
            <w:r w:rsidRPr="0095404C">
              <w:rPr>
                <w:sz w:val="22"/>
              </w:rPr>
              <w:t xml:space="preserve">if you need to go outside the text for information to </w:t>
            </w:r>
            <w:r>
              <w:rPr>
                <w:sz w:val="22"/>
              </w:rPr>
              <w:t>clarify</w:t>
            </w:r>
            <w:r w:rsidRPr="0095404C">
              <w:rPr>
                <w:sz w:val="22"/>
              </w:rPr>
              <w:t xml:space="preserve"> </w:t>
            </w:r>
            <w:r>
              <w:rPr>
                <w:sz w:val="22"/>
              </w:rPr>
              <w:t>what you are reading and to answer you</w:t>
            </w:r>
            <w:r w:rsidR="00B45D16">
              <w:rPr>
                <w:sz w:val="22"/>
              </w:rPr>
              <w:t xml:space="preserve">r </w:t>
            </w:r>
            <w:r>
              <w:rPr>
                <w:sz w:val="22"/>
              </w:rPr>
              <w:t>pressing questions.</w:t>
            </w:r>
          </w:p>
        </w:tc>
      </w:tr>
      <w:tr w:rsidR="00391578" w14:paraId="0AD4A125" w14:textId="77777777" w:rsidTr="003E377F">
        <w:tc>
          <w:tcPr>
            <w:tcW w:w="2155" w:type="dxa"/>
            <w:vAlign w:val="center"/>
          </w:tcPr>
          <w:p w14:paraId="78F55E29" w14:textId="0D3C35BA" w:rsidR="00391578" w:rsidRDefault="00391578" w:rsidP="00391578">
            <w:pPr>
              <w:spacing w:before="120" w:after="120"/>
              <w:rPr>
                <w:sz w:val="22"/>
              </w:rPr>
            </w:pPr>
            <w:r>
              <w:rPr>
                <w:sz w:val="22"/>
              </w:rPr>
              <w:t>8 Review</w:t>
            </w:r>
          </w:p>
        </w:tc>
        <w:tc>
          <w:tcPr>
            <w:tcW w:w="6835" w:type="dxa"/>
            <w:vAlign w:val="center"/>
          </w:tcPr>
          <w:p w14:paraId="782A5390" w14:textId="77777777" w:rsidR="00391578" w:rsidRDefault="00391578" w:rsidP="00391578">
            <w:pPr>
              <w:ind w:left="360" w:hanging="360"/>
              <w:rPr>
                <w:sz w:val="22"/>
              </w:rPr>
            </w:pPr>
            <w:r>
              <w:rPr>
                <w:sz w:val="22"/>
              </w:rPr>
              <w:t xml:space="preserve">p. 51a. </w:t>
            </w:r>
            <w:r w:rsidRPr="0095404C">
              <w:rPr>
                <w:sz w:val="22"/>
              </w:rPr>
              <w:t xml:space="preserve">Answer </w:t>
            </w:r>
            <w:r>
              <w:rPr>
                <w:sz w:val="22"/>
              </w:rPr>
              <w:t>all the questions.</w:t>
            </w:r>
          </w:p>
        </w:tc>
      </w:tr>
      <w:tr w:rsidR="00391578" w14:paraId="61F827B2" w14:textId="77777777" w:rsidTr="003E377F">
        <w:tc>
          <w:tcPr>
            <w:tcW w:w="2155" w:type="dxa"/>
            <w:vAlign w:val="center"/>
          </w:tcPr>
          <w:p w14:paraId="1A36B63A" w14:textId="6294300E" w:rsidR="00391578" w:rsidRDefault="00391578" w:rsidP="00391578">
            <w:pPr>
              <w:spacing w:before="120" w:after="120"/>
              <w:rPr>
                <w:sz w:val="22"/>
              </w:rPr>
            </w:pPr>
            <w:r>
              <w:rPr>
                <w:sz w:val="22"/>
              </w:rPr>
              <w:t>9 Self-Evaluation</w:t>
            </w:r>
          </w:p>
        </w:tc>
        <w:tc>
          <w:tcPr>
            <w:tcW w:w="6835" w:type="dxa"/>
            <w:vAlign w:val="center"/>
          </w:tcPr>
          <w:p w14:paraId="3FF981DF" w14:textId="77777777" w:rsidR="00391578" w:rsidRDefault="00391578" w:rsidP="00391578">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KWL &amp; The More You Know,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391578" w14:paraId="3A66A4AD" w14:textId="77777777" w:rsidTr="003E377F">
        <w:tc>
          <w:tcPr>
            <w:tcW w:w="2155" w:type="dxa"/>
            <w:vAlign w:val="center"/>
          </w:tcPr>
          <w:p w14:paraId="0817AFC9" w14:textId="531A049E" w:rsidR="00391578" w:rsidRDefault="00391578" w:rsidP="00391578">
            <w:pPr>
              <w:spacing w:before="120" w:after="120"/>
              <w:rPr>
                <w:sz w:val="22"/>
              </w:rPr>
            </w:pPr>
            <w:r>
              <w:rPr>
                <w:sz w:val="22"/>
              </w:rPr>
              <w:t>10 Reading Log</w:t>
            </w:r>
          </w:p>
        </w:tc>
        <w:tc>
          <w:tcPr>
            <w:tcW w:w="6835" w:type="dxa"/>
            <w:vAlign w:val="center"/>
          </w:tcPr>
          <w:p w14:paraId="0FBF5683" w14:textId="7F71B2E5" w:rsidR="00391578" w:rsidRPr="002C1E44" w:rsidRDefault="00391578" w:rsidP="00391578">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The </w:t>
            </w:r>
            <w:r>
              <w:rPr>
                <w:i/>
                <w:iCs/>
                <w:sz w:val="22"/>
              </w:rPr>
              <w:t xml:space="preserve">K </w:t>
            </w:r>
            <w:r w:rsidRPr="00557055">
              <w:rPr>
                <w:sz w:val="22"/>
              </w:rPr>
              <w:t>and</w:t>
            </w:r>
            <w:r>
              <w:rPr>
                <w:i/>
                <w:iCs/>
                <w:sz w:val="22"/>
              </w:rPr>
              <w:t xml:space="preserve"> WN </w:t>
            </w:r>
            <w:r>
              <w:rPr>
                <w:sz w:val="22"/>
              </w:rPr>
              <w:t xml:space="preserve">go on the BEFORE line. Read goes on the DURING line, so does WM if you go beyond the text while reading. The </w:t>
            </w:r>
            <w:r>
              <w:rPr>
                <w:i/>
                <w:iCs/>
                <w:sz w:val="22"/>
              </w:rPr>
              <w:t xml:space="preserve">L </w:t>
            </w:r>
            <w:r>
              <w:rPr>
                <w:sz w:val="22"/>
              </w:rPr>
              <w:t xml:space="preserve">goes on the AFTER line, so does WM if you write down and want to go beyond the text after reading. Write your Metacognitive Reflections about </w:t>
            </w:r>
            <w:r w:rsidRPr="009377C4">
              <w:rPr>
                <w:i/>
                <w:iCs/>
                <w:sz w:val="22"/>
              </w:rPr>
              <w:t>KWL &amp; The More You Know</w:t>
            </w:r>
            <w:r>
              <w:rPr>
                <w:sz w:val="22"/>
              </w:rPr>
              <w:t xml:space="preserve"> in the right column.</w:t>
            </w:r>
          </w:p>
        </w:tc>
      </w:tr>
      <w:tr w:rsidR="00FB7089" w14:paraId="74A039BA" w14:textId="77777777" w:rsidTr="003E377F">
        <w:tc>
          <w:tcPr>
            <w:tcW w:w="2155" w:type="dxa"/>
            <w:vAlign w:val="center"/>
          </w:tcPr>
          <w:p w14:paraId="0EC84676" w14:textId="77777777" w:rsidR="00FB7089" w:rsidRDefault="00FB7089" w:rsidP="003E377F">
            <w:pPr>
              <w:spacing w:after="120"/>
              <w:rPr>
                <w:sz w:val="22"/>
              </w:rPr>
            </w:pPr>
            <w:r>
              <w:rPr>
                <w:rFonts w:cs="Times New Roman"/>
                <w:sz w:val="22"/>
              </w:rPr>
              <w:t>Because you have now learned all the BEFORE strategies, do these activities.</w:t>
            </w:r>
          </w:p>
        </w:tc>
        <w:tc>
          <w:tcPr>
            <w:tcW w:w="6835" w:type="dxa"/>
            <w:vAlign w:val="center"/>
          </w:tcPr>
          <w:p w14:paraId="27240296" w14:textId="167F49F5" w:rsidR="00FB7089" w:rsidRDefault="00FB7089" w:rsidP="003E377F">
            <w:pPr>
              <w:tabs>
                <w:tab w:val="left" w:pos="1980"/>
              </w:tabs>
              <w:spacing w:after="120"/>
              <w:rPr>
                <w:rFonts w:cs="Times New Roman"/>
                <w:sz w:val="22"/>
              </w:rPr>
            </w:pPr>
            <w:r w:rsidRPr="00557055">
              <w:rPr>
                <w:rFonts w:cs="Times New Roman"/>
                <w:sz w:val="22"/>
              </w:rPr>
              <w:t>p. 58. Read “Essential Points about BEFORE Principles and Strategies</w:t>
            </w:r>
            <w:r>
              <w:rPr>
                <w:rFonts w:cs="Times New Roman"/>
                <w:sz w:val="22"/>
              </w:rPr>
              <w:t>.</w:t>
            </w:r>
            <w:r w:rsidRPr="00557055">
              <w:rPr>
                <w:rFonts w:cs="Times New Roman"/>
                <w:sz w:val="22"/>
              </w:rPr>
              <w:t xml:space="preserve">” These </w:t>
            </w:r>
            <w:r>
              <w:rPr>
                <w:rFonts w:cs="Times New Roman"/>
                <w:sz w:val="22"/>
              </w:rPr>
              <w:t xml:space="preserve">points </w:t>
            </w:r>
            <w:r w:rsidRPr="00557055">
              <w:rPr>
                <w:rFonts w:cs="Times New Roman"/>
                <w:sz w:val="22"/>
              </w:rPr>
              <w:t>were written by students who have taken our face-to-face courses</w:t>
            </w:r>
            <w:r w:rsidR="00D22F58">
              <w:rPr>
                <w:rFonts w:cs="Times New Roman"/>
                <w:sz w:val="22"/>
              </w:rPr>
              <w:t xml:space="preserve"> and a</w:t>
            </w:r>
            <w:r w:rsidRPr="00557055">
              <w:rPr>
                <w:rFonts w:cs="Times New Roman"/>
                <w:sz w:val="22"/>
              </w:rPr>
              <w:t>nswer</w:t>
            </w:r>
            <w:r w:rsidRPr="0095404C">
              <w:rPr>
                <w:rFonts w:cs="Times New Roman"/>
                <w:sz w:val="22"/>
              </w:rPr>
              <w:t xml:space="preserve"> three </w:t>
            </w:r>
            <w:r>
              <w:rPr>
                <w:rFonts w:cs="Times New Roman"/>
                <w:sz w:val="22"/>
              </w:rPr>
              <w:t>questions about the</w:t>
            </w:r>
            <w:r w:rsidR="000379A9">
              <w:rPr>
                <w:rFonts w:cs="Times New Roman"/>
                <w:sz w:val="22"/>
              </w:rPr>
              <w:t xml:space="preserve">se </w:t>
            </w:r>
            <w:r w:rsidR="00D22F58">
              <w:rPr>
                <w:rFonts w:cs="Times New Roman"/>
                <w:sz w:val="22"/>
              </w:rPr>
              <w:t>p</w:t>
            </w:r>
            <w:r>
              <w:rPr>
                <w:rFonts w:cs="Times New Roman"/>
                <w:sz w:val="22"/>
              </w:rPr>
              <w:t>oints</w:t>
            </w:r>
            <w:r w:rsidRPr="0095404C">
              <w:rPr>
                <w:rFonts w:cs="Times New Roman"/>
                <w:sz w:val="22"/>
              </w:rPr>
              <w:t xml:space="preserve">: </w:t>
            </w:r>
          </w:p>
          <w:p w14:paraId="2B83EA4B" w14:textId="77777777" w:rsidR="00FB7089" w:rsidRDefault="00FB7089" w:rsidP="003E377F">
            <w:pPr>
              <w:pStyle w:val="ListParagraph"/>
              <w:numPr>
                <w:ilvl w:val="0"/>
                <w:numId w:val="11"/>
              </w:numPr>
              <w:tabs>
                <w:tab w:val="left" w:pos="1980"/>
              </w:tabs>
              <w:spacing w:after="120"/>
              <w:ind w:left="793"/>
              <w:rPr>
                <w:rFonts w:cs="Times New Roman"/>
                <w:sz w:val="22"/>
              </w:rPr>
            </w:pPr>
            <w:r w:rsidRPr="00243DAC">
              <w:rPr>
                <w:rFonts w:cs="Times New Roman"/>
                <w:sz w:val="22"/>
              </w:rPr>
              <w:t xml:space="preserve">Which points most standout for you? Why? </w:t>
            </w:r>
          </w:p>
          <w:p w14:paraId="7EC002C1" w14:textId="77777777" w:rsidR="00FB7089" w:rsidRDefault="00FB7089" w:rsidP="003E377F">
            <w:pPr>
              <w:pStyle w:val="ListParagraph"/>
              <w:numPr>
                <w:ilvl w:val="0"/>
                <w:numId w:val="11"/>
              </w:numPr>
              <w:tabs>
                <w:tab w:val="left" w:pos="1980"/>
              </w:tabs>
              <w:spacing w:after="120"/>
              <w:ind w:left="793"/>
              <w:rPr>
                <w:rFonts w:cs="Times New Roman"/>
                <w:sz w:val="22"/>
              </w:rPr>
            </w:pPr>
            <w:r w:rsidRPr="00243DAC">
              <w:rPr>
                <w:rFonts w:cs="Times New Roman"/>
                <w:sz w:val="22"/>
              </w:rPr>
              <w:lastRenderedPageBreak/>
              <w:t xml:space="preserve">Which ones do you disagree with for you </w:t>
            </w:r>
            <w:r>
              <w:rPr>
                <w:rFonts w:cs="Times New Roman"/>
                <w:sz w:val="22"/>
              </w:rPr>
              <w:t>or do not connect with</w:t>
            </w:r>
            <w:r w:rsidRPr="0000746F">
              <w:rPr>
                <w:rFonts w:cs="Times New Roman"/>
                <w:sz w:val="22"/>
              </w:rPr>
              <w:t>?</w:t>
            </w:r>
            <w:r>
              <w:rPr>
                <w:rFonts w:cs="Times New Roman"/>
                <w:sz w:val="22"/>
              </w:rPr>
              <w:t xml:space="preserve"> W</w:t>
            </w:r>
            <w:r w:rsidRPr="00243DAC">
              <w:rPr>
                <w:rFonts w:cs="Times New Roman"/>
                <w:sz w:val="22"/>
              </w:rPr>
              <w:t xml:space="preserve">hy? </w:t>
            </w:r>
          </w:p>
          <w:p w14:paraId="27369934" w14:textId="77777777" w:rsidR="00FB7089" w:rsidRPr="00717DC4" w:rsidRDefault="00FB7089" w:rsidP="003E377F">
            <w:pPr>
              <w:pStyle w:val="ListParagraph"/>
              <w:numPr>
                <w:ilvl w:val="0"/>
                <w:numId w:val="11"/>
              </w:numPr>
              <w:tabs>
                <w:tab w:val="left" w:pos="1980"/>
              </w:tabs>
              <w:spacing w:after="120"/>
              <w:ind w:left="793"/>
              <w:rPr>
                <w:rFonts w:cs="Times New Roman"/>
                <w:sz w:val="22"/>
              </w:rPr>
            </w:pPr>
            <w:r w:rsidRPr="00717DC4">
              <w:rPr>
                <w:rFonts w:cs="Times New Roman"/>
                <w:sz w:val="22"/>
              </w:rPr>
              <w:t>Now that you have experienced five BEFORE strategies, what would you add to this list? Write it as #17 on the list, p. 58.</w:t>
            </w:r>
            <w:r w:rsidRPr="00717DC4">
              <w:rPr>
                <w:sz w:val="22"/>
              </w:rPr>
              <w:t xml:space="preserve"> </w:t>
            </w:r>
          </w:p>
        </w:tc>
      </w:tr>
      <w:tr w:rsidR="00FB7089" w14:paraId="3ECF1B46" w14:textId="77777777" w:rsidTr="003E377F">
        <w:tc>
          <w:tcPr>
            <w:tcW w:w="2155" w:type="dxa"/>
            <w:vAlign w:val="center"/>
          </w:tcPr>
          <w:p w14:paraId="41D38C9B" w14:textId="16C6473C" w:rsidR="00FB7089" w:rsidRDefault="00FB7089" w:rsidP="003E377F">
            <w:pPr>
              <w:spacing w:before="120" w:after="120"/>
              <w:rPr>
                <w:sz w:val="22"/>
              </w:rPr>
            </w:pPr>
            <w:r>
              <w:rPr>
                <w:sz w:val="22"/>
              </w:rPr>
              <w:lastRenderedPageBreak/>
              <w:t>1</w:t>
            </w:r>
            <w:r w:rsidR="00391578">
              <w:rPr>
                <w:sz w:val="22"/>
              </w:rPr>
              <w:t>1</w:t>
            </w:r>
            <w:r>
              <w:rPr>
                <w:sz w:val="22"/>
              </w:rPr>
              <w:t xml:space="preserve"> Speeding-Up</w:t>
            </w:r>
          </w:p>
        </w:tc>
        <w:tc>
          <w:tcPr>
            <w:tcW w:w="6835" w:type="dxa"/>
            <w:vAlign w:val="center"/>
          </w:tcPr>
          <w:p w14:paraId="6BC5EFD8" w14:textId="77777777" w:rsidR="00FB7089" w:rsidRDefault="00FB7089" w:rsidP="003E377F">
            <w:pPr>
              <w:spacing w:before="120" w:after="120"/>
              <w:rPr>
                <w:rFonts w:cs="Times New Roman"/>
                <w:sz w:val="22"/>
              </w:rPr>
            </w:pPr>
            <w:r>
              <w:rPr>
                <w:rFonts w:cs="Times New Roman"/>
                <w:sz w:val="22"/>
              </w:rPr>
              <w:t xml:space="preserve">p. 249. Review the instructions for the PUSH-UP/ACCELERATION Speeding-Up Drill. </w:t>
            </w:r>
          </w:p>
          <w:p w14:paraId="238F33FF" w14:textId="77777777" w:rsidR="00FB7089" w:rsidRPr="00692AB4" w:rsidRDefault="00FB7089" w:rsidP="003E377F">
            <w:pPr>
              <w:spacing w:before="120" w:after="120"/>
              <w:rPr>
                <w:rFonts w:cs="Times New Roman"/>
                <w:sz w:val="22"/>
              </w:rPr>
            </w:pPr>
            <w:r>
              <w:rPr>
                <w:rFonts w:cs="Times New Roman"/>
                <w:sz w:val="22"/>
              </w:rPr>
              <w:t xml:space="preserve">Select a text (perhaps the text you just read for </w:t>
            </w:r>
            <w:r>
              <w:rPr>
                <w:rFonts w:cs="Times New Roman"/>
                <w:i/>
                <w:iCs/>
                <w:sz w:val="22"/>
              </w:rPr>
              <w:t>KWL</w:t>
            </w:r>
            <w:r>
              <w:rPr>
                <w:rFonts w:cs="Times New Roman"/>
                <w:sz w:val="22"/>
              </w:rPr>
              <w:t xml:space="preserve">) </w:t>
            </w:r>
            <w:r w:rsidRPr="000D5691">
              <w:rPr>
                <w:rFonts w:cs="Times New Roman"/>
                <w:sz w:val="22"/>
              </w:rPr>
              <w:t>and</w:t>
            </w:r>
            <w:r>
              <w:rPr>
                <w:rFonts w:cs="Times New Roman"/>
                <w:sz w:val="22"/>
              </w:rPr>
              <w:t xml:space="preserve"> practice </w:t>
            </w:r>
            <w:r w:rsidRPr="0095404C">
              <w:rPr>
                <w:rFonts w:cs="Times New Roman"/>
                <w:sz w:val="22"/>
              </w:rPr>
              <w:t>the PUSH-UP/ACCELERATION #</w:t>
            </w:r>
            <w:r>
              <w:rPr>
                <w:rFonts w:cs="Times New Roman"/>
                <w:sz w:val="22"/>
              </w:rPr>
              <w:t>2</w:t>
            </w:r>
            <w:r w:rsidRPr="0095404C">
              <w:rPr>
                <w:rFonts w:cs="Times New Roman"/>
                <w:sz w:val="22"/>
              </w:rPr>
              <w:t xml:space="preserve"> (P</w:t>
            </w:r>
            <w:r>
              <w:rPr>
                <w:rFonts w:cs="Times New Roman"/>
                <w:sz w:val="22"/>
              </w:rPr>
              <w:t>A2</w:t>
            </w:r>
            <w:r w:rsidRPr="0095404C">
              <w:rPr>
                <w:rFonts w:cs="Times New Roman"/>
                <w:sz w:val="22"/>
              </w:rPr>
              <w:t>) Speeding-Up Drill</w:t>
            </w:r>
            <w:r>
              <w:rPr>
                <w:rFonts w:cs="Times New Roman"/>
                <w:sz w:val="22"/>
              </w:rPr>
              <w:t xml:space="preserve"> as a </w:t>
            </w:r>
            <w:proofErr w:type="spellStart"/>
            <w:r>
              <w:rPr>
                <w:rFonts w:cs="Times New Roman"/>
                <w:i/>
                <w:iCs/>
                <w:sz w:val="22"/>
              </w:rPr>
              <w:t>Postview</w:t>
            </w:r>
            <w:proofErr w:type="spellEnd"/>
            <w:r>
              <w:rPr>
                <w:rFonts w:cs="Times New Roman"/>
                <w:i/>
                <w:iCs/>
                <w:sz w:val="22"/>
              </w:rPr>
              <w:t>.</w:t>
            </w:r>
          </w:p>
          <w:p w14:paraId="47CA814C" w14:textId="77777777" w:rsidR="00FB7089" w:rsidRPr="000D5691" w:rsidRDefault="00FB7089" w:rsidP="003E377F">
            <w:pPr>
              <w:spacing w:after="12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w:t>
            </w:r>
            <w:r w:rsidRPr="0095404C">
              <w:rPr>
                <w:rFonts w:cs="Times New Roman"/>
                <w:sz w:val="22"/>
              </w:rPr>
              <w:t xml:space="preserve">. See example, </w:t>
            </w:r>
            <w:r>
              <w:rPr>
                <w:rFonts w:cs="Times New Roman"/>
                <w:sz w:val="22"/>
              </w:rPr>
              <w:t>C</w:t>
            </w:r>
            <w:r w:rsidRPr="0095404C">
              <w:rPr>
                <w:rFonts w:cs="Times New Roman"/>
                <w:sz w:val="22"/>
              </w:rPr>
              <w:t>olumn 5</w:t>
            </w:r>
            <w:r>
              <w:rPr>
                <w:rFonts w:cs="Times New Roman"/>
                <w:sz w:val="22"/>
              </w:rPr>
              <w:t xml:space="preserve">, </w:t>
            </w:r>
            <w:r w:rsidRPr="0095404C">
              <w:rPr>
                <w:rFonts w:cs="Times New Roman"/>
                <w:sz w:val="22"/>
              </w:rPr>
              <w:t>p. 277</w:t>
            </w:r>
            <w:r>
              <w:rPr>
                <w:rFonts w:cs="Times New Roman"/>
                <w:sz w:val="22"/>
              </w:rPr>
              <w:t>, but put PA2 instead of PA1.</w:t>
            </w:r>
          </w:p>
        </w:tc>
      </w:tr>
      <w:tr w:rsidR="00FB7089" w14:paraId="31F30A14" w14:textId="77777777" w:rsidTr="003E377F">
        <w:tc>
          <w:tcPr>
            <w:tcW w:w="2155" w:type="dxa"/>
            <w:vAlign w:val="center"/>
          </w:tcPr>
          <w:p w14:paraId="2A561E07" w14:textId="6A203B07" w:rsidR="00FB7089" w:rsidRDefault="00FB7089" w:rsidP="003E377F">
            <w:pPr>
              <w:spacing w:before="120" w:after="120"/>
              <w:rPr>
                <w:sz w:val="22"/>
              </w:rPr>
            </w:pPr>
            <w:r>
              <w:rPr>
                <w:sz w:val="22"/>
              </w:rPr>
              <w:t>1</w:t>
            </w:r>
            <w:r w:rsidR="00391578">
              <w:rPr>
                <w:sz w:val="22"/>
              </w:rPr>
              <w:t>2</w:t>
            </w:r>
            <w:r>
              <w:rPr>
                <w:sz w:val="22"/>
              </w:rPr>
              <w:t xml:space="preserve"> More Practice</w:t>
            </w:r>
          </w:p>
        </w:tc>
        <w:tc>
          <w:tcPr>
            <w:tcW w:w="6835" w:type="dxa"/>
            <w:vAlign w:val="center"/>
          </w:tcPr>
          <w:p w14:paraId="44CAC4F7" w14:textId="04E77B9E" w:rsidR="00FB7089" w:rsidRPr="000D5691" w:rsidRDefault="00FB7089" w:rsidP="00E32CCA">
            <w:pPr>
              <w:spacing w:before="120" w:after="120"/>
              <w:ind w:left="-18"/>
              <w:rPr>
                <w:rFonts w:cs="Times New Roman"/>
                <w:i/>
                <w:iCs/>
                <w:sz w:val="22"/>
              </w:rPr>
            </w:pPr>
            <w:r>
              <w:rPr>
                <w:rFonts w:cs="Times New Roman"/>
                <w:sz w:val="22"/>
              </w:rPr>
              <w:t xml:space="preserve">Later, practice </w:t>
            </w:r>
            <w:r>
              <w:rPr>
                <w:rFonts w:cs="Times New Roman"/>
                <w:i/>
                <w:iCs/>
                <w:sz w:val="22"/>
              </w:rPr>
              <w:t xml:space="preserve">KWL &amp; the More You Know </w:t>
            </w:r>
            <w:r>
              <w:rPr>
                <w:rFonts w:cs="Times New Roman"/>
                <w:sz w:val="22"/>
              </w:rPr>
              <w:t>on other texts</w:t>
            </w:r>
            <w:r w:rsidR="00B6409B">
              <w:rPr>
                <w:rFonts w:cs="Times New Roman"/>
                <w:sz w:val="22"/>
              </w:rPr>
              <w:t xml:space="preserve">. </w:t>
            </w:r>
            <w:r w:rsidR="00E32CCA">
              <w:rPr>
                <w:sz w:val="22"/>
              </w:rPr>
              <w:t xml:space="preserve">After you practice, update the </w:t>
            </w:r>
            <w:r w:rsidR="00E32CCA">
              <w:rPr>
                <w:rFonts w:cs="Times New Roman"/>
                <w:sz w:val="22"/>
              </w:rPr>
              <w:t xml:space="preserve">Self-Evaluation Rubric for the “DO the strategy” rows, </w:t>
            </w:r>
            <w:r w:rsidR="00E32CCA">
              <w:rPr>
                <w:rFonts w:cs="Times New Roman"/>
                <w:i/>
                <w:iCs/>
                <w:sz w:val="22"/>
              </w:rPr>
              <w:t>d-h.</w:t>
            </w:r>
          </w:p>
        </w:tc>
      </w:tr>
    </w:tbl>
    <w:p w14:paraId="01F3305A" w14:textId="77777777" w:rsidR="005008BB" w:rsidRDefault="005008BB" w:rsidP="005008BB">
      <w:pPr>
        <w:spacing w:after="0"/>
        <w:rPr>
          <w:sz w:val="22"/>
        </w:rPr>
      </w:pPr>
    </w:p>
    <w:p w14:paraId="693E02F6" w14:textId="78E19A8E" w:rsidR="005008BB" w:rsidRDefault="005008BB" w:rsidP="007E73C4">
      <w:pPr>
        <w:spacing w:after="0"/>
        <w:ind w:firstLine="360"/>
        <w:rPr>
          <w:rFonts w:cs="Times New Roman"/>
          <w:sz w:val="22"/>
        </w:rPr>
      </w:pPr>
      <w:r w:rsidRPr="00FF68EF">
        <w:rPr>
          <w:sz w:val="22"/>
        </w:rPr>
        <w:t xml:space="preserve">For Lesson </w:t>
      </w:r>
      <w:r>
        <w:rPr>
          <w:sz w:val="22"/>
        </w:rPr>
        <w:t>13</w:t>
      </w:r>
      <w:r w:rsidRPr="00FF68EF">
        <w:rPr>
          <w:sz w:val="22"/>
        </w:rPr>
        <w:t xml:space="preserve">: </w:t>
      </w:r>
      <w:r w:rsidRPr="00FF68EF">
        <w:rPr>
          <w:sz w:val="22"/>
        </w:rPr>
        <w:tab/>
        <w:t xml:space="preserve">__p. </w:t>
      </w:r>
      <w:r>
        <w:rPr>
          <w:sz w:val="22"/>
        </w:rPr>
        <w:t>56</w:t>
      </w:r>
      <w:r w:rsidRPr="00FF68EF">
        <w:rPr>
          <w:sz w:val="22"/>
        </w:rPr>
        <w:t xml:space="preserve">, </w:t>
      </w:r>
      <w:hyperlink r:id="rId46" w:history="1">
        <w:r w:rsidRPr="00C92F2D">
          <w:rPr>
            <w:rStyle w:val="Hyperlink"/>
            <w:rFonts w:cs="Times New Roman"/>
            <w:sz w:val="22"/>
          </w:rPr>
          <w:t xml:space="preserve">K-W-L &amp; The More You Know </w:t>
        </w:r>
        <w:proofErr w:type="spellStart"/>
        <w:r w:rsidRPr="00C92F2D">
          <w:rPr>
            <w:rStyle w:val="Hyperlink"/>
            <w:rFonts w:cs="Times New Roman"/>
            <w:sz w:val="22"/>
          </w:rPr>
          <w:t>ThinkSheet</w:t>
        </w:r>
        <w:proofErr w:type="spellEnd"/>
      </w:hyperlink>
      <w:r>
        <w:rPr>
          <w:rFonts w:cs="Times New Roman"/>
          <w:sz w:val="22"/>
        </w:rPr>
        <w:t xml:space="preserve"> </w:t>
      </w:r>
      <w:r w:rsidRPr="00C82CFD">
        <w:rPr>
          <w:sz w:val="22"/>
        </w:rPr>
        <w:t>(Make two copies)</w:t>
      </w:r>
    </w:p>
    <w:p w14:paraId="53D66CA5" w14:textId="77777777" w:rsidR="00FB7089" w:rsidRPr="0095404C" w:rsidRDefault="00FB7089" w:rsidP="005008BB">
      <w:pPr>
        <w:spacing w:after="240"/>
        <w:ind w:left="720" w:hanging="360"/>
        <w:rPr>
          <w:sz w:val="22"/>
        </w:rPr>
      </w:pPr>
    </w:p>
    <w:p w14:paraId="6412C570" w14:textId="77777777" w:rsidR="00FB7089" w:rsidRPr="0095404C" w:rsidRDefault="00FB7089" w:rsidP="00FB7089">
      <w:pPr>
        <w:spacing w:after="0"/>
        <w:ind w:left="360" w:hanging="360"/>
        <w:rPr>
          <w:rFonts w:cs="Times New Roman"/>
          <w:sz w:val="22"/>
        </w:rPr>
      </w:pPr>
    </w:p>
    <w:p w14:paraId="3F2D4F2D" w14:textId="77777777" w:rsidR="00FB7089" w:rsidRDefault="00FB7089" w:rsidP="00FB7089">
      <w:pPr>
        <w:rPr>
          <w:rFonts w:cs="Times New Roman"/>
          <w:b/>
          <w:bCs/>
          <w:sz w:val="28"/>
          <w:szCs w:val="28"/>
          <w:highlight w:val="yellow"/>
        </w:rPr>
      </w:pPr>
      <w:r>
        <w:rPr>
          <w:rFonts w:cs="Times New Roman"/>
          <w:b/>
          <w:bCs/>
          <w:sz w:val="28"/>
          <w:szCs w:val="28"/>
          <w:highlight w:val="yellow"/>
        </w:rPr>
        <w:br w:type="page"/>
      </w:r>
    </w:p>
    <w:p w14:paraId="484343FE" w14:textId="77777777" w:rsidR="00FB7089" w:rsidRPr="005831E8" w:rsidRDefault="00FB7089" w:rsidP="00FB7089">
      <w:pPr>
        <w:pStyle w:val="ListParagraph"/>
        <w:tabs>
          <w:tab w:val="left" w:pos="3696"/>
        </w:tabs>
        <w:spacing w:after="0" w:line="240" w:lineRule="auto"/>
        <w:ind w:left="360" w:hanging="360"/>
        <w:rPr>
          <w:sz w:val="22"/>
        </w:rPr>
      </w:pPr>
      <w:r w:rsidRPr="00B115A8">
        <w:rPr>
          <w:rFonts w:cs="Times New Roman"/>
          <w:b/>
          <w:bCs/>
          <w:sz w:val="28"/>
          <w:szCs w:val="28"/>
        </w:rPr>
        <w:lastRenderedPageBreak/>
        <w:t>14 Make Connections—</w:t>
      </w:r>
      <w:r w:rsidRPr="00B115A8">
        <w:rPr>
          <w:rFonts w:cs="Times New Roman"/>
          <w:b/>
          <w:bCs/>
          <w:i/>
          <w:iCs/>
          <w:sz w:val="28"/>
          <w:szCs w:val="28"/>
        </w:rPr>
        <w:t>That Reminds Me</w:t>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5831E8">
        <w:rPr>
          <w:rFonts w:cs="Times New Roman"/>
          <w:i/>
          <w:iCs/>
          <w:sz w:val="22"/>
        </w:rPr>
        <w:tab/>
      </w:r>
      <w:r w:rsidRPr="005831E8">
        <w:rPr>
          <w:sz w:val="22"/>
        </w:rPr>
        <w:t xml:space="preserve">LT: </w:t>
      </w:r>
      <w:r>
        <w:rPr>
          <w:sz w:val="22"/>
        </w:rPr>
        <w:t>&lt;35 min.</w:t>
      </w:r>
    </w:p>
    <w:p w14:paraId="57944E86" w14:textId="77777777" w:rsidR="00FB7089" w:rsidRPr="005831E8" w:rsidRDefault="00FB7089" w:rsidP="00FB7089">
      <w:pPr>
        <w:spacing w:after="120"/>
        <w:rPr>
          <w:rFonts w:cs="Times New Roman"/>
          <w:i/>
          <w:iCs/>
          <w:sz w:val="22"/>
        </w:rPr>
      </w:pPr>
      <w:r w:rsidRPr="005831E8">
        <w:rPr>
          <w:rFonts w:cs="Times New Roman"/>
          <w:i/>
          <w:iCs/>
          <w:sz w:val="22"/>
        </w:rPr>
        <w:tab/>
      </w:r>
      <w:r w:rsidRPr="005831E8">
        <w:rPr>
          <w:rFonts w:cs="Times New Roman"/>
          <w:i/>
          <w:iCs/>
          <w:sz w:val="22"/>
        </w:rPr>
        <w:tab/>
      </w:r>
      <w:r w:rsidRPr="005831E8">
        <w:rPr>
          <w:rFonts w:cs="Times New Roman"/>
          <w:i/>
          <w:iCs/>
          <w:sz w:val="22"/>
        </w:rPr>
        <w:tab/>
      </w:r>
      <w:r w:rsidRPr="005831E8">
        <w:rPr>
          <w:rFonts w:cs="Times New Roman"/>
          <w:i/>
          <w:iCs/>
          <w:sz w:val="22"/>
        </w:rPr>
        <w:tab/>
      </w:r>
      <w:r w:rsidRPr="005831E8">
        <w:rPr>
          <w:rFonts w:cs="Times New Roman"/>
          <w:i/>
          <w:iCs/>
          <w:sz w:val="22"/>
        </w:rPr>
        <w:tab/>
      </w:r>
      <w:r w:rsidRPr="005831E8">
        <w:rPr>
          <w:rFonts w:cs="Times New Roman"/>
          <w:i/>
          <w:iCs/>
          <w:sz w:val="22"/>
        </w:rPr>
        <w:tab/>
      </w:r>
      <w:r w:rsidRPr="005831E8">
        <w:rPr>
          <w:rFonts w:cs="Times New Roman"/>
          <w:i/>
          <w:iCs/>
          <w:sz w:val="22"/>
        </w:rPr>
        <w:tab/>
      </w:r>
      <w:r w:rsidRPr="005831E8">
        <w:rPr>
          <w:rFonts w:cs="Times New Roman"/>
          <w:i/>
          <w:iCs/>
          <w:sz w:val="22"/>
        </w:rPr>
        <w:tab/>
      </w:r>
      <w:r w:rsidRPr="005831E8">
        <w:rPr>
          <w:rFonts w:cs="Times New Roman"/>
          <w:i/>
          <w:iCs/>
          <w:sz w:val="22"/>
        </w:rPr>
        <w:tab/>
      </w:r>
      <w:r w:rsidRPr="005831E8">
        <w:rPr>
          <w:rFonts w:cs="Times New Roman"/>
          <w:i/>
          <w:iCs/>
          <w:sz w:val="22"/>
        </w:rPr>
        <w:tab/>
      </w:r>
      <w:proofErr w:type="spellStart"/>
      <w:r w:rsidRPr="005831E8">
        <w:rPr>
          <w:sz w:val="22"/>
        </w:rPr>
        <w:t>SpU</w:t>
      </w:r>
      <w:proofErr w:type="spellEnd"/>
      <w:r w:rsidRPr="005831E8">
        <w:rPr>
          <w:sz w:val="22"/>
        </w:rPr>
        <w:t xml:space="preserve">: </w:t>
      </w:r>
      <w:r>
        <w:rPr>
          <w:sz w:val="22"/>
        </w:rPr>
        <w:t>&lt; 5 min.</w:t>
      </w:r>
    </w:p>
    <w:tbl>
      <w:tblPr>
        <w:tblStyle w:val="TableGrid"/>
        <w:tblW w:w="9175" w:type="dxa"/>
        <w:tblInd w:w="360" w:type="dxa"/>
        <w:tblLook w:val="04A0" w:firstRow="1" w:lastRow="0" w:firstColumn="1" w:lastColumn="0" w:noHBand="0" w:noVBand="1"/>
      </w:tblPr>
      <w:tblGrid>
        <w:gridCol w:w="2155"/>
        <w:gridCol w:w="7020"/>
      </w:tblGrid>
      <w:tr w:rsidR="00FB7089" w14:paraId="5326B96C" w14:textId="77777777" w:rsidTr="009B6653">
        <w:tc>
          <w:tcPr>
            <w:tcW w:w="2155" w:type="dxa"/>
            <w:vAlign w:val="center"/>
          </w:tcPr>
          <w:p w14:paraId="6F95500E" w14:textId="77777777" w:rsidR="00FB7089" w:rsidRDefault="00FB7089" w:rsidP="003E377F">
            <w:pPr>
              <w:spacing w:before="120" w:after="120"/>
              <w:jc w:val="center"/>
              <w:rPr>
                <w:sz w:val="22"/>
              </w:rPr>
            </w:pPr>
            <w:r>
              <w:rPr>
                <w:sz w:val="22"/>
              </w:rPr>
              <w:t>Follow the Checklist, p. 356</w:t>
            </w:r>
          </w:p>
        </w:tc>
        <w:tc>
          <w:tcPr>
            <w:tcW w:w="7020" w:type="dxa"/>
            <w:vAlign w:val="center"/>
          </w:tcPr>
          <w:p w14:paraId="4E2D2012" w14:textId="77777777" w:rsidR="00FB7089" w:rsidRDefault="00FB7089" w:rsidP="003E377F">
            <w:pPr>
              <w:spacing w:before="120"/>
              <w:jc w:val="center"/>
              <w:rPr>
                <w:sz w:val="22"/>
              </w:rPr>
            </w:pPr>
            <w:r>
              <w:rPr>
                <w:sz w:val="22"/>
              </w:rPr>
              <w:t>Extra Information Needed to Do the Checklist</w:t>
            </w:r>
          </w:p>
          <w:p w14:paraId="34343D76" w14:textId="77777777" w:rsidR="00FB7089" w:rsidRDefault="00FB7089" w:rsidP="003E377F">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FB7089" w14:paraId="78A76104" w14:textId="77777777" w:rsidTr="009B6653">
        <w:tc>
          <w:tcPr>
            <w:tcW w:w="2155" w:type="dxa"/>
            <w:vAlign w:val="center"/>
          </w:tcPr>
          <w:p w14:paraId="0FA4511C" w14:textId="77777777" w:rsidR="00FB7089" w:rsidRDefault="00FB7089" w:rsidP="003E377F">
            <w:pPr>
              <w:spacing w:before="120" w:after="120"/>
              <w:rPr>
                <w:sz w:val="22"/>
              </w:rPr>
            </w:pPr>
            <w:r>
              <w:rPr>
                <w:sz w:val="22"/>
              </w:rPr>
              <w:t>1 Chapter Intro</w:t>
            </w:r>
          </w:p>
        </w:tc>
        <w:tc>
          <w:tcPr>
            <w:tcW w:w="7020" w:type="dxa"/>
            <w:vAlign w:val="center"/>
          </w:tcPr>
          <w:p w14:paraId="2DC84FBA" w14:textId="77777777" w:rsidR="00FB7089" w:rsidRDefault="00FB7089" w:rsidP="003E377F">
            <w:pPr>
              <w:spacing w:before="120" w:after="120"/>
              <w:rPr>
                <w:sz w:val="22"/>
              </w:rPr>
            </w:pPr>
            <w:r>
              <w:rPr>
                <w:sz w:val="22"/>
              </w:rPr>
              <w:t>Review p. 61a</w:t>
            </w:r>
          </w:p>
        </w:tc>
      </w:tr>
      <w:tr w:rsidR="00FB7089" w14:paraId="4F658292" w14:textId="77777777" w:rsidTr="009B6653">
        <w:tc>
          <w:tcPr>
            <w:tcW w:w="2155" w:type="dxa"/>
            <w:vAlign w:val="center"/>
          </w:tcPr>
          <w:p w14:paraId="4841DD79" w14:textId="77777777" w:rsidR="00FB7089" w:rsidRDefault="00FB7089" w:rsidP="003E377F">
            <w:pPr>
              <w:spacing w:before="120" w:after="120"/>
              <w:rPr>
                <w:sz w:val="22"/>
              </w:rPr>
            </w:pPr>
            <w:r>
              <w:rPr>
                <w:sz w:val="22"/>
              </w:rPr>
              <w:t xml:space="preserve">2 Preview </w:t>
            </w:r>
          </w:p>
        </w:tc>
        <w:tc>
          <w:tcPr>
            <w:tcW w:w="7020" w:type="dxa"/>
            <w:vAlign w:val="center"/>
          </w:tcPr>
          <w:p w14:paraId="21DA5116" w14:textId="77777777" w:rsidR="00FB7089" w:rsidRDefault="00FB7089" w:rsidP="003E377F">
            <w:pPr>
              <w:spacing w:before="120" w:after="120"/>
              <w:rPr>
                <w:sz w:val="22"/>
              </w:rPr>
            </w:pPr>
            <w:r>
              <w:rPr>
                <w:sz w:val="22"/>
              </w:rPr>
              <w:t>pp. 91-97</w:t>
            </w:r>
          </w:p>
        </w:tc>
      </w:tr>
      <w:tr w:rsidR="00FB7089" w14:paraId="73BE85C2" w14:textId="77777777" w:rsidTr="009B6653">
        <w:tc>
          <w:tcPr>
            <w:tcW w:w="2155" w:type="dxa"/>
            <w:vAlign w:val="center"/>
          </w:tcPr>
          <w:p w14:paraId="044F031E" w14:textId="77777777" w:rsidR="00FB7089" w:rsidRDefault="00FB7089" w:rsidP="003E377F">
            <w:pPr>
              <w:spacing w:before="120" w:after="120"/>
              <w:rPr>
                <w:sz w:val="22"/>
              </w:rPr>
            </w:pPr>
            <w:r>
              <w:rPr>
                <w:sz w:val="22"/>
              </w:rPr>
              <w:t xml:space="preserve">3 </w:t>
            </w:r>
            <w:r w:rsidRPr="000E0BA2">
              <w:rPr>
                <w:sz w:val="22"/>
                <w:u w:val="single"/>
              </w:rPr>
              <w:t>Principle</w:t>
            </w:r>
          </w:p>
        </w:tc>
        <w:tc>
          <w:tcPr>
            <w:tcW w:w="7020" w:type="dxa"/>
            <w:vAlign w:val="center"/>
          </w:tcPr>
          <w:p w14:paraId="663754D6" w14:textId="77777777" w:rsidR="00FB7089" w:rsidRDefault="00FB7089" w:rsidP="003E377F">
            <w:pPr>
              <w:spacing w:before="120" w:after="120"/>
              <w:rPr>
                <w:sz w:val="22"/>
              </w:rPr>
            </w:pPr>
            <w:r>
              <w:rPr>
                <w:sz w:val="22"/>
              </w:rPr>
              <w:t>pp. 91-92c</w:t>
            </w:r>
          </w:p>
        </w:tc>
      </w:tr>
      <w:tr w:rsidR="00FB7089" w14:paraId="24234D59" w14:textId="77777777" w:rsidTr="009B6653">
        <w:trPr>
          <w:trHeight w:val="170"/>
        </w:trPr>
        <w:tc>
          <w:tcPr>
            <w:tcW w:w="2155" w:type="dxa"/>
            <w:vAlign w:val="center"/>
          </w:tcPr>
          <w:p w14:paraId="6F1E5285" w14:textId="77777777" w:rsidR="00FB7089" w:rsidRDefault="00FB7089" w:rsidP="003E377F">
            <w:pPr>
              <w:spacing w:before="120" w:after="120"/>
              <w:rPr>
                <w:sz w:val="22"/>
              </w:rPr>
            </w:pPr>
            <w:r>
              <w:rPr>
                <w:sz w:val="22"/>
              </w:rPr>
              <w:t xml:space="preserve">4 </w:t>
            </w:r>
            <w:r w:rsidRPr="000E0BA2">
              <w:rPr>
                <w:i/>
                <w:iCs/>
                <w:sz w:val="22"/>
              </w:rPr>
              <w:t>Strategy</w:t>
            </w:r>
          </w:p>
        </w:tc>
        <w:tc>
          <w:tcPr>
            <w:tcW w:w="7020" w:type="dxa"/>
            <w:vAlign w:val="center"/>
          </w:tcPr>
          <w:p w14:paraId="795099A5" w14:textId="217233AE" w:rsidR="00FB7089" w:rsidRDefault="00FB7089" w:rsidP="003E377F">
            <w:pPr>
              <w:spacing w:before="120" w:after="120"/>
              <w:rPr>
                <w:sz w:val="22"/>
              </w:rPr>
            </w:pPr>
            <w:r>
              <w:rPr>
                <w:sz w:val="22"/>
              </w:rPr>
              <w:t xml:space="preserve">pp. 92d-95. Give special attention to Table 7 for </w:t>
            </w:r>
            <w:r w:rsidR="00551A1B">
              <w:rPr>
                <w:sz w:val="22"/>
              </w:rPr>
              <w:t xml:space="preserve">the many kinds of </w:t>
            </w:r>
            <w:r>
              <w:rPr>
                <w:sz w:val="22"/>
              </w:rPr>
              <w:t xml:space="preserve">connections you can make while reading. </w:t>
            </w:r>
          </w:p>
        </w:tc>
      </w:tr>
      <w:tr w:rsidR="00391578" w14:paraId="1C9F3164" w14:textId="77777777" w:rsidTr="009B6653">
        <w:tc>
          <w:tcPr>
            <w:tcW w:w="2155" w:type="dxa"/>
            <w:vAlign w:val="center"/>
          </w:tcPr>
          <w:p w14:paraId="32A1915C" w14:textId="2B4E62A0" w:rsidR="00391578" w:rsidRDefault="00391578" w:rsidP="00391578">
            <w:pPr>
              <w:spacing w:before="120" w:after="120"/>
              <w:rPr>
                <w:sz w:val="22"/>
              </w:rPr>
            </w:pPr>
            <w:r>
              <w:rPr>
                <w:sz w:val="22"/>
              </w:rPr>
              <w:t>5 Demonstration</w:t>
            </w:r>
          </w:p>
        </w:tc>
        <w:tc>
          <w:tcPr>
            <w:tcW w:w="7020" w:type="dxa"/>
            <w:vAlign w:val="center"/>
          </w:tcPr>
          <w:p w14:paraId="7B523A9A" w14:textId="25C7884B" w:rsidR="00391578" w:rsidRDefault="009B6653" w:rsidP="00391578">
            <w:pPr>
              <w:spacing w:before="120" w:after="120"/>
              <w:rPr>
                <w:sz w:val="22"/>
              </w:rPr>
            </w:pPr>
            <w:r>
              <w:rPr>
                <w:sz w:val="22"/>
              </w:rPr>
              <w:t xml:space="preserve">Watch the </w:t>
            </w:r>
            <w:r>
              <w:rPr>
                <w:i/>
                <w:iCs/>
                <w:sz w:val="22"/>
              </w:rPr>
              <w:t xml:space="preserve">That Reminds Me </w:t>
            </w:r>
            <w:r>
              <w:rPr>
                <w:sz w:val="22"/>
              </w:rPr>
              <w:t xml:space="preserve">PPT </w:t>
            </w:r>
            <w:hyperlink r:id="rId47" w:history="1">
              <w:r w:rsidRPr="003A10E3">
                <w:rPr>
                  <w:rStyle w:val="Hyperlink"/>
                  <w:rFonts w:ascii="Arial" w:eastAsia="Times New Roman" w:hAnsi="Arial" w:cs="Arial"/>
                  <w:sz w:val="20"/>
                  <w:szCs w:val="20"/>
                </w:rPr>
                <w:t>http://www.isaksonliteracy.com/wp-content/uploads/2022/07/7-That-Reminds-Me-DEMO-ARS.pptx</w:t>
              </w:r>
            </w:hyperlink>
          </w:p>
        </w:tc>
      </w:tr>
      <w:tr w:rsidR="00391578" w14:paraId="3750947F" w14:textId="77777777" w:rsidTr="009B6653">
        <w:tc>
          <w:tcPr>
            <w:tcW w:w="2155" w:type="dxa"/>
            <w:vAlign w:val="center"/>
          </w:tcPr>
          <w:p w14:paraId="795B134A" w14:textId="69AD06B7" w:rsidR="00391578" w:rsidRDefault="00391578" w:rsidP="00391578">
            <w:pPr>
              <w:spacing w:before="120" w:after="120"/>
              <w:rPr>
                <w:sz w:val="22"/>
              </w:rPr>
            </w:pPr>
            <w:r>
              <w:rPr>
                <w:sz w:val="22"/>
              </w:rPr>
              <w:t xml:space="preserve">6 </w:t>
            </w:r>
            <w:proofErr w:type="spellStart"/>
            <w:r>
              <w:rPr>
                <w:sz w:val="22"/>
              </w:rPr>
              <w:t>ThinkSheet</w:t>
            </w:r>
            <w:proofErr w:type="spellEnd"/>
          </w:p>
        </w:tc>
        <w:tc>
          <w:tcPr>
            <w:tcW w:w="7020" w:type="dxa"/>
            <w:vAlign w:val="center"/>
          </w:tcPr>
          <w:p w14:paraId="35FFF46C" w14:textId="77777777" w:rsidR="00391578" w:rsidRPr="00F6442F" w:rsidRDefault="00391578" w:rsidP="00391578">
            <w:pPr>
              <w:spacing w:before="120" w:after="120"/>
              <w:rPr>
                <w:rFonts w:cs="Times New Roman"/>
                <w:sz w:val="22"/>
              </w:rPr>
            </w:pPr>
            <w:r>
              <w:rPr>
                <w:sz w:val="22"/>
              </w:rPr>
              <w:t xml:space="preserve">p. 96 </w:t>
            </w:r>
            <w:r w:rsidRPr="00642FE8">
              <w:rPr>
                <w:rFonts w:cs="Times New Roman"/>
                <w:i/>
                <w:iCs/>
                <w:sz w:val="22"/>
                <w:highlight w:val="magenta"/>
              </w:rPr>
              <w:t>That Reminds Me</w:t>
            </w:r>
            <w:r w:rsidRPr="00642FE8">
              <w:rPr>
                <w:rFonts w:cs="Times New Roman"/>
                <w:sz w:val="22"/>
                <w:highlight w:val="magenta"/>
              </w:rPr>
              <w:t xml:space="preserve"> </w:t>
            </w:r>
            <w:proofErr w:type="spellStart"/>
            <w:r w:rsidRPr="00642FE8">
              <w:rPr>
                <w:rFonts w:cs="Times New Roman"/>
                <w:sz w:val="22"/>
                <w:highlight w:val="magenta"/>
              </w:rPr>
              <w:t>ThinkSheet</w:t>
            </w:r>
            <w:proofErr w:type="spellEnd"/>
            <w:r>
              <w:rPr>
                <w:sz w:val="22"/>
              </w:rPr>
              <w:t xml:space="preserve"> and the example, p. 97. Study them carefully.</w:t>
            </w:r>
          </w:p>
        </w:tc>
      </w:tr>
      <w:tr w:rsidR="00391578" w14:paraId="3161AE30" w14:textId="77777777" w:rsidTr="009B6653">
        <w:tc>
          <w:tcPr>
            <w:tcW w:w="2155" w:type="dxa"/>
            <w:vAlign w:val="center"/>
          </w:tcPr>
          <w:p w14:paraId="295DADFF" w14:textId="247A330C" w:rsidR="00391578" w:rsidRDefault="00391578" w:rsidP="00391578">
            <w:pPr>
              <w:spacing w:before="120" w:after="120"/>
              <w:rPr>
                <w:sz w:val="22"/>
              </w:rPr>
            </w:pPr>
            <w:r>
              <w:rPr>
                <w:sz w:val="22"/>
              </w:rPr>
              <w:t>7 Practice</w:t>
            </w:r>
          </w:p>
        </w:tc>
        <w:tc>
          <w:tcPr>
            <w:tcW w:w="7020" w:type="dxa"/>
            <w:vAlign w:val="center"/>
          </w:tcPr>
          <w:p w14:paraId="09E8CBA8" w14:textId="77777777" w:rsidR="00391578" w:rsidRDefault="00391578" w:rsidP="00391578">
            <w:pPr>
              <w:spacing w:before="120" w:after="120"/>
              <w:rPr>
                <w:sz w:val="22"/>
              </w:rPr>
            </w:pPr>
            <w:r>
              <w:rPr>
                <w:sz w:val="22"/>
              </w:rPr>
              <w:t>S</w:t>
            </w:r>
            <w:r w:rsidRPr="0095404C">
              <w:rPr>
                <w:sz w:val="22"/>
              </w:rPr>
              <w:t xml:space="preserve">haded box, </w:t>
            </w:r>
            <w:r>
              <w:rPr>
                <w:sz w:val="22"/>
              </w:rPr>
              <w:t>p. 92d-93c.</w:t>
            </w:r>
          </w:p>
          <w:p w14:paraId="42D9B277" w14:textId="77777777" w:rsidR="00391578" w:rsidRDefault="00391578" w:rsidP="00391578">
            <w:pPr>
              <w:spacing w:after="120"/>
              <w:rPr>
                <w:sz w:val="22"/>
              </w:rPr>
            </w:pPr>
            <w:r>
              <w:rPr>
                <w:sz w:val="22"/>
              </w:rPr>
              <w:t xml:space="preserve">Preview your academic text for content and set an overall purpose. Write it on the </w:t>
            </w:r>
            <w:proofErr w:type="spellStart"/>
            <w:r>
              <w:rPr>
                <w:sz w:val="22"/>
              </w:rPr>
              <w:t>ThinkSheet</w:t>
            </w:r>
            <w:proofErr w:type="spellEnd"/>
            <w:r>
              <w:rPr>
                <w:sz w:val="22"/>
              </w:rPr>
              <w:t>.</w:t>
            </w:r>
          </w:p>
          <w:p w14:paraId="34A04F2E" w14:textId="77777777" w:rsidR="00391578" w:rsidRDefault="00391578" w:rsidP="00391578">
            <w:pPr>
              <w:spacing w:after="120"/>
              <w:rPr>
                <w:sz w:val="22"/>
              </w:rPr>
            </w:pPr>
            <w:r w:rsidRPr="0095404C">
              <w:rPr>
                <w:sz w:val="22"/>
              </w:rPr>
              <w:t xml:space="preserve">Now read </w:t>
            </w:r>
            <w:r>
              <w:rPr>
                <w:sz w:val="22"/>
              </w:rPr>
              <w:t>your</w:t>
            </w:r>
            <w:r w:rsidRPr="0095404C">
              <w:rPr>
                <w:sz w:val="22"/>
              </w:rPr>
              <w:t xml:space="preserve"> text and pause to write </w:t>
            </w:r>
            <w:r>
              <w:rPr>
                <w:sz w:val="22"/>
              </w:rPr>
              <w:t xml:space="preserve">your connections in the margins or in a margin gloss, p.104, #3. Look at the </w:t>
            </w:r>
            <w:proofErr w:type="spellStart"/>
            <w:r>
              <w:rPr>
                <w:sz w:val="22"/>
              </w:rPr>
              <w:t>ThinkSheet</w:t>
            </w:r>
            <w:proofErr w:type="spellEnd"/>
            <w:r>
              <w:rPr>
                <w:sz w:val="22"/>
              </w:rPr>
              <w:t xml:space="preserve"> to remind you of the types of connections. Make each kind several </w:t>
            </w:r>
            <w:proofErr w:type="gramStart"/>
            <w:r>
              <w:rPr>
                <w:sz w:val="22"/>
              </w:rPr>
              <w:t>times, if</w:t>
            </w:r>
            <w:proofErr w:type="gramEnd"/>
            <w:r>
              <w:rPr>
                <w:sz w:val="22"/>
              </w:rPr>
              <w:t xml:space="preserve"> you can.</w:t>
            </w:r>
          </w:p>
          <w:p w14:paraId="050A6A49" w14:textId="77777777" w:rsidR="00391578" w:rsidRDefault="00391578" w:rsidP="00391578">
            <w:pPr>
              <w:spacing w:after="120"/>
              <w:rPr>
                <w:sz w:val="22"/>
              </w:rPr>
            </w:pPr>
            <w:r>
              <w:rPr>
                <w:sz w:val="22"/>
              </w:rPr>
              <w:t xml:space="preserve">Choose one of each type to put on the </w:t>
            </w:r>
            <w:proofErr w:type="spellStart"/>
            <w:r>
              <w:rPr>
                <w:sz w:val="22"/>
              </w:rPr>
              <w:t>ThinkSheet</w:t>
            </w:r>
            <w:proofErr w:type="spellEnd"/>
            <w:r>
              <w:rPr>
                <w:sz w:val="22"/>
              </w:rPr>
              <w:t xml:space="preserve">. </w:t>
            </w:r>
          </w:p>
          <w:p w14:paraId="7B9C2C70" w14:textId="77777777" w:rsidR="00391578" w:rsidRPr="00407213" w:rsidRDefault="00391578" w:rsidP="00391578">
            <w:pPr>
              <w:spacing w:after="120"/>
              <w:rPr>
                <w:rFonts w:cs="Times New Roman"/>
                <w:sz w:val="22"/>
              </w:rPr>
            </w:pPr>
            <w:r>
              <w:rPr>
                <w:rFonts w:cs="Times New Roman"/>
                <w:sz w:val="22"/>
              </w:rPr>
              <w:t>When finished, choose an AFTER strategy to solidify what you need/want to learn from your text.</w:t>
            </w:r>
          </w:p>
        </w:tc>
      </w:tr>
      <w:tr w:rsidR="00391578" w14:paraId="3F81469E" w14:textId="77777777" w:rsidTr="009B6653">
        <w:tc>
          <w:tcPr>
            <w:tcW w:w="2155" w:type="dxa"/>
            <w:vAlign w:val="center"/>
          </w:tcPr>
          <w:p w14:paraId="0B6437B0" w14:textId="02C6A4AC" w:rsidR="00391578" w:rsidRDefault="00391578" w:rsidP="00391578">
            <w:pPr>
              <w:spacing w:before="120" w:after="120"/>
              <w:rPr>
                <w:sz w:val="22"/>
              </w:rPr>
            </w:pPr>
            <w:r>
              <w:rPr>
                <w:sz w:val="22"/>
              </w:rPr>
              <w:t>8 Review</w:t>
            </w:r>
          </w:p>
        </w:tc>
        <w:tc>
          <w:tcPr>
            <w:tcW w:w="7020" w:type="dxa"/>
            <w:vAlign w:val="center"/>
          </w:tcPr>
          <w:p w14:paraId="1EB92305" w14:textId="77777777" w:rsidR="00391578" w:rsidRDefault="00391578" w:rsidP="00391578">
            <w:pPr>
              <w:spacing w:after="120"/>
              <w:ind w:left="360" w:hanging="360"/>
              <w:rPr>
                <w:sz w:val="22"/>
              </w:rPr>
            </w:pPr>
            <w:r>
              <w:rPr>
                <w:sz w:val="22"/>
              </w:rPr>
              <w:t xml:space="preserve">p. 91a, </w:t>
            </w:r>
            <w:r w:rsidRPr="0095404C">
              <w:rPr>
                <w:sz w:val="22"/>
              </w:rPr>
              <w:t xml:space="preserve">Answer </w:t>
            </w:r>
            <w:r>
              <w:rPr>
                <w:sz w:val="22"/>
              </w:rPr>
              <w:t>all the questions.</w:t>
            </w:r>
          </w:p>
        </w:tc>
      </w:tr>
      <w:tr w:rsidR="00391578" w14:paraId="3B3D13B6" w14:textId="77777777" w:rsidTr="009B6653">
        <w:tc>
          <w:tcPr>
            <w:tcW w:w="2155" w:type="dxa"/>
            <w:vAlign w:val="center"/>
          </w:tcPr>
          <w:p w14:paraId="5D7EE008" w14:textId="5E23F3F0" w:rsidR="00391578" w:rsidRDefault="00391578" w:rsidP="00391578">
            <w:pPr>
              <w:spacing w:before="120" w:after="120"/>
              <w:rPr>
                <w:sz w:val="22"/>
              </w:rPr>
            </w:pPr>
            <w:r>
              <w:rPr>
                <w:sz w:val="22"/>
              </w:rPr>
              <w:t>9 Self-Evaluation</w:t>
            </w:r>
          </w:p>
        </w:tc>
        <w:tc>
          <w:tcPr>
            <w:tcW w:w="7020" w:type="dxa"/>
            <w:vAlign w:val="center"/>
          </w:tcPr>
          <w:p w14:paraId="67657B6E" w14:textId="77777777" w:rsidR="00391578" w:rsidRDefault="00391578" w:rsidP="00391578">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Pr>
                <w:i/>
                <w:iCs/>
                <w:sz w:val="22"/>
              </w:rPr>
              <w:t xml:space="preserve">That Reminds Me,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391578" w14:paraId="4B67D3F4" w14:textId="77777777" w:rsidTr="009B6653">
        <w:tc>
          <w:tcPr>
            <w:tcW w:w="2155" w:type="dxa"/>
            <w:vAlign w:val="center"/>
          </w:tcPr>
          <w:p w14:paraId="312A0469" w14:textId="7F25570B" w:rsidR="00391578" w:rsidRDefault="00391578" w:rsidP="00391578">
            <w:pPr>
              <w:spacing w:before="120" w:after="120"/>
              <w:rPr>
                <w:sz w:val="22"/>
              </w:rPr>
            </w:pPr>
            <w:r>
              <w:rPr>
                <w:sz w:val="22"/>
              </w:rPr>
              <w:t>10 Reading Log</w:t>
            </w:r>
          </w:p>
        </w:tc>
        <w:tc>
          <w:tcPr>
            <w:tcW w:w="7020" w:type="dxa"/>
            <w:vAlign w:val="center"/>
          </w:tcPr>
          <w:p w14:paraId="33F7FB13" w14:textId="77777777" w:rsidR="00391578" w:rsidRPr="002C1E44" w:rsidRDefault="00391578" w:rsidP="00391578">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Pr>
                <w:i/>
                <w:iCs/>
                <w:sz w:val="22"/>
              </w:rPr>
              <w:t xml:space="preserve">That Reminds Me </w:t>
            </w:r>
            <w:r>
              <w:rPr>
                <w:sz w:val="22"/>
              </w:rPr>
              <w:t xml:space="preserve">goes on the DURING line. Put any Before strategies you did on the BEFORE line and any After strategies on the AFTER line. Write your Metacognitive Reflections about </w:t>
            </w:r>
            <w:r>
              <w:rPr>
                <w:i/>
                <w:iCs/>
                <w:sz w:val="22"/>
              </w:rPr>
              <w:t xml:space="preserve">That Reminds Me </w:t>
            </w:r>
            <w:r>
              <w:rPr>
                <w:sz w:val="22"/>
              </w:rPr>
              <w:t>in the right column.</w:t>
            </w:r>
          </w:p>
        </w:tc>
      </w:tr>
      <w:tr w:rsidR="00391578" w14:paraId="19F3631F" w14:textId="77777777" w:rsidTr="009B6653">
        <w:tc>
          <w:tcPr>
            <w:tcW w:w="2155" w:type="dxa"/>
            <w:vAlign w:val="center"/>
          </w:tcPr>
          <w:p w14:paraId="693B1F7D" w14:textId="6B29ACC0" w:rsidR="00391578" w:rsidRDefault="00391578" w:rsidP="00391578">
            <w:pPr>
              <w:spacing w:before="120" w:after="120"/>
              <w:rPr>
                <w:sz w:val="22"/>
              </w:rPr>
            </w:pPr>
            <w:r>
              <w:rPr>
                <w:sz w:val="22"/>
              </w:rPr>
              <w:t>11 Speeding-Up</w:t>
            </w:r>
          </w:p>
        </w:tc>
        <w:tc>
          <w:tcPr>
            <w:tcW w:w="7020" w:type="dxa"/>
            <w:vAlign w:val="center"/>
          </w:tcPr>
          <w:p w14:paraId="1C33F52D" w14:textId="77777777" w:rsidR="00391578" w:rsidRDefault="00391578" w:rsidP="00391578">
            <w:pPr>
              <w:spacing w:before="120" w:after="120"/>
              <w:rPr>
                <w:rFonts w:cs="Times New Roman"/>
                <w:sz w:val="22"/>
              </w:rPr>
            </w:pPr>
            <w:r>
              <w:rPr>
                <w:rFonts w:cs="Times New Roman"/>
                <w:sz w:val="22"/>
              </w:rPr>
              <w:t xml:space="preserve">p. 249. Review the instructions for the PUSH-UP/ACCELERATION (PA) Speeding-Up Drill, </w:t>
            </w:r>
          </w:p>
          <w:p w14:paraId="10516F01" w14:textId="77777777" w:rsidR="00391578" w:rsidRDefault="00391578" w:rsidP="00391578">
            <w:pPr>
              <w:spacing w:after="120"/>
              <w:rPr>
                <w:rFonts w:cs="Times New Roman"/>
                <w:sz w:val="22"/>
              </w:rPr>
            </w:pPr>
            <w:r>
              <w:rPr>
                <w:rFonts w:cs="Times New Roman"/>
                <w:sz w:val="22"/>
              </w:rPr>
              <w:t>Practice</w:t>
            </w:r>
            <w:r w:rsidRPr="0095404C">
              <w:rPr>
                <w:rFonts w:cs="Times New Roman"/>
                <w:sz w:val="22"/>
              </w:rPr>
              <w:t xml:space="preserve"> the PUSH-UP/ACCELERATION (PA</w:t>
            </w:r>
            <w:r>
              <w:rPr>
                <w:rFonts w:cs="Times New Roman"/>
                <w:sz w:val="22"/>
              </w:rPr>
              <w:t>3</w:t>
            </w:r>
            <w:r w:rsidRPr="0095404C">
              <w:rPr>
                <w:rFonts w:cs="Times New Roman"/>
                <w:sz w:val="22"/>
              </w:rPr>
              <w:t>) Speeding-Up Drill</w:t>
            </w:r>
            <w:r>
              <w:rPr>
                <w:rFonts w:cs="Times New Roman"/>
                <w:sz w:val="22"/>
              </w:rPr>
              <w:t xml:space="preserve">. Perhaps use </w:t>
            </w:r>
            <w:r w:rsidRPr="0095404C">
              <w:rPr>
                <w:rFonts w:cs="Times New Roman"/>
                <w:sz w:val="22"/>
              </w:rPr>
              <w:t>the same text you just read</w:t>
            </w:r>
            <w:r>
              <w:rPr>
                <w:rFonts w:cs="Times New Roman"/>
                <w:sz w:val="22"/>
              </w:rPr>
              <w:t>. Risk starting your LRR faster than where you started last time for this same text. Remember, this is only a drill.</w:t>
            </w:r>
          </w:p>
          <w:p w14:paraId="1F1C40EC" w14:textId="2F6D3364" w:rsidR="00391578" w:rsidRPr="000D5691" w:rsidRDefault="00391578" w:rsidP="00391578">
            <w:pPr>
              <w:spacing w:after="12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w:t>
            </w:r>
            <w:r w:rsidRPr="0095404C">
              <w:rPr>
                <w:rFonts w:cs="Times New Roman"/>
                <w:sz w:val="22"/>
              </w:rPr>
              <w:t xml:space="preserve">. See example, </w:t>
            </w:r>
            <w:r>
              <w:rPr>
                <w:rFonts w:cs="Times New Roman"/>
                <w:sz w:val="22"/>
              </w:rPr>
              <w:t>C</w:t>
            </w:r>
            <w:r w:rsidRPr="0095404C">
              <w:rPr>
                <w:rFonts w:cs="Times New Roman"/>
                <w:sz w:val="22"/>
              </w:rPr>
              <w:t>olumn 5</w:t>
            </w:r>
            <w:r>
              <w:rPr>
                <w:rFonts w:cs="Times New Roman"/>
                <w:sz w:val="22"/>
              </w:rPr>
              <w:t xml:space="preserve">, </w:t>
            </w:r>
            <w:r w:rsidRPr="0095404C">
              <w:rPr>
                <w:rFonts w:cs="Times New Roman"/>
                <w:sz w:val="22"/>
              </w:rPr>
              <w:t>p. 277</w:t>
            </w:r>
            <w:r>
              <w:rPr>
                <w:rFonts w:cs="Times New Roman"/>
                <w:sz w:val="22"/>
              </w:rPr>
              <w:t xml:space="preserve">. Notice for this drill that </w:t>
            </w:r>
            <w:r w:rsidR="00BA11D6">
              <w:rPr>
                <w:rFonts w:cs="Times New Roman"/>
                <w:sz w:val="22"/>
              </w:rPr>
              <w:t>the</w:t>
            </w:r>
            <w:r>
              <w:rPr>
                <w:rFonts w:cs="Times New Roman"/>
                <w:sz w:val="22"/>
              </w:rPr>
              <w:t xml:space="preserve"> ending LRR may not be </w:t>
            </w:r>
            <w:proofErr w:type="gramStart"/>
            <w:r>
              <w:rPr>
                <w:rFonts w:cs="Times New Roman"/>
                <w:sz w:val="22"/>
              </w:rPr>
              <w:t>the your</w:t>
            </w:r>
            <w:proofErr w:type="gramEnd"/>
            <w:r>
              <w:rPr>
                <w:rFonts w:cs="Times New Roman"/>
                <w:sz w:val="22"/>
              </w:rPr>
              <w:t xml:space="preserve"> highest LRR today. That is because your stopping points depend on the </w:t>
            </w:r>
            <w:r>
              <w:rPr>
                <w:rFonts w:cs="Times New Roman"/>
                <w:sz w:val="22"/>
              </w:rPr>
              <w:lastRenderedPageBreak/>
              <w:t>length of the segment you read—that is, the time for reading varies for each segment of text and so does the Line Read Rate (LRR).</w:t>
            </w:r>
          </w:p>
        </w:tc>
      </w:tr>
      <w:tr w:rsidR="00391578" w14:paraId="7B20E21D" w14:textId="77777777" w:rsidTr="009B6653">
        <w:tc>
          <w:tcPr>
            <w:tcW w:w="2155" w:type="dxa"/>
            <w:vAlign w:val="center"/>
          </w:tcPr>
          <w:p w14:paraId="292E5762" w14:textId="679527DE" w:rsidR="00391578" w:rsidRDefault="00391578" w:rsidP="00391578">
            <w:pPr>
              <w:spacing w:before="120" w:after="120"/>
              <w:rPr>
                <w:sz w:val="22"/>
              </w:rPr>
            </w:pPr>
            <w:r>
              <w:rPr>
                <w:sz w:val="22"/>
              </w:rPr>
              <w:lastRenderedPageBreak/>
              <w:t>12 More Practice</w:t>
            </w:r>
          </w:p>
        </w:tc>
        <w:tc>
          <w:tcPr>
            <w:tcW w:w="7020" w:type="dxa"/>
            <w:vAlign w:val="center"/>
          </w:tcPr>
          <w:p w14:paraId="71DB0A23" w14:textId="646CA95D" w:rsidR="00391578" w:rsidRPr="000D5691" w:rsidRDefault="00391578" w:rsidP="00E32CCA">
            <w:pPr>
              <w:spacing w:before="120" w:after="120"/>
              <w:ind w:left="-18"/>
              <w:rPr>
                <w:rFonts w:cs="Times New Roman"/>
                <w:i/>
                <w:iCs/>
                <w:sz w:val="22"/>
              </w:rPr>
            </w:pPr>
            <w:r>
              <w:rPr>
                <w:rFonts w:cs="Times New Roman"/>
                <w:sz w:val="22"/>
              </w:rPr>
              <w:t xml:space="preserve">Later, practice </w:t>
            </w:r>
            <w:r>
              <w:rPr>
                <w:rFonts w:cs="Times New Roman"/>
                <w:i/>
                <w:iCs/>
                <w:sz w:val="22"/>
              </w:rPr>
              <w:t xml:space="preserve">That Reminds Me </w:t>
            </w:r>
            <w:r>
              <w:rPr>
                <w:rFonts w:cs="Times New Roman"/>
                <w:sz w:val="22"/>
              </w:rPr>
              <w:t>on other texts</w:t>
            </w:r>
            <w:r w:rsidR="00E32CCA">
              <w:rPr>
                <w:rFonts w:cs="Times New Roman"/>
                <w:sz w:val="22"/>
              </w:rPr>
              <w:t xml:space="preserve">. </w:t>
            </w:r>
            <w:r w:rsidR="00E32CCA">
              <w:rPr>
                <w:sz w:val="22"/>
              </w:rPr>
              <w:t xml:space="preserve">After you practice, update the </w:t>
            </w:r>
            <w:r w:rsidR="00E32CCA">
              <w:rPr>
                <w:rFonts w:cs="Times New Roman"/>
                <w:sz w:val="22"/>
              </w:rPr>
              <w:t xml:space="preserve">Self-Evaluation Rubric for the “DO the strategy” rows, </w:t>
            </w:r>
            <w:r w:rsidR="00E32CCA">
              <w:rPr>
                <w:rFonts w:cs="Times New Roman"/>
                <w:i/>
                <w:iCs/>
                <w:sz w:val="22"/>
              </w:rPr>
              <w:t>d-h.</w:t>
            </w:r>
          </w:p>
        </w:tc>
      </w:tr>
    </w:tbl>
    <w:p w14:paraId="378F670D" w14:textId="77777777" w:rsidR="00FB7089" w:rsidRDefault="00FB7089" w:rsidP="00FB7089">
      <w:pPr>
        <w:pStyle w:val="ListParagraph"/>
        <w:spacing w:after="120" w:line="240" w:lineRule="auto"/>
        <w:ind w:left="360" w:hanging="360"/>
        <w:rPr>
          <w:sz w:val="22"/>
        </w:rPr>
      </w:pPr>
    </w:p>
    <w:p w14:paraId="13712296" w14:textId="77777777" w:rsidR="00FB7089" w:rsidRPr="0095404C" w:rsidRDefault="00FB7089" w:rsidP="00FB7089">
      <w:pPr>
        <w:pStyle w:val="ListParagraph"/>
        <w:spacing w:after="0" w:line="240" w:lineRule="auto"/>
        <w:ind w:left="360" w:hanging="360"/>
        <w:rPr>
          <w:rFonts w:cs="Times New Roman"/>
          <w:b/>
          <w:bCs/>
          <w:sz w:val="22"/>
        </w:rPr>
      </w:pPr>
    </w:p>
    <w:p w14:paraId="4DA2F1BB" w14:textId="77777777" w:rsidR="007E73C4" w:rsidRPr="00C82CFD" w:rsidRDefault="007E73C4" w:rsidP="007E73C4">
      <w:pPr>
        <w:spacing w:after="0"/>
        <w:ind w:firstLine="360"/>
        <w:rPr>
          <w:sz w:val="22"/>
        </w:rPr>
      </w:pPr>
      <w:r w:rsidRPr="00C82CFD">
        <w:rPr>
          <w:sz w:val="22"/>
        </w:rPr>
        <w:t xml:space="preserve">For Lesson </w:t>
      </w:r>
      <w:r>
        <w:rPr>
          <w:sz w:val="22"/>
        </w:rPr>
        <w:t>14</w:t>
      </w:r>
      <w:r w:rsidRPr="00C82CFD">
        <w:rPr>
          <w:sz w:val="22"/>
        </w:rPr>
        <w:t xml:space="preserve">: </w:t>
      </w:r>
      <w:r w:rsidRPr="00C82CFD">
        <w:rPr>
          <w:sz w:val="22"/>
        </w:rPr>
        <w:tab/>
        <w:t xml:space="preserve">__p. </w:t>
      </w:r>
      <w:r>
        <w:rPr>
          <w:sz w:val="22"/>
        </w:rPr>
        <w:t>96</w:t>
      </w:r>
      <w:r w:rsidRPr="00C82CFD">
        <w:rPr>
          <w:sz w:val="22"/>
        </w:rPr>
        <w:t xml:space="preserve">, </w:t>
      </w:r>
      <w:hyperlink r:id="rId48" w:history="1">
        <w:r w:rsidRPr="007B78BE">
          <w:rPr>
            <w:rStyle w:val="Hyperlink"/>
            <w:sz w:val="22"/>
          </w:rPr>
          <w:t>That Reminds Me</w:t>
        </w:r>
      </w:hyperlink>
      <w:r>
        <w:rPr>
          <w:sz w:val="22"/>
        </w:rPr>
        <w:t xml:space="preserve"> </w:t>
      </w:r>
      <w:r w:rsidRPr="00C82CFD">
        <w:rPr>
          <w:sz w:val="22"/>
        </w:rPr>
        <w:t>(Make two copies)</w:t>
      </w:r>
    </w:p>
    <w:p w14:paraId="76488531" w14:textId="77777777" w:rsidR="00FB7089" w:rsidRDefault="00FB7089" w:rsidP="00FB7089">
      <w:pPr>
        <w:rPr>
          <w:rFonts w:cs="Times New Roman"/>
          <w:b/>
          <w:bCs/>
          <w:sz w:val="28"/>
          <w:szCs w:val="28"/>
        </w:rPr>
      </w:pPr>
      <w:r>
        <w:rPr>
          <w:rFonts w:cs="Times New Roman"/>
          <w:b/>
          <w:bCs/>
          <w:sz w:val="28"/>
          <w:szCs w:val="28"/>
        </w:rPr>
        <w:br w:type="page"/>
      </w:r>
    </w:p>
    <w:p w14:paraId="572AAB8D" w14:textId="77777777" w:rsidR="00FB7089" w:rsidRPr="00FE60D3" w:rsidRDefault="00FB7089" w:rsidP="00FB7089">
      <w:pPr>
        <w:pStyle w:val="ListParagraph"/>
        <w:tabs>
          <w:tab w:val="left" w:pos="3696"/>
        </w:tabs>
        <w:spacing w:after="120" w:line="240" w:lineRule="auto"/>
        <w:ind w:left="360" w:hanging="360"/>
        <w:rPr>
          <w:rFonts w:cs="Times New Roman"/>
          <w:i/>
          <w:iCs/>
          <w:sz w:val="20"/>
          <w:szCs w:val="20"/>
        </w:rPr>
      </w:pPr>
      <w:r w:rsidRPr="0095404C">
        <w:rPr>
          <w:rFonts w:cs="Times New Roman"/>
          <w:b/>
          <w:bCs/>
          <w:sz w:val="28"/>
          <w:szCs w:val="28"/>
        </w:rPr>
        <w:lastRenderedPageBreak/>
        <w:t xml:space="preserve">15 </w:t>
      </w:r>
      <w:r>
        <w:rPr>
          <w:rFonts w:cs="Times New Roman"/>
          <w:b/>
          <w:bCs/>
          <w:sz w:val="28"/>
          <w:szCs w:val="28"/>
        </w:rPr>
        <w:t>Determine Importance</w:t>
      </w:r>
      <w:r>
        <w:rPr>
          <w:rFonts w:cs="Times New Roman"/>
          <w:b/>
          <w:bCs/>
          <w:i/>
          <w:iCs/>
          <w:sz w:val="28"/>
          <w:szCs w:val="28"/>
        </w:rPr>
        <w:t>—Target, Track, and Defend the Main Points</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FE60D3">
        <w:rPr>
          <w:sz w:val="20"/>
          <w:szCs w:val="20"/>
        </w:rPr>
        <w:t xml:space="preserve">LT: </w:t>
      </w:r>
      <w:r>
        <w:rPr>
          <w:sz w:val="20"/>
          <w:szCs w:val="20"/>
        </w:rPr>
        <w:t>&lt;35 min.</w:t>
      </w:r>
      <w:r w:rsidRPr="00FE60D3">
        <w:rPr>
          <w:sz w:val="20"/>
          <w:szCs w:val="20"/>
        </w:rPr>
        <w:tab/>
      </w:r>
      <w:r>
        <w:rPr>
          <w:sz w:val="20"/>
          <w:szCs w:val="20"/>
        </w:rPr>
        <w:tab/>
      </w:r>
      <w:r w:rsidRPr="00FE60D3">
        <w:rPr>
          <w:rFonts w:cs="Times New Roman"/>
          <w:i/>
          <w:iCs/>
          <w:sz w:val="20"/>
          <w:szCs w:val="20"/>
        </w:rPr>
        <w:tab/>
      </w:r>
      <w:r w:rsidRPr="00FE60D3">
        <w:rPr>
          <w:rFonts w:cs="Times New Roman"/>
          <w:i/>
          <w:iCs/>
          <w:sz w:val="20"/>
          <w:szCs w:val="20"/>
        </w:rPr>
        <w:tab/>
      </w:r>
      <w:r w:rsidRPr="00FE60D3">
        <w:rPr>
          <w:rFonts w:cs="Times New Roman"/>
          <w:i/>
          <w:iCs/>
          <w:sz w:val="20"/>
          <w:szCs w:val="20"/>
        </w:rPr>
        <w:tab/>
      </w:r>
      <w:r w:rsidRPr="00FE60D3">
        <w:rPr>
          <w:rFonts w:cs="Times New Roman"/>
          <w:i/>
          <w:iCs/>
          <w:sz w:val="20"/>
          <w:szCs w:val="20"/>
        </w:rPr>
        <w:tab/>
      </w:r>
      <w:r w:rsidRPr="00FE60D3">
        <w:rPr>
          <w:rFonts w:cs="Times New Roman"/>
          <w:i/>
          <w:iCs/>
          <w:sz w:val="20"/>
          <w:szCs w:val="20"/>
        </w:rPr>
        <w:tab/>
      </w:r>
      <w:r w:rsidRPr="00FE60D3">
        <w:rPr>
          <w:rFonts w:cs="Times New Roman"/>
          <w:i/>
          <w:iCs/>
          <w:sz w:val="20"/>
          <w:szCs w:val="20"/>
        </w:rPr>
        <w:tab/>
      </w:r>
      <w:proofErr w:type="spellStart"/>
      <w:r w:rsidRPr="00FE60D3">
        <w:rPr>
          <w:sz w:val="20"/>
          <w:szCs w:val="20"/>
        </w:rPr>
        <w:t>SpU</w:t>
      </w:r>
      <w:proofErr w:type="spellEnd"/>
      <w:r w:rsidRPr="00FE60D3">
        <w:rPr>
          <w:sz w:val="20"/>
          <w:szCs w:val="20"/>
        </w:rPr>
        <w:t xml:space="preserve">: </w:t>
      </w:r>
      <w:r>
        <w:rPr>
          <w:sz w:val="20"/>
          <w:szCs w:val="20"/>
        </w:rPr>
        <w:t>&lt;5 min.</w:t>
      </w:r>
    </w:p>
    <w:tbl>
      <w:tblPr>
        <w:tblStyle w:val="TableGrid"/>
        <w:tblW w:w="0" w:type="auto"/>
        <w:tblInd w:w="360" w:type="dxa"/>
        <w:tblLook w:val="04A0" w:firstRow="1" w:lastRow="0" w:firstColumn="1" w:lastColumn="0" w:noHBand="0" w:noVBand="1"/>
      </w:tblPr>
      <w:tblGrid>
        <w:gridCol w:w="2155"/>
        <w:gridCol w:w="6835"/>
      </w:tblGrid>
      <w:tr w:rsidR="00FB7089" w14:paraId="11709A44" w14:textId="77777777" w:rsidTr="003E377F">
        <w:tc>
          <w:tcPr>
            <w:tcW w:w="2155" w:type="dxa"/>
            <w:vAlign w:val="center"/>
          </w:tcPr>
          <w:p w14:paraId="1B0418B7" w14:textId="77777777" w:rsidR="00FB7089" w:rsidRDefault="00FB7089" w:rsidP="003E377F">
            <w:pPr>
              <w:spacing w:before="120" w:after="120"/>
              <w:jc w:val="center"/>
              <w:rPr>
                <w:sz w:val="22"/>
              </w:rPr>
            </w:pPr>
            <w:r>
              <w:rPr>
                <w:sz w:val="22"/>
              </w:rPr>
              <w:t>Follow the Checklist, p. 356</w:t>
            </w:r>
          </w:p>
        </w:tc>
        <w:tc>
          <w:tcPr>
            <w:tcW w:w="6835" w:type="dxa"/>
            <w:vAlign w:val="center"/>
          </w:tcPr>
          <w:p w14:paraId="0734EBD1" w14:textId="77777777" w:rsidR="00FB7089" w:rsidRDefault="00FB7089" w:rsidP="003E377F">
            <w:pPr>
              <w:spacing w:before="120"/>
              <w:jc w:val="center"/>
              <w:rPr>
                <w:sz w:val="22"/>
              </w:rPr>
            </w:pPr>
            <w:r>
              <w:rPr>
                <w:sz w:val="22"/>
              </w:rPr>
              <w:t>Extra Information Needed to Do the Checklist</w:t>
            </w:r>
          </w:p>
          <w:p w14:paraId="14476168" w14:textId="77777777" w:rsidR="00FB7089" w:rsidRDefault="00FB7089" w:rsidP="003E377F">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FB7089" w14:paraId="47411107" w14:textId="77777777" w:rsidTr="003E377F">
        <w:tc>
          <w:tcPr>
            <w:tcW w:w="2155" w:type="dxa"/>
            <w:vAlign w:val="center"/>
          </w:tcPr>
          <w:p w14:paraId="27DAE11F" w14:textId="77777777" w:rsidR="00FB7089" w:rsidRDefault="00FB7089" w:rsidP="003E377F">
            <w:pPr>
              <w:spacing w:before="120" w:after="120"/>
              <w:rPr>
                <w:sz w:val="22"/>
              </w:rPr>
            </w:pPr>
            <w:r>
              <w:rPr>
                <w:sz w:val="22"/>
              </w:rPr>
              <w:t>1 Chapter Intro</w:t>
            </w:r>
          </w:p>
        </w:tc>
        <w:tc>
          <w:tcPr>
            <w:tcW w:w="6835" w:type="dxa"/>
            <w:vAlign w:val="center"/>
          </w:tcPr>
          <w:p w14:paraId="12FB2181" w14:textId="77777777" w:rsidR="00FB7089" w:rsidRDefault="00FB7089" w:rsidP="003E377F">
            <w:pPr>
              <w:spacing w:before="120" w:after="120"/>
              <w:rPr>
                <w:sz w:val="22"/>
              </w:rPr>
            </w:pPr>
            <w:r>
              <w:rPr>
                <w:sz w:val="22"/>
              </w:rPr>
              <w:t>Review p. 61a</w:t>
            </w:r>
          </w:p>
        </w:tc>
      </w:tr>
      <w:tr w:rsidR="00FB7089" w14:paraId="03D42DEF" w14:textId="77777777" w:rsidTr="003E377F">
        <w:tc>
          <w:tcPr>
            <w:tcW w:w="2155" w:type="dxa"/>
            <w:vAlign w:val="center"/>
          </w:tcPr>
          <w:p w14:paraId="2637181B" w14:textId="77777777" w:rsidR="00FB7089" w:rsidRDefault="00FB7089" w:rsidP="003E377F">
            <w:pPr>
              <w:spacing w:before="120" w:after="120"/>
              <w:rPr>
                <w:sz w:val="22"/>
              </w:rPr>
            </w:pPr>
            <w:r>
              <w:rPr>
                <w:sz w:val="22"/>
              </w:rPr>
              <w:t xml:space="preserve">2 Preview </w:t>
            </w:r>
          </w:p>
        </w:tc>
        <w:tc>
          <w:tcPr>
            <w:tcW w:w="6835" w:type="dxa"/>
            <w:vAlign w:val="center"/>
          </w:tcPr>
          <w:p w14:paraId="2AA48021" w14:textId="77777777" w:rsidR="00FB7089" w:rsidRDefault="00FB7089" w:rsidP="003E377F">
            <w:pPr>
              <w:spacing w:before="120" w:after="120"/>
              <w:rPr>
                <w:sz w:val="22"/>
              </w:rPr>
            </w:pPr>
            <w:r>
              <w:rPr>
                <w:sz w:val="22"/>
              </w:rPr>
              <w:t>pp. 114-119</w:t>
            </w:r>
          </w:p>
        </w:tc>
      </w:tr>
      <w:tr w:rsidR="00FB7089" w14:paraId="105B55FD" w14:textId="77777777" w:rsidTr="003E377F">
        <w:tc>
          <w:tcPr>
            <w:tcW w:w="2155" w:type="dxa"/>
            <w:vAlign w:val="center"/>
          </w:tcPr>
          <w:p w14:paraId="7DF2E949" w14:textId="77777777" w:rsidR="00FB7089" w:rsidRDefault="00FB7089" w:rsidP="003E377F">
            <w:pPr>
              <w:spacing w:before="120" w:after="120"/>
              <w:rPr>
                <w:sz w:val="22"/>
              </w:rPr>
            </w:pPr>
            <w:r>
              <w:rPr>
                <w:sz w:val="22"/>
              </w:rPr>
              <w:t xml:space="preserve">3 </w:t>
            </w:r>
            <w:r w:rsidRPr="00FE60D3">
              <w:rPr>
                <w:sz w:val="22"/>
                <w:u w:val="single"/>
              </w:rPr>
              <w:t>Principle</w:t>
            </w:r>
          </w:p>
        </w:tc>
        <w:tc>
          <w:tcPr>
            <w:tcW w:w="6835" w:type="dxa"/>
            <w:vAlign w:val="center"/>
          </w:tcPr>
          <w:p w14:paraId="6AEC8FF3" w14:textId="77777777" w:rsidR="00FB7089" w:rsidRDefault="00FB7089" w:rsidP="003E377F">
            <w:pPr>
              <w:spacing w:before="120" w:after="120"/>
              <w:rPr>
                <w:sz w:val="22"/>
              </w:rPr>
            </w:pPr>
            <w:r>
              <w:rPr>
                <w:sz w:val="22"/>
              </w:rPr>
              <w:t>pp. 114-115b</w:t>
            </w:r>
          </w:p>
        </w:tc>
      </w:tr>
      <w:tr w:rsidR="00FB7089" w14:paraId="7DD63C9D" w14:textId="77777777" w:rsidTr="003E377F">
        <w:trPr>
          <w:trHeight w:val="170"/>
        </w:trPr>
        <w:tc>
          <w:tcPr>
            <w:tcW w:w="2155" w:type="dxa"/>
            <w:vAlign w:val="center"/>
          </w:tcPr>
          <w:p w14:paraId="1AFE965E" w14:textId="77777777" w:rsidR="00FB7089" w:rsidRDefault="00FB7089" w:rsidP="003E377F">
            <w:pPr>
              <w:spacing w:before="120" w:after="120"/>
              <w:rPr>
                <w:sz w:val="22"/>
              </w:rPr>
            </w:pPr>
            <w:r>
              <w:rPr>
                <w:sz w:val="22"/>
              </w:rPr>
              <w:t xml:space="preserve">4 </w:t>
            </w:r>
            <w:r w:rsidRPr="00FE60D3">
              <w:rPr>
                <w:i/>
                <w:iCs/>
                <w:sz w:val="22"/>
              </w:rPr>
              <w:t>Strategy</w:t>
            </w:r>
          </w:p>
        </w:tc>
        <w:tc>
          <w:tcPr>
            <w:tcW w:w="6835" w:type="dxa"/>
            <w:vAlign w:val="center"/>
          </w:tcPr>
          <w:p w14:paraId="33DB4441" w14:textId="77777777" w:rsidR="00FB7089" w:rsidRPr="00D44730" w:rsidRDefault="00FB7089" w:rsidP="003E377F">
            <w:pPr>
              <w:spacing w:after="120"/>
              <w:ind w:left="360" w:hanging="360"/>
              <w:rPr>
                <w:i/>
                <w:iCs/>
                <w:sz w:val="22"/>
              </w:rPr>
            </w:pPr>
            <w:r w:rsidRPr="0095404C">
              <w:rPr>
                <w:sz w:val="22"/>
              </w:rPr>
              <w:t>pp. 115-117</w:t>
            </w:r>
            <w:r>
              <w:rPr>
                <w:sz w:val="22"/>
              </w:rPr>
              <w:t>.</w:t>
            </w:r>
          </w:p>
        </w:tc>
      </w:tr>
      <w:tr w:rsidR="009B6653" w14:paraId="6FC81A63" w14:textId="77777777" w:rsidTr="003E377F">
        <w:tc>
          <w:tcPr>
            <w:tcW w:w="2155" w:type="dxa"/>
            <w:vAlign w:val="center"/>
          </w:tcPr>
          <w:p w14:paraId="41422C4B" w14:textId="07035AA3" w:rsidR="009B6653" w:rsidRDefault="009B6653" w:rsidP="009B6653">
            <w:pPr>
              <w:spacing w:before="120" w:after="120"/>
              <w:rPr>
                <w:sz w:val="22"/>
              </w:rPr>
            </w:pPr>
            <w:r>
              <w:rPr>
                <w:sz w:val="22"/>
              </w:rPr>
              <w:t>5 Demonstration</w:t>
            </w:r>
          </w:p>
        </w:tc>
        <w:tc>
          <w:tcPr>
            <w:tcW w:w="6835" w:type="dxa"/>
            <w:vAlign w:val="center"/>
          </w:tcPr>
          <w:p w14:paraId="22AA0680" w14:textId="5D5B78CB" w:rsidR="009B6653" w:rsidRDefault="00F64478" w:rsidP="009B6653">
            <w:pPr>
              <w:spacing w:before="120" w:after="120"/>
              <w:rPr>
                <w:sz w:val="22"/>
              </w:rPr>
            </w:pPr>
            <w:r>
              <w:rPr>
                <w:sz w:val="22"/>
              </w:rPr>
              <w:t xml:space="preserve">Watch the </w:t>
            </w:r>
            <w:r>
              <w:rPr>
                <w:i/>
                <w:iCs/>
                <w:sz w:val="22"/>
              </w:rPr>
              <w:t xml:space="preserve">Target, Track &amp; Defend the Main Points </w:t>
            </w:r>
            <w:r>
              <w:rPr>
                <w:sz w:val="22"/>
              </w:rPr>
              <w:t xml:space="preserve">PPT </w:t>
            </w:r>
            <w:hyperlink r:id="rId49" w:history="1">
              <w:r w:rsidR="00F2479E" w:rsidRPr="003A10E3">
                <w:rPr>
                  <w:rStyle w:val="Hyperlink"/>
                  <w:rFonts w:ascii="Arial" w:eastAsia="Times New Roman" w:hAnsi="Arial" w:cs="Arial"/>
                  <w:sz w:val="20"/>
                  <w:szCs w:val="20"/>
                </w:rPr>
                <w:t>http://www.isaksonliteracy.com/wp-content/uploads/2022/07/9-Target-Track-and-Defend-DEMO-ARS.pptx</w:t>
              </w:r>
            </w:hyperlink>
          </w:p>
        </w:tc>
      </w:tr>
      <w:tr w:rsidR="009B6653" w14:paraId="49E54CB8" w14:textId="77777777" w:rsidTr="003E377F">
        <w:tc>
          <w:tcPr>
            <w:tcW w:w="2155" w:type="dxa"/>
            <w:vAlign w:val="center"/>
          </w:tcPr>
          <w:p w14:paraId="1EE04C6C" w14:textId="1960FA08" w:rsidR="009B6653" w:rsidRDefault="009B6653" w:rsidP="009B6653">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1DE0889A" w14:textId="77777777" w:rsidR="009B6653" w:rsidRPr="00F6442F" w:rsidRDefault="009B6653" w:rsidP="009B6653">
            <w:pPr>
              <w:spacing w:before="120" w:after="120"/>
              <w:rPr>
                <w:rFonts w:cs="Times New Roman"/>
                <w:sz w:val="22"/>
              </w:rPr>
            </w:pPr>
            <w:r>
              <w:rPr>
                <w:sz w:val="22"/>
              </w:rPr>
              <w:t xml:space="preserve">p. 118, </w:t>
            </w:r>
            <w:r w:rsidRPr="00DC0E93">
              <w:rPr>
                <w:rFonts w:cs="Times New Roman"/>
                <w:i/>
                <w:iCs/>
                <w:sz w:val="22"/>
                <w:highlight w:val="magenta"/>
              </w:rPr>
              <w:t>Target, Track, &amp; Defend the Main Points</w:t>
            </w:r>
            <w:r w:rsidRPr="00DC0E93">
              <w:rPr>
                <w:rFonts w:cs="Times New Roman"/>
                <w:sz w:val="22"/>
                <w:highlight w:val="magenta"/>
              </w:rPr>
              <w:t xml:space="preserve"> </w:t>
            </w:r>
            <w:proofErr w:type="spellStart"/>
            <w:r w:rsidRPr="00DC0E93">
              <w:rPr>
                <w:rFonts w:cs="Times New Roman"/>
                <w:sz w:val="22"/>
                <w:highlight w:val="magenta"/>
              </w:rPr>
              <w:t>ThinkSheet</w:t>
            </w:r>
            <w:proofErr w:type="spellEnd"/>
            <w:r>
              <w:rPr>
                <w:rFonts w:cs="Times New Roman"/>
                <w:sz w:val="22"/>
              </w:rPr>
              <w:t>. Study the example, p. 119. Notice how this reader completely deleted the second target after getting into the text. It was not a main point.</w:t>
            </w:r>
          </w:p>
        </w:tc>
      </w:tr>
      <w:tr w:rsidR="009B6653" w14:paraId="50F73C47" w14:textId="77777777" w:rsidTr="003E377F">
        <w:tc>
          <w:tcPr>
            <w:tcW w:w="2155" w:type="dxa"/>
            <w:vAlign w:val="center"/>
          </w:tcPr>
          <w:p w14:paraId="7CBD0156" w14:textId="0AD45B59" w:rsidR="009B6653" w:rsidRDefault="009B6653" w:rsidP="009B6653">
            <w:pPr>
              <w:spacing w:before="120" w:after="120"/>
              <w:rPr>
                <w:sz w:val="22"/>
              </w:rPr>
            </w:pPr>
            <w:r>
              <w:rPr>
                <w:sz w:val="22"/>
              </w:rPr>
              <w:t>7 Practice</w:t>
            </w:r>
          </w:p>
        </w:tc>
        <w:tc>
          <w:tcPr>
            <w:tcW w:w="6835" w:type="dxa"/>
            <w:vAlign w:val="center"/>
          </w:tcPr>
          <w:p w14:paraId="79E93FEB" w14:textId="77777777" w:rsidR="009B6653" w:rsidRDefault="009B6653" w:rsidP="009B6653">
            <w:pPr>
              <w:spacing w:before="120" w:after="120"/>
              <w:rPr>
                <w:sz w:val="22"/>
              </w:rPr>
            </w:pPr>
            <w:r>
              <w:rPr>
                <w:sz w:val="22"/>
              </w:rPr>
              <w:t>S</w:t>
            </w:r>
            <w:r w:rsidRPr="0095404C">
              <w:rPr>
                <w:sz w:val="22"/>
              </w:rPr>
              <w:t xml:space="preserve">haded box, </w:t>
            </w:r>
            <w:r>
              <w:rPr>
                <w:sz w:val="22"/>
              </w:rPr>
              <w:t>p. 115c-116d.</w:t>
            </w:r>
          </w:p>
          <w:p w14:paraId="044607FF" w14:textId="77777777" w:rsidR="009B6653" w:rsidRDefault="009B6653" w:rsidP="009B6653">
            <w:pPr>
              <w:spacing w:after="120"/>
              <w:rPr>
                <w:sz w:val="22"/>
              </w:rPr>
            </w:pPr>
            <w:r>
              <w:rPr>
                <w:sz w:val="22"/>
              </w:rPr>
              <w:t xml:space="preserve">Instructions on </w:t>
            </w:r>
            <w:proofErr w:type="spellStart"/>
            <w:r>
              <w:rPr>
                <w:sz w:val="22"/>
              </w:rPr>
              <w:t>ThinkSheet</w:t>
            </w:r>
            <w:proofErr w:type="spellEnd"/>
            <w:r>
              <w:rPr>
                <w:sz w:val="22"/>
              </w:rPr>
              <w:t>, p. 119.</w:t>
            </w:r>
          </w:p>
          <w:p w14:paraId="0DAD6B3A" w14:textId="77777777" w:rsidR="009B6653" w:rsidRPr="00407213" w:rsidRDefault="009B6653" w:rsidP="009B6653">
            <w:pPr>
              <w:spacing w:after="120"/>
              <w:rPr>
                <w:rFonts w:cs="Times New Roman"/>
                <w:sz w:val="22"/>
              </w:rPr>
            </w:pPr>
            <w:r>
              <w:rPr>
                <w:sz w:val="22"/>
              </w:rPr>
              <w:t xml:space="preserve">Select an academic text, preview it, and follow the instructions for </w:t>
            </w:r>
            <w:r>
              <w:rPr>
                <w:i/>
                <w:iCs/>
                <w:sz w:val="22"/>
              </w:rPr>
              <w:t xml:space="preserve">Target, Track, &amp; Defend the Main Points. </w:t>
            </w:r>
            <w:r>
              <w:rPr>
                <w:sz w:val="22"/>
              </w:rPr>
              <w:t xml:space="preserve">Complete the </w:t>
            </w:r>
            <w:proofErr w:type="spellStart"/>
            <w:r>
              <w:rPr>
                <w:sz w:val="22"/>
              </w:rPr>
              <w:t>ThinkSheet</w:t>
            </w:r>
            <w:proofErr w:type="spellEnd"/>
            <w:r>
              <w:rPr>
                <w:sz w:val="22"/>
              </w:rPr>
              <w:t>.</w:t>
            </w:r>
          </w:p>
        </w:tc>
      </w:tr>
      <w:tr w:rsidR="009B6653" w14:paraId="144089AB" w14:textId="77777777" w:rsidTr="003E377F">
        <w:tc>
          <w:tcPr>
            <w:tcW w:w="2155" w:type="dxa"/>
            <w:vAlign w:val="center"/>
          </w:tcPr>
          <w:p w14:paraId="37D05014" w14:textId="7C326244" w:rsidR="009B6653" w:rsidRDefault="009B6653" w:rsidP="009B6653">
            <w:pPr>
              <w:spacing w:before="120" w:after="120"/>
              <w:rPr>
                <w:sz w:val="22"/>
              </w:rPr>
            </w:pPr>
            <w:r>
              <w:rPr>
                <w:sz w:val="22"/>
              </w:rPr>
              <w:t>8 Review</w:t>
            </w:r>
          </w:p>
        </w:tc>
        <w:tc>
          <w:tcPr>
            <w:tcW w:w="6835" w:type="dxa"/>
            <w:vAlign w:val="center"/>
          </w:tcPr>
          <w:p w14:paraId="4D9CD267" w14:textId="77777777" w:rsidR="009B6653" w:rsidRDefault="009B6653" w:rsidP="009B6653">
            <w:pPr>
              <w:spacing w:after="120"/>
              <w:ind w:left="360" w:hanging="360"/>
              <w:rPr>
                <w:sz w:val="22"/>
              </w:rPr>
            </w:pPr>
            <w:r>
              <w:rPr>
                <w:sz w:val="22"/>
              </w:rPr>
              <w:t xml:space="preserve">p. 114a, </w:t>
            </w:r>
            <w:r w:rsidRPr="0095404C">
              <w:rPr>
                <w:sz w:val="22"/>
              </w:rPr>
              <w:t xml:space="preserve">Answer </w:t>
            </w:r>
            <w:r>
              <w:rPr>
                <w:sz w:val="22"/>
              </w:rPr>
              <w:t>all the questions.</w:t>
            </w:r>
          </w:p>
        </w:tc>
      </w:tr>
      <w:tr w:rsidR="009B6653" w14:paraId="7FB991EE" w14:textId="77777777" w:rsidTr="003E377F">
        <w:tc>
          <w:tcPr>
            <w:tcW w:w="2155" w:type="dxa"/>
            <w:vAlign w:val="center"/>
          </w:tcPr>
          <w:p w14:paraId="0AEE2D35" w14:textId="383A714E" w:rsidR="009B6653" w:rsidRDefault="009B6653" w:rsidP="009B6653">
            <w:pPr>
              <w:spacing w:before="120" w:after="120"/>
              <w:rPr>
                <w:sz w:val="22"/>
              </w:rPr>
            </w:pPr>
            <w:r>
              <w:rPr>
                <w:sz w:val="22"/>
              </w:rPr>
              <w:t>9 Self-Evaluation</w:t>
            </w:r>
          </w:p>
        </w:tc>
        <w:tc>
          <w:tcPr>
            <w:tcW w:w="6835" w:type="dxa"/>
            <w:vAlign w:val="center"/>
          </w:tcPr>
          <w:p w14:paraId="6E48F3B0" w14:textId="77777777" w:rsidR="009B6653" w:rsidRDefault="009B6653" w:rsidP="009B6653">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bookmarkStart w:id="1" w:name="_Hlk50981628"/>
            <w:r w:rsidRPr="0095404C">
              <w:rPr>
                <w:i/>
                <w:iCs/>
                <w:sz w:val="22"/>
              </w:rPr>
              <w:t>Target, Track, &amp; Defend</w:t>
            </w:r>
            <w:bookmarkEnd w:id="1"/>
            <w:r w:rsidRPr="0095404C">
              <w:rPr>
                <w:i/>
                <w:iCs/>
                <w:sz w:val="22"/>
              </w:rPr>
              <w:t xml:space="preserve"> the Main Points</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9B6653" w14:paraId="2CB3D5CB" w14:textId="77777777" w:rsidTr="003E377F">
        <w:tc>
          <w:tcPr>
            <w:tcW w:w="2155" w:type="dxa"/>
            <w:vAlign w:val="center"/>
          </w:tcPr>
          <w:p w14:paraId="0D20665A" w14:textId="2F652691" w:rsidR="009B6653" w:rsidRDefault="009B6653" w:rsidP="009B6653">
            <w:pPr>
              <w:spacing w:before="120" w:after="120"/>
              <w:rPr>
                <w:sz w:val="22"/>
              </w:rPr>
            </w:pPr>
            <w:r>
              <w:rPr>
                <w:sz w:val="22"/>
              </w:rPr>
              <w:t>10 Reading Log</w:t>
            </w:r>
          </w:p>
        </w:tc>
        <w:tc>
          <w:tcPr>
            <w:tcW w:w="6835" w:type="dxa"/>
            <w:vAlign w:val="center"/>
          </w:tcPr>
          <w:p w14:paraId="2F034D28" w14:textId="77777777" w:rsidR="009B6653" w:rsidRPr="00F92B98" w:rsidRDefault="009B6653" w:rsidP="009B6653">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sidRPr="0095404C">
              <w:rPr>
                <w:sz w:val="22"/>
              </w:rPr>
              <w:t xml:space="preserve">Record </w:t>
            </w:r>
            <w:r w:rsidRPr="0095404C">
              <w:rPr>
                <w:i/>
                <w:iCs/>
                <w:sz w:val="22"/>
              </w:rPr>
              <w:t xml:space="preserve">Target </w:t>
            </w:r>
            <w:r w:rsidRPr="0095404C">
              <w:rPr>
                <w:sz w:val="22"/>
              </w:rPr>
              <w:t xml:space="preserve">as a BEFORE, </w:t>
            </w:r>
            <w:r w:rsidRPr="0095404C">
              <w:rPr>
                <w:i/>
                <w:iCs/>
                <w:sz w:val="22"/>
              </w:rPr>
              <w:t xml:space="preserve">Track </w:t>
            </w:r>
            <w:r w:rsidRPr="0095404C">
              <w:rPr>
                <w:sz w:val="22"/>
              </w:rPr>
              <w:t>as a DURING</w:t>
            </w:r>
            <w:r w:rsidRPr="0095404C">
              <w:rPr>
                <w:i/>
                <w:iCs/>
                <w:sz w:val="22"/>
              </w:rPr>
              <w:t xml:space="preserve">, </w:t>
            </w:r>
            <w:r w:rsidRPr="0095404C">
              <w:rPr>
                <w:sz w:val="22"/>
              </w:rPr>
              <w:t xml:space="preserve">and </w:t>
            </w:r>
            <w:r w:rsidRPr="0095404C">
              <w:rPr>
                <w:i/>
                <w:iCs/>
                <w:sz w:val="22"/>
              </w:rPr>
              <w:t xml:space="preserve">Defend </w:t>
            </w:r>
            <w:r w:rsidRPr="0095404C">
              <w:rPr>
                <w:sz w:val="22"/>
              </w:rPr>
              <w:t>as an AFTER</w:t>
            </w:r>
            <w:r>
              <w:rPr>
                <w:sz w:val="22"/>
              </w:rPr>
              <w:t xml:space="preserve"> strategy</w:t>
            </w:r>
            <w:r w:rsidRPr="0095404C">
              <w:rPr>
                <w:sz w:val="22"/>
              </w:rPr>
              <w:t>.</w:t>
            </w:r>
          </w:p>
        </w:tc>
      </w:tr>
      <w:tr w:rsidR="009B6653" w14:paraId="6AB9F995" w14:textId="77777777" w:rsidTr="003E377F">
        <w:tc>
          <w:tcPr>
            <w:tcW w:w="2155" w:type="dxa"/>
            <w:vAlign w:val="center"/>
          </w:tcPr>
          <w:p w14:paraId="0A1D938F" w14:textId="55609C4A" w:rsidR="009B6653" w:rsidRDefault="009B6653" w:rsidP="009B6653">
            <w:pPr>
              <w:spacing w:before="120" w:after="120"/>
              <w:rPr>
                <w:sz w:val="22"/>
              </w:rPr>
            </w:pPr>
            <w:r>
              <w:rPr>
                <w:sz w:val="22"/>
              </w:rPr>
              <w:t>11 Speeding-Up</w:t>
            </w:r>
          </w:p>
        </w:tc>
        <w:tc>
          <w:tcPr>
            <w:tcW w:w="6835" w:type="dxa"/>
            <w:vAlign w:val="center"/>
          </w:tcPr>
          <w:p w14:paraId="2BB27B04" w14:textId="77777777" w:rsidR="009B6653" w:rsidRDefault="009B6653" w:rsidP="009B6653">
            <w:pPr>
              <w:spacing w:before="120" w:after="120"/>
              <w:rPr>
                <w:rFonts w:cs="Times New Roman"/>
                <w:sz w:val="22"/>
              </w:rPr>
            </w:pPr>
            <w:r w:rsidRPr="00F92B98">
              <w:rPr>
                <w:rFonts w:cs="Times New Roman"/>
                <w:sz w:val="22"/>
              </w:rPr>
              <w:t>p. 250.</w:t>
            </w:r>
            <w:r>
              <w:rPr>
                <w:rFonts w:cs="Times New Roman"/>
                <w:sz w:val="22"/>
              </w:rPr>
              <w:t xml:space="preserve"> </w:t>
            </w:r>
            <w:r w:rsidRPr="00F92B98">
              <w:rPr>
                <w:rFonts w:cs="Times New Roman"/>
                <w:sz w:val="22"/>
              </w:rPr>
              <w:t>Read the instructions for the ACCELERATION (A) Speeding-Up Drill</w:t>
            </w:r>
          </w:p>
          <w:p w14:paraId="7926066A" w14:textId="77777777" w:rsidR="009B6653" w:rsidRPr="00F92B98" w:rsidRDefault="009B6653" w:rsidP="009B6653">
            <w:pPr>
              <w:spacing w:before="120" w:after="120"/>
              <w:rPr>
                <w:rFonts w:cs="Times New Roman"/>
                <w:sz w:val="22"/>
              </w:rPr>
            </w:pPr>
            <w:r w:rsidRPr="00F92B98">
              <w:rPr>
                <w:rFonts w:cs="Times New Roman"/>
                <w:sz w:val="22"/>
              </w:rPr>
              <w:t>Practice the ACCELERATION #1(A1) Speeding-Up Drill on the same academic text you just read</w:t>
            </w:r>
            <w:r w:rsidRPr="00F92B98">
              <w:rPr>
                <w:rFonts w:cs="Times New Roman"/>
                <w:i/>
                <w:iCs/>
                <w:sz w:val="22"/>
              </w:rPr>
              <w:t>.</w:t>
            </w:r>
            <w:r w:rsidRPr="00F92B98">
              <w:rPr>
                <w:rFonts w:cs="Times New Roman"/>
                <w:sz w:val="22"/>
              </w:rPr>
              <w:t xml:space="preserve"> Follow the instructions, p. 250.</w:t>
            </w:r>
            <w:r>
              <w:rPr>
                <w:rFonts w:cs="Times New Roman"/>
                <w:sz w:val="22"/>
              </w:rPr>
              <w:t xml:space="preserve"> Like the PA Drill, the time between pausing to download varies, but unlike the PA Drill, you do not drop back to your baseline; you just keep increasing speed until you decide it’s time to do Step #5, p. 250.</w:t>
            </w:r>
          </w:p>
          <w:p w14:paraId="42D11907" w14:textId="77777777" w:rsidR="009B6653" w:rsidRPr="000D5691" w:rsidRDefault="009B6653" w:rsidP="009B6653">
            <w:pPr>
              <w:spacing w:after="120"/>
              <w:rPr>
                <w:sz w:val="22"/>
              </w:rPr>
            </w:pPr>
            <w:r w:rsidRPr="00F92B98">
              <w:rPr>
                <w:rFonts w:cs="Times New Roman"/>
                <w:sz w:val="22"/>
              </w:rPr>
              <w:t xml:space="preserve">Record the ten items on your </w:t>
            </w:r>
            <w:r w:rsidRPr="00F92B98">
              <w:rPr>
                <w:rFonts w:cs="Times New Roman"/>
                <w:sz w:val="22"/>
                <w:highlight w:val="cyan"/>
              </w:rPr>
              <w:t>Speeding-Up Chart</w:t>
            </w:r>
            <w:r w:rsidRPr="00F92B98">
              <w:rPr>
                <w:rFonts w:cs="Times New Roman"/>
                <w:sz w:val="22"/>
              </w:rPr>
              <w:t>, p. 276. See the example, Column</w:t>
            </w:r>
            <w:r w:rsidRPr="0095404C">
              <w:rPr>
                <w:rFonts w:cs="Times New Roman"/>
                <w:sz w:val="22"/>
              </w:rPr>
              <w:t xml:space="preserve"> 6</w:t>
            </w:r>
            <w:r>
              <w:rPr>
                <w:rFonts w:cs="Times New Roman"/>
                <w:sz w:val="22"/>
              </w:rPr>
              <w:t>,</w:t>
            </w:r>
            <w:r w:rsidRPr="0095404C">
              <w:rPr>
                <w:rFonts w:cs="Times New Roman"/>
                <w:sz w:val="22"/>
              </w:rPr>
              <w:t xml:space="preserve"> p. 277</w:t>
            </w:r>
            <w:r>
              <w:rPr>
                <w:rFonts w:cs="Times New Roman"/>
                <w:sz w:val="22"/>
              </w:rPr>
              <w:t>.</w:t>
            </w:r>
            <w:r w:rsidRPr="0095404C">
              <w:rPr>
                <w:rFonts w:cs="Times New Roman"/>
                <w:sz w:val="22"/>
              </w:rPr>
              <w:t xml:space="preserve"> </w:t>
            </w:r>
            <w:r>
              <w:rPr>
                <w:rFonts w:cs="Times New Roman"/>
                <w:sz w:val="22"/>
              </w:rPr>
              <w:t>Remember, the spacing between the pauses will not be evenly spaced.</w:t>
            </w:r>
          </w:p>
        </w:tc>
      </w:tr>
      <w:tr w:rsidR="009B6653" w14:paraId="32D22FB9" w14:textId="77777777" w:rsidTr="003E377F">
        <w:tc>
          <w:tcPr>
            <w:tcW w:w="2155" w:type="dxa"/>
            <w:vAlign w:val="center"/>
          </w:tcPr>
          <w:p w14:paraId="7BA8B360" w14:textId="41924A98" w:rsidR="009B6653" w:rsidRDefault="009B6653" w:rsidP="009B6653">
            <w:pPr>
              <w:spacing w:before="120" w:after="120"/>
              <w:rPr>
                <w:sz w:val="22"/>
              </w:rPr>
            </w:pPr>
            <w:r>
              <w:rPr>
                <w:sz w:val="22"/>
              </w:rPr>
              <w:t>12 More Practice</w:t>
            </w:r>
          </w:p>
        </w:tc>
        <w:tc>
          <w:tcPr>
            <w:tcW w:w="6835" w:type="dxa"/>
            <w:vAlign w:val="center"/>
          </w:tcPr>
          <w:p w14:paraId="11F65972" w14:textId="6DA4C21E" w:rsidR="009B6653" w:rsidRPr="000D5691" w:rsidRDefault="009B6653" w:rsidP="002528BA">
            <w:pPr>
              <w:spacing w:before="120" w:after="120"/>
              <w:ind w:left="-18"/>
              <w:rPr>
                <w:rFonts w:cs="Times New Roman"/>
                <w:i/>
                <w:iCs/>
                <w:sz w:val="22"/>
              </w:rPr>
            </w:pPr>
            <w:r>
              <w:rPr>
                <w:rFonts w:cs="Times New Roman"/>
                <w:sz w:val="22"/>
              </w:rPr>
              <w:t xml:space="preserve">Later, practice </w:t>
            </w:r>
            <w:r w:rsidRPr="0095404C">
              <w:rPr>
                <w:i/>
                <w:iCs/>
                <w:sz w:val="22"/>
              </w:rPr>
              <w:t>Target, Track, &amp; Defend the Main Points</w:t>
            </w:r>
            <w:r>
              <w:rPr>
                <w:rFonts w:cs="Times New Roman"/>
                <w:sz w:val="22"/>
              </w:rPr>
              <w:t xml:space="preserve"> on other texts</w:t>
            </w:r>
            <w:r w:rsidR="002528BA">
              <w:rPr>
                <w:rFonts w:cs="Times New Roman"/>
                <w:sz w:val="22"/>
              </w:rPr>
              <w:t xml:space="preserve">. </w:t>
            </w:r>
            <w:r w:rsidR="002528BA">
              <w:rPr>
                <w:sz w:val="22"/>
              </w:rPr>
              <w:t xml:space="preserve">After you practice, update the </w:t>
            </w:r>
            <w:r w:rsidR="002528BA">
              <w:rPr>
                <w:rFonts w:cs="Times New Roman"/>
                <w:sz w:val="22"/>
              </w:rPr>
              <w:t xml:space="preserve">Self-Evaluation Rubric for the “DO the strategy” rows, </w:t>
            </w:r>
            <w:r w:rsidR="002528BA">
              <w:rPr>
                <w:rFonts w:cs="Times New Roman"/>
                <w:i/>
                <w:iCs/>
                <w:sz w:val="22"/>
              </w:rPr>
              <w:t>d-h.</w:t>
            </w:r>
          </w:p>
        </w:tc>
      </w:tr>
    </w:tbl>
    <w:p w14:paraId="7C84BC54" w14:textId="77777777" w:rsidR="000A66C9" w:rsidRDefault="000A66C9" w:rsidP="007E73C4">
      <w:pPr>
        <w:spacing w:after="0"/>
        <w:ind w:firstLine="360"/>
        <w:rPr>
          <w:sz w:val="22"/>
        </w:rPr>
      </w:pPr>
    </w:p>
    <w:p w14:paraId="35A7C283" w14:textId="20306AFA" w:rsidR="007E73C4" w:rsidRPr="00C82CFD" w:rsidRDefault="007E73C4" w:rsidP="007E73C4">
      <w:pPr>
        <w:spacing w:after="0"/>
        <w:ind w:firstLine="360"/>
        <w:rPr>
          <w:sz w:val="22"/>
        </w:rPr>
      </w:pPr>
      <w:r w:rsidRPr="00C82CFD">
        <w:rPr>
          <w:sz w:val="22"/>
        </w:rPr>
        <w:t xml:space="preserve">For Lesson </w:t>
      </w:r>
      <w:r>
        <w:rPr>
          <w:sz w:val="22"/>
        </w:rPr>
        <w:t>15</w:t>
      </w:r>
      <w:r w:rsidRPr="00C82CFD">
        <w:rPr>
          <w:sz w:val="22"/>
        </w:rPr>
        <w:t>:</w:t>
      </w:r>
      <w:r w:rsidRPr="00C82CFD">
        <w:rPr>
          <w:sz w:val="22"/>
        </w:rPr>
        <w:tab/>
        <w:t xml:space="preserve">__p. </w:t>
      </w:r>
      <w:r>
        <w:rPr>
          <w:sz w:val="22"/>
        </w:rPr>
        <w:t>118</w:t>
      </w:r>
      <w:r w:rsidRPr="00C82CFD">
        <w:rPr>
          <w:sz w:val="22"/>
        </w:rPr>
        <w:t xml:space="preserve">, </w:t>
      </w:r>
      <w:hyperlink r:id="rId50" w:history="1">
        <w:r w:rsidRPr="004E3241">
          <w:rPr>
            <w:rStyle w:val="Hyperlink"/>
            <w:sz w:val="22"/>
          </w:rPr>
          <w:t>Target, Track, and Defend the Main Points</w:t>
        </w:r>
      </w:hyperlink>
      <w:r>
        <w:rPr>
          <w:sz w:val="22"/>
        </w:rPr>
        <w:t xml:space="preserve"> </w:t>
      </w:r>
      <w:r w:rsidRPr="00C82CFD">
        <w:rPr>
          <w:sz w:val="22"/>
        </w:rPr>
        <w:t>(Make two copies)</w:t>
      </w:r>
    </w:p>
    <w:p w14:paraId="5F80814F" w14:textId="77777777" w:rsidR="00FB7089" w:rsidRPr="00151685" w:rsidRDefault="00FB7089" w:rsidP="00FB7089">
      <w:pPr>
        <w:pStyle w:val="ListParagraph"/>
        <w:tabs>
          <w:tab w:val="left" w:pos="3696"/>
        </w:tabs>
        <w:spacing w:after="0" w:line="240" w:lineRule="auto"/>
        <w:ind w:left="360" w:hanging="360"/>
        <w:rPr>
          <w:sz w:val="20"/>
          <w:szCs w:val="20"/>
        </w:rPr>
      </w:pPr>
      <w:r w:rsidRPr="0095404C">
        <w:rPr>
          <w:rFonts w:cs="Times New Roman"/>
          <w:b/>
          <w:bCs/>
          <w:sz w:val="28"/>
          <w:szCs w:val="28"/>
        </w:rPr>
        <w:t>16 Explain</w:t>
      </w:r>
      <w:r>
        <w:rPr>
          <w:rFonts w:cs="Times New Roman"/>
          <w:b/>
          <w:bCs/>
          <w:sz w:val="28"/>
          <w:szCs w:val="28"/>
        </w:rPr>
        <w:t>—</w:t>
      </w:r>
      <w:r>
        <w:rPr>
          <w:rFonts w:cs="Times New Roman"/>
          <w:b/>
          <w:bCs/>
          <w:i/>
          <w:iCs/>
          <w:sz w:val="28"/>
          <w:szCs w:val="28"/>
        </w:rPr>
        <w:t>Be the Teacher</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151685">
        <w:rPr>
          <w:sz w:val="20"/>
          <w:szCs w:val="20"/>
        </w:rPr>
        <w:t>LT:</w:t>
      </w:r>
      <w:r>
        <w:rPr>
          <w:sz w:val="20"/>
          <w:szCs w:val="20"/>
        </w:rPr>
        <w:t xml:space="preserve"> &lt;35 min.</w:t>
      </w:r>
    </w:p>
    <w:p w14:paraId="5FEDABA8" w14:textId="77777777" w:rsidR="00FB7089" w:rsidRPr="00151685" w:rsidRDefault="00FB7089" w:rsidP="00FB7089">
      <w:pPr>
        <w:spacing w:after="240"/>
        <w:ind w:left="360" w:hanging="360"/>
        <w:rPr>
          <w:rFonts w:cs="Times New Roman"/>
          <w:i/>
          <w:iCs/>
          <w:sz w:val="20"/>
          <w:szCs w:val="20"/>
        </w:rPr>
      </w:pP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sidRPr="00151685">
        <w:rPr>
          <w:rFonts w:cs="Times New Roman"/>
          <w:i/>
          <w:iCs/>
          <w:sz w:val="20"/>
          <w:szCs w:val="20"/>
        </w:rPr>
        <w:tab/>
      </w:r>
      <w:r>
        <w:rPr>
          <w:rFonts w:cs="Times New Roman"/>
          <w:i/>
          <w:iCs/>
          <w:sz w:val="20"/>
          <w:szCs w:val="20"/>
        </w:rPr>
        <w:tab/>
      </w:r>
      <w:r>
        <w:rPr>
          <w:rFonts w:cs="Times New Roman"/>
          <w:i/>
          <w:iCs/>
          <w:sz w:val="20"/>
          <w:szCs w:val="20"/>
        </w:rPr>
        <w:tab/>
      </w:r>
      <w:proofErr w:type="spellStart"/>
      <w:r w:rsidRPr="00151685">
        <w:rPr>
          <w:sz w:val="20"/>
          <w:szCs w:val="20"/>
        </w:rPr>
        <w:t>SpU</w:t>
      </w:r>
      <w:proofErr w:type="spellEnd"/>
      <w:r w:rsidRPr="00151685">
        <w:rPr>
          <w:sz w:val="20"/>
          <w:szCs w:val="20"/>
        </w:rPr>
        <w:t xml:space="preserve">: </w:t>
      </w:r>
      <w:r>
        <w:rPr>
          <w:sz w:val="20"/>
          <w:szCs w:val="20"/>
        </w:rPr>
        <w:t>&lt; 5 min.</w:t>
      </w:r>
    </w:p>
    <w:tbl>
      <w:tblPr>
        <w:tblStyle w:val="TableGrid"/>
        <w:tblW w:w="0" w:type="auto"/>
        <w:tblInd w:w="360" w:type="dxa"/>
        <w:tblLook w:val="04A0" w:firstRow="1" w:lastRow="0" w:firstColumn="1" w:lastColumn="0" w:noHBand="0" w:noVBand="1"/>
      </w:tblPr>
      <w:tblGrid>
        <w:gridCol w:w="2155"/>
        <w:gridCol w:w="6835"/>
      </w:tblGrid>
      <w:tr w:rsidR="00FB7089" w14:paraId="540994D9" w14:textId="77777777" w:rsidTr="003E377F">
        <w:tc>
          <w:tcPr>
            <w:tcW w:w="2155" w:type="dxa"/>
            <w:vAlign w:val="center"/>
          </w:tcPr>
          <w:p w14:paraId="3BDF44D1" w14:textId="77777777" w:rsidR="00FB7089" w:rsidRDefault="00FB7089" w:rsidP="003E377F">
            <w:pPr>
              <w:spacing w:before="120" w:after="120"/>
              <w:jc w:val="center"/>
              <w:rPr>
                <w:sz w:val="22"/>
              </w:rPr>
            </w:pPr>
            <w:r>
              <w:rPr>
                <w:sz w:val="22"/>
              </w:rPr>
              <w:t>Follow the Checklist, p. 356</w:t>
            </w:r>
          </w:p>
        </w:tc>
        <w:tc>
          <w:tcPr>
            <w:tcW w:w="6835" w:type="dxa"/>
            <w:vAlign w:val="center"/>
          </w:tcPr>
          <w:p w14:paraId="7F5FD845" w14:textId="77777777" w:rsidR="00FB7089" w:rsidRDefault="00FB7089" w:rsidP="003E377F">
            <w:pPr>
              <w:spacing w:before="120"/>
              <w:jc w:val="center"/>
              <w:rPr>
                <w:sz w:val="22"/>
              </w:rPr>
            </w:pPr>
            <w:r>
              <w:rPr>
                <w:sz w:val="22"/>
              </w:rPr>
              <w:t>Extra Information Needed to Do the Checklist</w:t>
            </w:r>
          </w:p>
          <w:p w14:paraId="1AF8C0CF" w14:textId="77777777" w:rsidR="00FB7089" w:rsidRDefault="00FB7089" w:rsidP="003E377F">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Strategy</w:t>
            </w:r>
            <w:r>
              <w:rPr>
                <w:sz w:val="22"/>
              </w:rPr>
              <w:t>.</w:t>
            </w:r>
          </w:p>
        </w:tc>
      </w:tr>
      <w:tr w:rsidR="00FB7089" w14:paraId="4B508B38" w14:textId="77777777" w:rsidTr="003E377F">
        <w:tc>
          <w:tcPr>
            <w:tcW w:w="2155" w:type="dxa"/>
            <w:vAlign w:val="center"/>
          </w:tcPr>
          <w:p w14:paraId="0EA025E5" w14:textId="77777777" w:rsidR="00FB7089" w:rsidRDefault="00FB7089" w:rsidP="003E377F">
            <w:pPr>
              <w:spacing w:before="120" w:after="120"/>
              <w:rPr>
                <w:sz w:val="22"/>
              </w:rPr>
            </w:pPr>
            <w:r>
              <w:rPr>
                <w:sz w:val="22"/>
              </w:rPr>
              <w:t>1 Chapter Intro</w:t>
            </w:r>
          </w:p>
        </w:tc>
        <w:tc>
          <w:tcPr>
            <w:tcW w:w="6835" w:type="dxa"/>
            <w:vAlign w:val="center"/>
          </w:tcPr>
          <w:p w14:paraId="30DA8C99" w14:textId="77777777" w:rsidR="00FB7089" w:rsidRDefault="00FB7089" w:rsidP="003E377F">
            <w:pPr>
              <w:spacing w:before="120" w:after="120"/>
              <w:rPr>
                <w:sz w:val="22"/>
              </w:rPr>
            </w:pPr>
            <w:r>
              <w:rPr>
                <w:sz w:val="22"/>
              </w:rPr>
              <w:t>Review p. 137a.</w:t>
            </w:r>
          </w:p>
        </w:tc>
      </w:tr>
      <w:tr w:rsidR="00FB7089" w14:paraId="67279B5D" w14:textId="77777777" w:rsidTr="003E377F">
        <w:tc>
          <w:tcPr>
            <w:tcW w:w="2155" w:type="dxa"/>
            <w:vAlign w:val="center"/>
          </w:tcPr>
          <w:p w14:paraId="6BF9C1AD" w14:textId="77777777" w:rsidR="00FB7089" w:rsidRDefault="00FB7089" w:rsidP="003E377F">
            <w:pPr>
              <w:spacing w:before="120" w:after="120"/>
              <w:rPr>
                <w:sz w:val="22"/>
              </w:rPr>
            </w:pPr>
            <w:r>
              <w:rPr>
                <w:sz w:val="22"/>
              </w:rPr>
              <w:t xml:space="preserve">2 Preview </w:t>
            </w:r>
          </w:p>
        </w:tc>
        <w:tc>
          <w:tcPr>
            <w:tcW w:w="6835" w:type="dxa"/>
            <w:vAlign w:val="center"/>
          </w:tcPr>
          <w:p w14:paraId="6787FDFC" w14:textId="77777777" w:rsidR="00FB7089" w:rsidRDefault="00FB7089" w:rsidP="003E377F">
            <w:pPr>
              <w:spacing w:before="120" w:after="120"/>
              <w:rPr>
                <w:sz w:val="22"/>
              </w:rPr>
            </w:pPr>
            <w:r>
              <w:rPr>
                <w:sz w:val="22"/>
              </w:rPr>
              <w:t>pp. 171-174.</w:t>
            </w:r>
          </w:p>
        </w:tc>
      </w:tr>
      <w:tr w:rsidR="00FB7089" w14:paraId="3E00EC62" w14:textId="77777777" w:rsidTr="003E377F">
        <w:tc>
          <w:tcPr>
            <w:tcW w:w="2155" w:type="dxa"/>
            <w:vAlign w:val="center"/>
          </w:tcPr>
          <w:p w14:paraId="7580316C" w14:textId="77777777" w:rsidR="00FB7089" w:rsidRDefault="00FB7089" w:rsidP="003E377F">
            <w:pPr>
              <w:spacing w:before="120" w:after="120"/>
              <w:rPr>
                <w:sz w:val="22"/>
              </w:rPr>
            </w:pPr>
            <w:r>
              <w:rPr>
                <w:sz w:val="22"/>
              </w:rPr>
              <w:t xml:space="preserve">3 </w:t>
            </w:r>
            <w:r w:rsidRPr="00151685">
              <w:rPr>
                <w:sz w:val="22"/>
                <w:u w:val="single"/>
              </w:rPr>
              <w:t>Principle</w:t>
            </w:r>
          </w:p>
        </w:tc>
        <w:tc>
          <w:tcPr>
            <w:tcW w:w="6835" w:type="dxa"/>
            <w:vAlign w:val="center"/>
          </w:tcPr>
          <w:p w14:paraId="51F4F8FD" w14:textId="77777777" w:rsidR="00FB7089" w:rsidRDefault="00FB7089" w:rsidP="003E377F">
            <w:pPr>
              <w:spacing w:before="120" w:after="120"/>
              <w:rPr>
                <w:sz w:val="22"/>
              </w:rPr>
            </w:pPr>
            <w:r>
              <w:rPr>
                <w:sz w:val="22"/>
              </w:rPr>
              <w:t xml:space="preserve">pp. </w:t>
            </w:r>
            <w:r w:rsidRPr="0095404C">
              <w:rPr>
                <w:sz w:val="22"/>
              </w:rPr>
              <w:t>171-172a</w:t>
            </w:r>
          </w:p>
        </w:tc>
      </w:tr>
      <w:tr w:rsidR="00FB7089" w14:paraId="334D135E" w14:textId="77777777" w:rsidTr="003E377F">
        <w:trPr>
          <w:trHeight w:val="170"/>
        </w:trPr>
        <w:tc>
          <w:tcPr>
            <w:tcW w:w="2155" w:type="dxa"/>
            <w:vAlign w:val="center"/>
          </w:tcPr>
          <w:p w14:paraId="447949B6" w14:textId="77777777" w:rsidR="00FB7089" w:rsidRDefault="00FB7089" w:rsidP="003E377F">
            <w:pPr>
              <w:spacing w:before="120" w:after="120"/>
              <w:rPr>
                <w:sz w:val="22"/>
              </w:rPr>
            </w:pPr>
            <w:r>
              <w:rPr>
                <w:sz w:val="22"/>
              </w:rPr>
              <w:t xml:space="preserve">4 </w:t>
            </w:r>
            <w:r w:rsidRPr="00151685">
              <w:rPr>
                <w:i/>
                <w:iCs/>
                <w:sz w:val="22"/>
              </w:rPr>
              <w:t>Strategy</w:t>
            </w:r>
          </w:p>
        </w:tc>
        <w:tc>
          <w:tcPr>
            <w:tcW w:w="6835" w:type="dxa"/>
            <w:vAlign w:val="center"/>
          </w:tcPr>
          <w:p w14:paraId="7C0DAA59" w14:textId="77777777" w:rsidR="00FB7089" w:rsidRDefault="00FB7089" w:rsidP="003E377F">
            <w:pPr>
              <w:spacing w:before="120" w:after="120"/>
              <w:rPr>
                <w:sz w:val="22"/>
              </w:rPr>
            </w:pPr>
            <w:r>
              <w:rPr>
                <w:sz w:val="22"/>
              </w:rPr>
              <w:t>pp. 172b-173.</w:t>
            </w:r>
          </w:p>
        </w:tc>
      </w:tr>
      <w:tr w:rsidR="00D80FAB" w14:paraId="2534159A" w14:textId="77777777" w:rsidTr="003E377F">
        <w:tc>
          <w:tcPr>
            <w:tcW w:w="2155" w:type="dxa"/>
            <w:vAlign w:val="center"/>
          </w:tcPr>
          <w:p w14:paraId="5F4F9D2F" w14:textId="32F688C5" w:rsidR="00D80FAB" w:rsidRDefault="00D80FAB" w:rsidP="00D80FAB">
            <w:pPr>
              <w:spacing w:before="120" w:after="120"/>
              <w:rPr>
                <w:sz w:val="22"/>
              </w:rPr>
            </w:pPr>
            <w:r>
              <w:rPr>
                <w:sz w:val="22"/>
              </w:rPr>
              <w:t>5 Demonstration</w:t>
            </w:r>
          </w:p>
        </w:tc>
        <w:tc>
          <w:tcPr>
            <w:tcW w:w="6835" w:type="dxa"/>
            <w:vAlign w:val="center"/>
          </w:tcPr>
          <w:p w14:paraId="0C4DF170" w14:textId="45399E31" w:rsidR="00D80FAB" w:rsidRDefault="00612BF7" w:rsidP="00D80FAB">
            <w:pPr>
              <w:spacing w:before="120" w:after="120"/>
              <w:rPr>
                <w:sz w:val="22"/>
              </w:rPr>
            </w:pPr>
            <w:r>
              <w:rPr>
                <w:sz w:val="22"/>
              </w:rPr>
              <w:t xml:space="preserve">Watch the </w:t>
            </w:r>
            <w:r>
              <w:rPr>
                <w:i/>
                <w:iCs/>
                <w:sz w:val="22"/>
              </w:rPr>
              <w:t xml:space="preserve">Be the Teacher </w:t>
            </w:r>
            <w:r>
              <w:rPr>
                <w:sz w:val="22"/>
              </w:rPr>
              <w:t xml:space="preserve">video </w:t>
            </w:r>
            <w:hyperlink r:id="rId51" w:tgtFrame="_blank" w:history="1">
              <w:r w:rsidR="00642755" w:rsidRPr="00235469">
                <w:rPr>
                  <w:rStyle w:val="Hyperlink"/>
                  <w:rFonts w:ascii="Roboto" w:hAnsi="Roboto"/>
                  <w:sz w:val="20"/>
                  <w:szCs w:val="20"/>
                  <w:shd w:val="clear" w:color="auto" w:fill="F9F9F9"/>
                </w:rPr>
                <w:t>https://youtu.be/vCBCXO0tMFY</w:t>
              </w:r>
            </w:hyperlink>
            <w:r>
              <w:rPr>
                <w:sz w:val="22"/>
              </w:rPr>
              <w:t xml:space="preserve"> </w:t>
            </w:r>
          </w:p>
        </w:tc>
      </w:tr>
      <w:tr w:rsidR="00D80FAB" w14:paraId="2FBFF411" w14:textId="77777777" w:rsidTr="003E377F">
        <w:tc>
          <w:tcPr>
            <w:tcW w:w="2155" w:type="dxa"/>
            <w:vAlign w:val="center"/>
          </w:tcPr>
          <w:p w14:paraId="2EECBA84" w14:textId="40A7FD0F" w:rsidR="00D80FAB" w:rsidRDefault="00D80FAB" w:rsidP="00D80FAB">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4ABC2ABA" w14:textId="77777777" w:rsidR="00D80FAB" w:rsidRPr="00F6442F" w:rsidRDefault="00D80FAB" w:rsidP="00D80FAB">
            <w:pPr>
              <w:spacing w:before="120" w:after="120"/>
              <w:rPr>
                <w:rFonts w:cs="Times New Roman"/>
                <w:sz w:val="22"/>
              </w:rPr>
            </w:pPr>
            <w:r>
              <w:rPr>
                <w:sz w:val="22"/>
              </w:rPr>
              <w:t>p. 174, t</w:t>
            </w:r>
            <w:r w:rsidRPr="0095404C">
              <w:rPr>
                <w:rFonts w:cs="Times New Roman"/>
                <w:sz w:val="22"/>
              </w:rPr>
              <w:t xml:space="preserve">he </w:t>
            </w:r>
            <w:r w:rsidRPr="008C3CBB">
              <w:rPr>
                <w:rFonts w:cs="Times New Roman"/>
                <w:i/>
                <w:iCs/>
                <w:sz w:val="22"/>
                <w:highlight w:val="magenta"/>
              </w:rPr>
              <w:t>Be the Teacher</w:t>
            </w:r>
            <w:r w:rsidRPr="008C3CBB">
              <w:rPr>
                <w:rFonts w:cs="Times New Roman"/>
                <w:sz w:val="22"/>
                <w:highlight w:val="magenta"/>
              </w:rPr>
              <w:t xml:space="preserve"> </w:t>
            </w:r>
            <w:proofErr w:type="spellStart"/>
            <w:r w:rsidRPr="008C3CBB">
              <w:rPr>
                <w:rFonts w:cs="Times New Roman"/>
                <w:sz w:val="22"/>
                <w:highlight w:val="magenta"/>
              </w:rPr>
              <w:t>ThinkSheet</w:t>
            </w:r>
            <w:proofErr w:type="spellEnd"/>
            <w:r>
              <w:rPr>
                <w:rFonts w:cs="Times New Roman"/>
                <w:sz w:val="22"/>
              </w:rPr>
              <w:t>. Study it carefully and set up the first two lines.</w:t>
            </w:r>
          </w:p>
        </w:tc>
      </w:tr>
      <w:tr w:rsidR="00D80FAB" w14:paraId="503A7E24" w14:textId="77777777" w:rsidTr="003E377F">
        <w:tc>
          <w:tcPr>
            <w:tcW w:w="2155" w:type="dxa"/>
            <w:vAlign w:val="center"/>
          </w:tcPr>
          <w:p w14:paraId="7203097D" w14:textId="38CDB001" w:rsidR="00D80FAB" w:rsidRDefault="00D80FAB" w:rsidP="00D80FAB">
            <w:pPr>
              <w:spacing w:before="120" w:after="120"/>
              <w:rPr>
                <w:sz w:val="22"/>
              </w:rPr>
            </w:pPr>
            <w:r>
              <w:rPr>
                <w:sz w:val="22"/>
              </w:rPr>
              <w:t>7 Practice</w:t>
            </w:r>
          </w:p>
        </w:tc>
        <w:tc>
          <w:tcPr>
            <w:tcW w:w="6835" w:type="dxa"/>
            <w:vAlign w:val="center"/>
          </w:tcPr>
          <w:p w14:paraId="798FEE07" w14:textId="77777777" w:rsidR="00D80FAB" w:rsidRDefault="00D80FAB" w:rsidP="00D80FAB">
            <w:pPr>
              <w:spacing w:before="120" w:after="120"/>
              <w:rPr>
                <w:sz w:val="22"/>
              </w:rPr>
            </w:pPr>
            <w:r>
              <w:rPr>
                <w:sz w:val="22"/>
              </w:rPr>
              <w:t>S</w:t>
            </w:r>
            <w:r w:rsidRPr="0095404C">
              <w:rPr>
                <w:sz w:val="22"/>
              </w:rPr>
              <w:t>haded box, p. 172</w:t>
            </w:r>
          </w:p>
          <w:p w14:paraId="21AB78DB" w14:textId="77777777" w:rsidR="00D80FAB" w:rsidRDefault="00D80FAB" w:rsidP="00D80FAB">
            <w:pPr>
              <w:spacing w:before="120" w:after="120"/>
              <w:rPr>
                <w:sz w:val="22"/>
              </w:rPr>
            </w:pPr>
            <w:r>
              <w:rPr>
                <w:sz w:val="22"/>
              </w:rPr>
              <w:t xml:space="preserve">Instructions </w:t>
            </w:r>
            <w:r w:rsidRPr="0095404C">
              <w:rPr>
                <w:sz w:val="22"/>
              </w:rPr>
              <w:t xml:space="preserve">on the </w:t>
            </w:r>
            <w:proofErr w:type="spellStart"/>
            <w:r w:rsidRPr="0095404C">
              <w:rPr>
                <w:sz w:val="22"/>
              </w:rPr>
              <w:t>ThinkSheet</w:t>
            </w:r>
            <w:proofErr w:type="spellEnd"/>
            <w:r>
              <w:rPr>
                <w:sz w:val="22"/>
              </w:rPr>
              <w:t>, p. 174</w:t>
            </w:r>
          </w:p>
          <w:p w14:paraId="4A483C34" w14:textId="77777777" w:rsidR="00D80FAB" w:rsidRPr="00131A07" w:rsidRDefault="00D80FAB" w:rsidP="00D80FAB">
            <w:pPr>
              <w:spacing w:before="120" w:after="120"/>
              <w:rPr>
                <w:sz w:val="22"/>
              </w:rPr>
            </w:pPr>
            <w:r w:rsidRPr="0095404C">
              <w:rPr>
                <w:rFonts w:cs="Times New Roman"/>
                <w:sz w:val="22"/>
              </w:rPr>
              <w:t>P</w:t>
            </w:r>
            <w:r w:rsidRPr="0095404C">
              <w:rPr>
                <w:sz w:val="22"/>
              </w:rPr>
              <w:t xml:space="preserve">ractice this strategy on </w:t>
            </w:r>
            <w:r>
              <w:rPr>
                <w:sz w:val="22"/>
              </w:rPr>
              <w:t xml:space="preserve">a chapter you have already read. </w:t>
            </w:r>
          </w:p>
        </w:tc>
      </w:tr>
      <w:tr w:rsidR="00D80FAB" w14:paraId="0BE09B8D" w14:textId="77777777" w:rsidTr="003E377F">
        <w:tc>
          <w:tcPr>
            <w:tcW w:w="2155" w:type="dxa"/>
            <w:vAlign w:val="center"/>
          </w:tcPr>
          <w:p w14:paraId="6F061074" w14:textId="222881F6" w:rsidR="00D80FAB" w:rsidRDefault="00D80FAB" w:rsidP="00D80FAB">
            <w:pPr>
              <w:spacing w:before="120" w:after="120"/>
              <w:rPr>
                <w:sz w:val="22"/>
              </w:rPr>
            </w:pPr>
            <w:r>
              <w:rPr>
                <w:sz w:val="22"/>
              </w:rPr>
              <w:t>8 Review</w:t>
            </w:r>
          </w:p>
        </w:tc>
        <w:tc>
          <w:tcPr>
            <w:tcW w:w="6835" w:type="dxa"/>
            <w:vAlign w:val="center"/>
          </w:tcPr>
          <w:p w14:paraId="56B22920" w14:textId="77777777" w:rsidR="00D80FAB" w:rsidRDefault="00D80FAB" w:rsidP="00D80FAB">
            <w:pPr>
              <w:spacing w:after="120"/>
              <w:ind w:left="360" w:hanging="360"/>
              <w:rPr>
                <w:sz w:val="22"/>
              </w:rPr>
            </w:pPr>
            <w:r>
              <w:rPr>
                <w:sz w:val="22"/>
              </w:rPr>
              <w:t xml:space="preserve">p. 171a. </w:t>
            </w:r>
            <w:r w:rsidRPr="0095404C">
              <w:rPr>
                <w:sz w:val="22"/>
              </w:rPr>
              <w:t xml:space="preserve">Answer </w:t>
            </w:r>
            <w:r>
              <w:rPr>
                <w:sz w:val="22"/>
              </w:rPr>
              <w:t>all the questions.</w:t>
            </w:r>
          </w:p>
        </w:tc>
      </w:tr>
      <w:tr w:rsidR="00D80FAB" w14:paraId="21C95628" w14:textId="77777777" w:rsidTr="003E377F">
        <w:tc>
          <w:tcPr>
            <w:tcW w:w="2155" w:type="dxa"/>
            <w:vAlign w:val="center"/>
          </w:tcPr>
          <w:p w14:paraId="42BC2B6B" w14:textId="50A13D3E" w:rsidR="00D80FAB" w:rsidRDefault="00D80FAB" w:rsidP="00D80FAB">
            <w:pPr>
              <w:spacing w:before="120" w:after="120"/>
              <w:rPr>
                <w:sz w:val="22"/>
              </w:rPr>
            </w:pPr>
            <w:r>
              <w:rPr>
                <w:sz w:val="22"/>
              </w:rPr>
              <w:t>9 Self-Evaluation</w:t>
            </w:r>
          </w:p>
        </w:tc>
        <w:tc>
          <w:tcPr>
            <w:tcW w:w="6835" w:type="dxa"/>
            <w:vAlign w:val="center"/>
          </w:tcPr>
          <w:p w14:paraId="47DA6E61" w14:textId="77777777" w:rsidR="00D80FAB" w:rsidRDefault="00D80FAB" w:rsidP="00D80FAB">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i/>
                <w:iCs/>
                <w:sz w:val="22"/>
              </w:rPr>
              <w:t>Be the Teacher</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D80FAB" w14:paraId="278F6116" w14:textId="77777777" w:rsidTr="003E377F">
        <w:tc>
          <w:tcPr>
            <w:tcW w:w="2155" w:type="dxa"/>
            <w:vAlign w:val="center"/>
          </w:tcPr>
          <w:p w14:paraId="43FB0AFB" w14:textId="17BAF37A" w:rsidR="00D80FAB" w:rsidRDefault="00D80FAB" w:rsidP="00D80FAB">
            <w:pPr>
              <w:spacing w:before="120" w:after="120"/>
              <w:rPr>
                <w:sz w:val="22"/>
              </w:rPr>
            </w:pPr>
            <w:r>
              <w:rPr>
                <w:sz w:val="22"/>
              </w:rPr>
              <w:t>10 Reading Log</w:t>
            </w:r>
          </w:p>
        </w:tc>
        <w:tc>
          <w:tcPr>
            <w:tcW w:w="6835" w:type="dxa"/>
            <w:vAlign w:val="center"/>
          </w:tcPr>
          <w:p w14:paraId="10E11FD8" w14:textId="77777777" w:rsidR="00D80FAB" w:rsidRPr="002C1E44" w:rsidRDefault="00D80FAB" w:rsidP="00D80FAB">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sidRPr="0095404C">
              <w:rPr>
                <w:i/>
                <w:iCs/>
                <w:sz w:val="22"/>
              </w:rPr>
              <w:t>Be the Teacher</w:t>
            </w:r>
            <w:r>
              <w:rPr>
                <w:sz w:val="22"/>
              </w:rPr>
              <w:t xml:space="preserve"> goes on the AFTER line. Put </w:t>
            </w:r>
            <w:r>
              <w:rPr>
                <w:i/>
                <w:iCs/>
                <w:sz w:val="22"/>
              </w:rPr>
              <w:t>NA</w:t>
            </w:r>
            <w:r w:rsidRPr="00131A07">
              <w:rPr>
                <w:i/>
                <w:iCs/>
                <w:sz w:val="22"/>
              </w:rPr>
              <w:t xml:space="preserve"> </w:t>
            </w:r>
            <w:r>
              <w:rPr>
                <w:sz w:val="22"/>
              </w:rPr>
              <w:t xml:space="preserve">on the BEFORE and DURING lines. If you use other After strategies such as </w:t>
            </w:r>
            <w:r>
              <w:rPr>
                <w:i/>
                <w:iCs/>
                <w:sz w:val="22"/>
              </w:rPr>
              <w:t>Cover &amp; Explain, The More You Know</w:t>
            </w:r>
            <w:r>
              <w:rPr>
                <w:sz w:val="22"/>
              </w:rPr>
              <w:t xml:space="preserve">, put them on the AFTER line. Write your Metacognitive Reflections about </w:t>
            </w:r>
            <w:r w:rsidRPr="0095404C">
              <w:rPr>
                <w:i/>
                <w:iCs/>
                <w:sz w:val="22"/>
              </w:rPr>
              <w:t>Be the Teacher</w:t>
            </w:r>
            <w:r>
              <w:rPr>
                <w:sz w:val="22"/>
              </w:rPr>
              <w:t xml:space="preserve"> in the right column.</w:t>
            </w:r>
          </w:p>
        </w:tc>
      </w:tr>
      <w:tr w:rsidR="00D80FAB" w14:paraId="108E500C" w14:textId="77777777" w:rsidTr="003E377F">
        <w:tc>
          <w:tcPr>
            <w:tcW w:w="2155" w:type="dxa"/>
            <w:vAlign w:val="center"/>
          </w:tcPr>
          <w:p w14:paraId="428C44A3" w14:textId="03F2515F" w:rsidR="00D80FAB" w:rsidRDefault="00D80FAB" w:rsidP="00D80FAB">
            <w:pPr>
              <w:spacing w:before="120" w:after="120"/>
              <w:rPr>
                <w:sz w:val="22"/>
              </w:rPr>
            </w:pPr>
            <w:r>
              <w:rPr>
                <w:sz w:val="22"/>
              </w:rPr>
              <w:t>11 Speeding-Up</w:t>
            </w:r>
          </w:p>
        </w:tc>
        <w:tc>
          <w:tcPr>
            <w:tcW w:w="6835" w:type="dxa"/>
            <w:vAlign w:val="center"/>
          </w:tcPr>
          <w:p w14:paraId="1A31EB2C" w14:textId="77777777" w:rsidR="00D80FAB" w:rsidRPr="0095404C" w:rsidRDefault="00D80FAB" w:rsidP="00D80FAB">
            <w:pPr>
              <w:spacing w:before="120" w:after="120"/>
              <w:ind w:left="360" w:hanging="360"/>
              <w:rPr>
                <w:rFonts w:cs="Times New Roman"/>
                <w:sz w:val="22"/>
              </w:rPr>
            </w:pPr>
            <w:r w:rsidRPr="0095404C">
              <w:rPr>
                <w:rFonts w:cs="Times New Roman"/>
                <w:sz w:val="22"/>
              </w:rPr>
              <w:t>p. 250.</w:t>
            </w:r>
            <w:r>
              <w:rPr>
                <w:rFonts w:cs="Times New Roman"/>
                <w:sz w:val="22"/>
              </w:rPr>
              <w:t xml:space="preserve"> Practice </w:t>
            </w:r>
            <w:r w:rsidRPr="0095404C">
              <w:rPr>
                <w:rFonts w:cs="Times New Roman"/>
                <w:sz w:val="22"/>
              </w:rPr>
              <w:t xml:space="preserve">the ACCELERATION #2 (A2) speeding-up drill on an academic text; follow the instructions, </w:t>
            </w:r>
          </w:p>
          <w:p w14:paraId="0817B52E" w14:textId="77777777" w:rsidR="00D80FAB" w:rsidRPr="000D5691" w:rsidRDefault="00D80FAB" w:rsidP="00D80FAB">
            <w:pPr>
              <w:spacing w:after="120"/>
              <w:rPr>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w:t>
            </w:r>
            <w:r w:rsidRPr="0095404C">
              <w:rPr>
                <w:rFonts w:cs="Times New Roman"/>
                <w:sz w:val="22"/>
              </w:rPr>
              <w:t xml:space="preserve">. See example, </w:t>
            </w:r>
            <w:r>
              <w:rPr>
                <w:rFonts w:cs="Times New Roman"/>
                <w:sz w:val="22"/>
              </w:rPr>
              <w:t>C</w:t>
            </w:r>
            <w:r w:rsidRPr="0095404C">
              <w:rPr>
                <w:rFonts w:cs="Times New Roman"/>
                <w:sz w:val="22"/>
              </w:rPr>
              <w:t xml:space="preserve">olumn </w:t>
            </w:r>
            <w:r>
              <w:rPr>
                <w:rFonts w:cs="Times New Roman"/>
                <w:sz w:val="22"/>
              </w:rPr>
              <w:t xml:space="preserve">6, </w:t>
            </w:r>
            <w:r w:rsidRPr="0095404C">
              <w:rPr>
                <w:rFonts w:cs="Times New Roman"/>
                <w:sz w:val="22"/>
              </w:rPr>
              <w:t>p. 277</w:t>
            </w:r>
            <w:r>
              <w:rPr>
                <w:rFonts w:cs="Times New Roman"/>
                <w:sz w:val="22"/>
              </w:rPr>
              <w:t>.</w:t>
            </w:r>
          </w:p>
        </w:tc>
      </w:tr>
      <w:tr w:rsidR="00D80FAB" w14:paraId="0ED440CE" w14:textId="77777777" w:rsidTr="003E377F">
        <w:tc>
          <w:tcPr>
            <w:tcW w:w="2155" w:type="dxa"/>
            <w:vAlign w:val="center"/>
          </w:tcPr>
          <w:p w14:paraId="3EA1A7E3" w14:textId="5FACBCCA" w:rsidR="00D80FAB" w:rsidRDefault="00D80FAB" w:rsidP="00D80FAB">
            <w:pPr>
              <w:spacing w:before="120" w:after="120"/>
              <w:rPr>
                <w:sz w:val="22"/>
              </w:rPr>
            </w:pPr>
            <w:r>
              <w:rPr>
                <w:sz w:val="22"/>
              </w:rPr>
              <w:t>12 More Practice</w:t>
            </w:r>
          </w:p>
        </w:tc>
        <w:tc>
          <w:tcPr>
            <w:tcW w:w="6835" w:type="dxa"/>
            <w:vAlign w:val="center"/>
          </w:tcPr>
          <w:p w14:paraId="5AB28CE6" w14:textId="5EB850CC" w:rsidR="00D80FAB" w:rsidRPr="000D5691" w:rsidRDefault="00D80FAB" w:rsidP="00C87F88">
            <w:pPr>
              <w:spacing w:before="120" w:after="120"/>
              <w:ind w:left="-18"/>
              <w:rPr>
                <w:rFonts w:cs="Times New Roman"/>
                <w:i/>
                <w:iCs/>
                <w:sz w:val="22"/>
              </w:rPr>
            </w:pPr>
            <w:r>
              <w:rPr>
                <w:rFonts w:cs="Times New Roman"/>
                <w:sz w:val="22"/>
              </w:rPr>
              <w:t xml:space="preserve">Practice </w:t>
            </w:r>
            <w:r w:rsidRPr="0095404C">
              <w:rPr>
                <w:i/>
                <w:iCs/>
                <w:sz w:val="22"/>
              </w:rPr>
              <w:t>Be the Teacher</w:t>
            </w:r>
            <w:r>
              <w:rPr>
                <w:sz w:val="22"/>
              </w:rPr>
              <w:t xml:space="preserve"> </w:t>
            </w:r>
            <w:r>
              <w:rPr>
                <w:rFonts w:cs="Times New Roman"/>
                <w:sz w:val="22"/>
              </w:rPr>
              <w:t>on other texts</w:t>
            </w:r>
            <w:r w:rsidR="00C87F88">
              <w:rPr>
                <w:rFonts w:cs="Times New Roman"/>
                <w:sz w:val="22"/>
              </w:rPr>
              <w:t xml:space="preserve">. </w:t>
            </w:r>
            <w:r w:rsidR="00C87F88">
              <w:rPr>
                <w:sz w:val="22"/>
              </w:rPr>
              <w:t xml:space="preserve">After you practice, update the </w:t>
            </w:r>
            <w:r w:rsidR="00C87F88">
              <w:rPr>
                <w:rFonts w:cs="Times New Roman"/>
                <w:sz w:val="22"/>
              </w:rPr>
              <w:t xml:space="preserve">Self-Evaluation Rubric for the “DO the strategy” rows, </w:t>
            </w:r>
            <w:r w:rsidR="00C87F88">
              <w:rPr>
                <w:rFonts w:cs="Times New Roman"/>
                <w:i/>
                <w:iCs/>
                <w:sz w:val="22"/>
              </w:rPr>
              <w:t>d-h.</w:t>
            </w:r>
          </w:p>
        </w:tc>
      </w:tr>
    </w:tbl>
    <w:p w14:paraId="7FC6CBDD" w14:textId="77777777" w:rsidR="00FB7089" w:rsidRDefault="00FB7089" w:rsidP="00FB7089">
      <w:pPr>
        <w:spacing w:after="120"/>
        <w:ind w:left="360" w:hanging="360"/>
        <w:rPr>
          <w:rFonts w:cs="Times New Roman"/>
          <w:sz w:val="22"/>
        </w:rPr>
      </w:pPr>
    </w:p>
    <w:p w14:paraId="2DC8C833" w14:textId="77777777" w:rsidR="00A7782A" w:rsidRPr="00C82CFD" w:rsidRDefault="00A7782A" w:rsidP="00A7782A">
      <w:pPr>
        <w:spacing w:after="0"/>
        <w:ind w:firstLine="360"/>
        <w:rPr>
          <w:sz w:val="22"/>
        </w:rPr>
      </w:pPr>
      <w:r w:rsidRPr="00C82CFD">
        <w:rPr>
          <w:sz w:val="22"/>
        </w:rPr>
        <w:t>For Lesson</w:t>
      </w:r>
      <w:r>
        <w:rPr>
          <w:sz w:val="22"/>
        </w:rPr>
        <w:t xml:space="preserve"> 16</w:t>
      </w:r>
      <w:r w:rsidRPr="00C82CFD">
        <w:rPr>
          <w:sz w:val="22"/>
        </w:rPr>
        <w:t xml:space="preserve">: </w:t>
      </w:r>
      <w:r w:rsidRPr="00C82CFD">
        <w:rPr>
          <w:sz w:val="22"/>
        </w:rPr>
        <w:tab/>
        <w:t xml:space="preserve">__p. </w:t>
      </w:r>
      <w:r>
        <w:rPr>
          <w:sz w:val="22"/>
        </w:rPr>
        <w:t>174</w:t>
      </w:r>
      <w:r w:rsidRPr="00C82CFD">
        <w:rPr>
          <w:sz w:val="22"/>
        </w:rPr>
        <w:t xml:space="preserve">, </w:t>
      </w:r>
      <w:hyperlink r:id="rId52" w:history="1">
        <w:r w:rsidRPr="000F690A">
          <w:rPr>
            <w:rStyle w:val="Hyperlink"/>
            <w:sz w:val="22"/>
          </w:rPr>
          <w:t>Be the Teacher</w:t>
        </w:r>
      </w:hyperlink>
      <w:r>
        <w:rPr>
          <w:sz w:val="22"/>
        </w:rPr>
        <w:t xml:space="preserve"> </w:t>
      </w:r>
      <w:r w:rsidRPr="00C82CFD">
        <w:rPr>
          <w:sz w:val="22"/>
        </w:rPr>
        <w:t>(Make two copies)</w:t>
      </w:r>
    </w:p>
    <w:p w14:paraId="0887E3DC" w14:textId="77777777" w:rsidR="00FB7089" w:rsidRDefault="00FB7089" w:rsidP="00FB7089">
      <w:pPr>
        <w:rPr>
          <w:rFonts w:cs="Times New Roman"/>
          <w:b/>
          <w:bCs/>
          <w:sz w:val="28"/>
          <w:szCs w:val="28"/>
        </w:rPr>
      </w:pPr>
      <w:r>
        <w:rPr>
          <w:rFonts w:cs="Times New Roman"/>
          <w:b/>
          <w:bCs/>
          <w:sz w:val="28"/>
          <w:szCs w:val="28"/>
        </w:rPr>
        <w:br w:type="page"/>
      </w:r>
    </w:p>
    <w:p w14:paraId="603D2B16" w14:textId="77777777" w:rsidR="00FB7089" w:rsidRPr="007F7D66" w:rsidRDefault="00FB7089" w:rsidP="00FB7089">
      <w:pPr>
        <w:pStyle w:val="ListParagraph"/>
        <w:tabs>
          <w:tab w:val="left" w:pos="3696"/>
        </w:tabs>
        <w:spacing w:after="0" w:line="240" w:lineRule="auto"/>
        <w:ind w:left="360" w:hanging="360"/>
        <w:rPr>
          <w:sz w:val="20"/>
          <w:szCs w:val="20"/>
        </w:rPr>
      </w:pPr>
      <w:r w:rsidRPr="0095404C">
        <w:rPr>
          <w:rFonts w:cs="Times New Roman"/>
          <w:b/>
          <w:bCs/>
          <w:sz w:val="28"/>
          <w:szCs w:val="28"/>
        </w:rPr>
        <w:lastRenderedPageBreak/>
        <w:t>17 Review—</w:t>
      </w:r>
      <w:r w:rsidRPr="00CE26EC">
        <w:rPr>
          <w:rFonts w:cs="Times New Roman"/>
          <w:b/>
          <w:bCs/>
          <w:i/>
          <w:iCs/>
          <w:sz w:val="28"/>
          <w:szCs w:val="28"/>
        </w:rPr>
        <w:t>C</w:t>
      </w:r>
      <w:r>
        <w:rPr>
          <w:rFonts w:cs="Times New Roman"/>
          <w:b/>
          <w:bCs/>
          <w:i/>
          <w:iCs/>
          <w:sz w:val="28"/>
          <w:szCs w:val="28"/>
        </w:rPr>
        <w:t>reate a C</w:t>
      </w:r>
      <w:r w:rsidRPr="00CE26EC">
        <w:rPr>
          <w:rFonts w:cs="Times New Roman"/>
          <w:b/>
          <w:bCs/>
          <w:i/>
          <w:iCs/>
          <w:sz w:val="28"/>
          <w:szCs w:val="28"/>
        </w:rPr>
        <w:t>oncept Map</w:t>
      </w:r>
      <w:r>
        <w:rPr>
          <w:rFonts w:cs="Times New Roman"/>
          <w:b/>
          <w:bCs/>
          <w:i/>
          <w:iCs/>
          <w:sz w:val="28"/>
          <w:szCs w:val="28"/>
        </w:rPr>
        <w:tab/>
      </w:r>
      <w:r>
        <w:rPr>
          <w:rFonts w:cs="Times New Roman"/>
          <w:b/>
          <w:bCs/>
          <w:i/>
          <w:iCs/>
          <w:sz w:val="28"/>
          <w:szCs w:val="28"/>
        </w:rPr>
        <w:tab/>
      </w:r>
      <w:r>
        <w:rPr>
          <w:rFonts w:cs="Times New Roman"/>
          <w:b/>
          <w:bCs/>
          <w:i/>
          <w:iCs/>
          <w:sz w:val="28"/>
          <w:szCs w:val="28"/>
        </w:rPr>
        <w:tab/>
      </w:r>
      <w:r>
        <w:rPr>
          <w:rFonts w:cs="Times New Roman"/>
          <w:b/>
          <w:bCs/>
          <w:i/>
          <w:iCs/>
          <w:sz w:val="28"/>
          <w:szCs w:val="28"/>
        </w:rPr>
        <w:tab/>
      </w:r>
      <w:r w:rsidRPr="007F7D66">
        <w:rPr>
          <w:sz w:val="20"/>
          <w:szCs w:val="20"/>
        </w:rPr>
        <w:t xml:space="preserve">LT: </w:t>
      </w:r>
      <w:r>
        <w:rPr>
          <w:sz w:val="20"/>
          <w:szCs w:val="20"/>
        </w:rPr>
        <w:t>&lt; 40 min.</w:t>
      </w:r>
    </w:p>
    <w:p w14:paraId="25AAE5BA" w14:textId="77777777" w:rsidR="00FB7089" w:rsidRPr="007F7D66" w:rsidRDefault="00FB7089" w:rsidP="00FB7089">
      <w:pPr>
        <w:spacing w:after="240"/>
        <w:ind w:left="360" w:hanging="360"/>
        <w:rPr>
          <w:rFonts w:cs="Times New Roman"/>
          <w:i/>
          <w:iCs/>
          <w:sz w:val="20"/>
          <w:szCs w:val="20"/>
        </w:rPr>
      </w:pP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r w:rsidRPr="007F7D66">
        <w:rPr>
          <w:rFonts w:cs="Times New Roman"/>
          <w:i/>
          <w:iCs/>
          <w:sz w:val="20"/>
          <w:szCs w:val="20"/>
        </w:rPr>
        <w:tab/>
      </w:r>
      <w:proofErr w:type="spellStart"/>
      <w:r w:rsidRPr="007F7D66">
        <w:rPr>
          <w:sz w:val="20"/>
          <w:szCs w:val="20"/>
        </w:rPr>
        <w:t>SpU</w:t>
      </w:r>
      <w:proofErr w:type="spellEnd"/>
      <w:r w:rsidRPr="007F7D66">
        <w:rPr>
          <w:sz w:val="20"/>
          <w:szCs w:val="20"/>
        </w:rPr>
        <w:t xml:space="preserve">: </w:t>
      </w:r>
      <w:r>
        <w:rPr>
          <w:sz w:val="20"/>
          <w:szCs w:val="20"/>
        </w:rPr>
        <w:t>&lt; 5 min.</w:t>
      </w:r>
    </w:p>
    <w:tbl>
      <w:tblPr>
        <w:tblStyle w:val="TableGrid"/>
        <w:tblW w:w="0" w:type="auto"/>
        <w:tblInd w:w="360" w:type="dxa"/>
        <w:tblLook w:val="04A0" w:firstRow="1" w:lastRow="0" w:firstColumn="1" w:lastColumn="0" w:noHBand="0" w:noVBand="1"/>
      </w:tblPr>
      <w:tblGrid>
        <w:gridCol w:w="2155"/>
        <w:gridCol w:w="6835"/>
      </w:tblGrid>
      <w:tr w:rsidR="00FB7089" w14:paraId="70E20694" w14:textId="77777777" w:rsidTr="003E377F">
        <w:tc>
          <w:tcPr>
            <w:tcW w:w="2155" w:type="dxa"/>
            <w:vAlign w:val="center"/>
          </w:tcPr>
          <w:p w14:paraId="283BD847" w14:textId="77777777" w:rsidR="00FB7089" w:rsidRDefault="00FB7089" w:rsidP="003E377F">
            <w:pPr>
              <w:spacing w:before="120" w:after="120"/>
              <w:jc w:val="center"/>
              <w:rPr>
                <w:sz w:val="22"/>
              </w:rPr>
            </w:pPr>
            <w:r>
              <w:rPr>
                <w:sz w:val="22"/>
              </w:rPr>
              <w:t>Follow the Checklist, p. 356</w:t>
            </w:r>
          </w:p>
        </w:tc>
        <w:tc>
          <w:tcPr>
            <w:tcW w:w="6835" w:type="dxa"/>
            <w:vAlign w:val="center"/>
          </w:tcPr>
          <w:p w14:paraId="1AE4EF1E" w14:textId="77777777" w:rsidR="00FB7089" w:rsidRDefault="00FB7089" w:rsidP="003E377F">
            <w:pPr>
              <w:spacing w:before="120"/>
              <w:jc w:val="center"/>
              <w:rPr>
                <w:sz w:val="22"/>
              </w:rPr>
            </w:pPr>
            <w:r>
              <w:rPr>
                <w:sz w:val="22"/>
              </w:rPr>
              <w:t>Extra Information Needed to Do the Checklist</w:t>
            </w:r>
          </w:p>
          <w:p w14:paraId="5BB604C6" w14:textId="77777777" w:rsidR="00FB7089" w:rsidRDefault="00FB7089" w:rsidP="003E377F">
            <w:pPr>
              <w:spacing w:after="120"/>
              <w:jc w:val="center"/>
              <w:rPr>
                <w:sz w:val="22"/>
              </w:rPr>
            </w:pPr>
            <w:r>
              <w:rPr>
                <w:sz w:val="22"/>
              </w:rPr>
              <w:t xml:space="preserve"> for the Specific </w:t>
            </w:r>
            <w:r w:rsidRPr="006E4CA4">
              <w:rPr>
                <w:sz w:val="22"/>
                <w:u w:val="single"/>
              </w:rPr>
              <w:t>Principle</w:t>
            </w:r>
            <w:r>
              <w:rPr>
                <w:sz w:val="22"/>
              </w:rPr>
              <w:t xml:space="preserve"> and </w:t>
            </w:r>
            <w:r w:rsidRPr="006E4CA4">
              <w:rPr>
                <w:i/>
                <w:iCs/>
                <w:sz w:val="22"/>
              </w:rPr>
              <w:t>Str</w:t>
            </w:r>
            <w:r>
              <w:rPr>
                <w:i/>
                <w:iCs/>
                <w:sz w:val="22"/>
              </w:rPr>
              <w:t>37</w:t>
            </w:r>
            <w:r w:rsidRPr="006E4CA4">
              <w:rPr>
                <w:i/>
                <w:iCs/>
                <w:sz w:val="22"/>
              </w:rPr>
              <w:t>ategy</w:t>
            </w:r>
            <w:r>
              <w:rPr>
                <w:sz w:val="22"/>
              </w:rPr>
              <w:t>.</w:t>
            </w:r>
          </w:p>
        </w:tc>
      </w:tr>
      <w:tr w:rsidR="00FB7089" w14:paraId="631476FD" w14:textId="77777777" w:rsidTr="003E377F">
        <w:tc>
          <w:tcPr>
            <w:tcW w:w="2155" w:type="dxa"/>
            <w:vAlign w:val="center"/>
          </w:tcPr>
          <w:p w14:paraId="2A235620" w14:textId="77777777" w:rsidR="00FB7089" w:rsidRDefault="00FB7089" w:rsidP="003E377F">
            <w:pPr>
              <w:spacing w:before="120" w:after="120"/>
              <w:rPr>
                <w:sz w:val="22"/>
              </w:rPr>
            </w:pPr>
            <w:r>
              <w:rPr>
                <w:sz w:val="22"/>
              </w:rPr>
              <w:t>1 Chapter Intro</w:t>
            </w:r>
          </w:p>
        </w:tc>
        <w:tc>
          <w:tcPr>
            <w:tcW w:w="6835" w:type="dxa"/>
            <w:vAlign w:val="center"/>
          </w:tcPr>
          <w:p w14:paraId="28ABD4EE" w14:textId="77777777" w:rsidR="00FB7089" w:rsidRDefault="00FB7089" w:rsidP="003E377F">
            <w:pPr>
              <w:spacing w:before="120" w:after="120"/>
              <w:rPr>
                <w:sz w:val="22"/>
              </w:rPr>
            </w:pPr>
            <w:r>
              <w:rPr>
                <w:sz w:val="22"/>
              </w:rPr>
              <w:t>Review p. 137a</w:t>
            </w:r>
          </w:p>
        </w:tc>
      </w:tr>
      <w:tr w:rsidR="00FB7089" w14:paraId="49AAAE44" w14:textId="77777777" w:rsidTr="003E377F">
        <w:tc>
          <w:tcPr>
            <w:tcW w:w="2155" w:type="dxa"/>
            <w:vAlign w:val="center"/>
          </w:tcPr>
          <w:p w14:paraId="2325C185" w14:textId="77777777" w:rsidR="00FB7089" w:rsidRDefault="00FB7089" w:rsidP="003E377F">
            <w:pPr>
              <w:spacing w:before="120" w:after="120"/>
              <w:rPr>
                <w:sz w:val="22"/>
              </w:rPr>
            </w:pPr>
            <w:r>
              <w:rPr>
                <w:sz w:val="22"/>
              </w:rPr>
              <w:t xml:space="preserve">2 Preview </w:t>
            </w:r>
          </w:p>
        </w:tc>
        <w:tc>
          <w:tcPr>
            <w:tcW w:w="6835" w:type="dxa"/>
            <w:vAlign w:val="center"/>
          </w:tcPr>
          <w:p w14:paraId="7A7DDD96" w14:textId="77777777" w:rsidR="00FB7089" w:rsidRDefault="00FB7089" w:rsidP="003E377F">
            <w:pPr>
              <w:spacing w:before="120" w:after="120"/>
              <w:rPr>
                <w:sz w:val="22"/>
              </w:rPr>
            </w:pPr>
            <w:r>
              <w:rPr>
                <w:sz w:val="22"/>
              </w:rPr>
              <w:t>pp. 140-141a, pp. 147-163</w:t>
            </w:r>
          </w:p>
        </w:tc>
      </w:tr>
      <w:tr w:rsidR="00FB7089" w14:paraId="1220EDFB" w14:textId="77777777" w:rsidTr="003E377F">
        <w:tc>
          <w:tcPr>
            <w:tcW w:w="2155" w:type="dxa"/>
            <w:vAlign w:val="center"/>
          </w:tcPr>
          <w:p w14:paraId="33EC3A66" w14:textId="77777777" w:rsidR="00FB7089" w:rsidRDefault="00FB7089" w:rsidP="003E377F">
            <w:pPr>
              <w:spacing w:before="120" w:after="120"/>
              <w:rPr>
                <w:sz w:val="22"/>
              </w:rPr>
            </w:pPr>
            <w:r>
              <w:rPr>
                <w:sz w:val="22"/>
              </w:rPr>
              <w:t xml:space="preserve">3 </w:t>
            </w:r>
            <w:r w:rsidRPr="007F7D66">
              <w:rPr>
                <w:sz w:val="22"/>
                <w:u w:val="single"/>
              </w:rPr>
              <w:t>Principle</w:t>
            </w:r>
          </w:p>
        </w:tc>
        <w:tc>
          <w:tcPr>
            <w:tcW w:w="6835" w:type="dxa"/>
            <w:vAlign w:val="center"/>
          </w:tcPr>
          <w:p w14:paraId="088930C7" w14:textId="77777777" w:rsidR="00FB7089" w:rsidRDefault="00FB7089" w:rsidP="003E377F">
            <w:pPr>
              <w:spacing w:before="120" w:after="120"/>
              <w:rPr>
                <w:sz w:val="22"/>
              </w:rPr>
            </w:pPr>
            <w:r>
              <w:rPr>
                <w:sz w:val="22"/>
              </w:rPr>
              <w:t xml:space="preserve">Review pp. 140-141a. </w:t>
            </w:r>
          </w:p>
        </w:tc>
      </w:tr>
      <w:tr w:rsidR="00FB7089" w14:paraId="67325B5C" w14:textId="77777777" w:rsidTr="003E377F">
        <w:trPr>
          <w:trHeight w:val="170"/>
        </w:trPr>
        <w:tc>
          <w:tcPr>
            <w:tcW w:w="2155" w:type="dxa"/>
            <w:vAlign w:val="center"/>
          </w:tcPr>
          <w:p w14:paraId="145665B1" w14:textId="77777777" w:rsidR="00FB7089" w:rsidRDefault="00FB7089" w:rsidP="003E377F">
            <w:pPr>
              <w:spacing w:before="120" w:after="120"/>
              <w:rPr>
                <w:sz w:val="22"/>
              </w:rPr>
            </w:pPr>
            <w:r>
              <w:rPr>
                <w:sz w:val="22"/>
              </w:rPr>
              <w:t xml:space="preserve">4 </w:t>
            </w:r>
            <w:r w:rsidRPr="007F7D66">
              <w:rPr>
                <w:i/>
                <w:iCs/>
                <w:sz w:val="22"/>
              </w:rPr>
              <w:t>Strategy</w:t>
            </w:r>
          </w:p>
        </w:tc>
        <w:tc>
          <w:tcPr>
            <w:tcW w:w="6835" w:type="dxa"/>
            <w:vAlign w:val="center"/>
          </w:tcPr>
          <w:p w14:paraId="5187F0EB" w14:textId="77777777" w:rsidR="00FB7089" w:rsidRDefault="00FB7089" w:rsidP="003E377F">
            <w:pPr>
              <w:spacing w:before="120" w:after="120"/>
              <w:rPr>
                <w:sz w:val="22"/>
              </w:rPr>
            </w:pPr>
            <w:r>
              <w:rPr>
                <w:sz w:val="22"/>
              </w:rPr>
              <w:t xml:space="preserve">pp. 147-162. Then study all the examples in Figures 7, p. 149, and 8, pp. 151-162. Think of the conditions when you could use each concept map to review any of the texts you are currently reading. You do not need to be limited to the types of Concept Maps in the handbook: you may create your own design. See </w:t>
            </w:r>
            <w:r w:rsidRPr="008B5F73">
              <w:rPr>
                <w:sz w:val="22"/>
                <w:highlight w:val="lightGray"/>
              </w:rPr>
              <w:t>samples of student-created concept maps</w:t>
            </w:r>
            <w:r w:rsidRPr="00DD4F87">
              <w:rPr>
                <w:sz w:val="22"/>
              </w:rPr>
              <w:t>.</w:t>
            </w:r>
            <w:r>
              <w:rPr>
                <w:sz w:val="22"/>
              </w:rPr>
              <w:t xml:space="preserve"> Review Figure 6, p. 142. A concept map makes “spaced review” easy and effective if you have included triggers to what you need to know.</w:t>
            </w:r>
          </w:p>
        </w:tc>
      </w:tr>
      <w:tr w:rsidR="00D80FAB" w14:paraId="35B38E16" w14:textId="77777777" w:rsidTr="003E377F">
        <w:tc>
          <w:tcPr>
            <w:tcW w:w="2155" w:type="dxa"/>
            <w:vAlign w:val="center"/>
          </w:tcPr>
          <w:p w14:paraId="3B3A8408" w14:textId="0C6C255D" w:rsidR="00D80FAB" w:rsidRDefault="00D80FAB" w:rsidP="00D80FAB">
            <w:pPr>
              <w:spacing w:before="120" w:after="120"/>
              <w:rPr>
                <w:sz w:val="22"/>
              </w:rPr>
            </w:pPr>
            <w:r>
              <w:rPr>
                <w:sz w:val="22"/>
              </w:rPr>
              <w:t>5 Demonstration</w:t>
            </w:r>
          </w:p>
        </w:tc>
        <w:tc>
          <w:tcPr>
            <w:tcW w:w="6835" w:type="dxa"/>
            <w:vAlign w:val="center"/>
          </w:tcPr>
          <w:p w14:paraId="4EE80278" w14:textId="023AE2E6" w:rsidR="00D80FAB" w:rsidRDefault="00235469" w:rsidP="00D80FAB">
            <w:pPr>
              <w:spacing w:before="120" w:after="120"/>
              <w:rPr>
                <w:sz w:val="22"/>
              </w:rPr>
            </w:pPr>
            <w:r>
              <w:rPr>
                <w:sz w:val="22"/>
              </w:rPr>
              <w:t xml:space="preserve">Watch the </w:t>
            </w:r>
            <w:r w:rsidRPr="00235469">
              <w:rPr>
                <w:i/>
                <w:iCs/>
                <w:sz w:val="22"/>
              </w:rPr>
              <w:t>Create a Concept Map</w:t>
            </w:r>
            <w:r>
              <w:rPr>
                <w:sz w:val="22"/>
              </w:rPr>
              <w:t xml:space="preserve"> video </w:t>
            </w:r>
            <w:hyperlink r:id="rId53" w:tgtFrame="_blank" w:history="1">
              <w:r w:rsidR="00153DC1" w:rsidRPr="00153DC1">
                <w:rPr>
                  <w:rStyle w:val="Hyperlink"/>
                  <w:rFonts w:ascii="Roboto" w:hAnsi="Roboto"/>
                  <w:sz w:val="20"/>
                  <w:szCs w:val="20"/>
                  <w:shd w:val="clear" w:color="auto" w:fill="F9F9F9"/>
                </w:rPr>
                <w:t>https://youtu.be/HJ8qT8MW4Ss</w:t>
              </w:r>
            </w:hyperlink>
          </w:p>
        </w:tc>
      </w:tr>
      <w:tr w:rsidR="00D80FAB" w14:paraId="63A6086B" w14:textId="77777777" w:rsidTr="003E377F">
        <w:tc>
          <w:tcPr>
            <w:tcW w:w="2155" w:type="dxa"/>
            <w:vAlign w:val="center"/>
          </w:tcPr>
          <w:p w14:paraId="11E7B928" w14:textId="1BD6D883" w:rsidR="00D80FAB" w:rsidRDefault="00D80FAB" w:rsidP="00D80FAB">
            <w:pPr>
              <w:spacing w:before="120" w:after="120"/>
              <w:rPr>
                <w:sz w:val="22"/>
              </w:rPr>
            </w:pPr>
            <w:r>
              <w:rPr>
                <w:sz w:val="22"/>
              </w:rPr>
              <w:t xml:space="preserve">6 </w:t>
            </w:r>
            <w:proofErr w:type="spellStart"/>
            <w:r>
              <w:rPr>
                <w:sz w:val="22"/>
              </w:rPr>
              <w:t>ThinkSheet</w:t>
            </w:r>
            <w:proofErr w:type="spellEnd"/>
          </w:p>
        </w:tc>
        <w:tc>
          <w:tcPr>
            <w:tcW w:w="6835" w:type="dxa"/>
            <w:vAlign w:val="center"/>
          </w:tcPr>
          <w:p w14:paraId="01B6FA1E" w14:textId="77777777" w:rsidR="00D80FAB" w:rsidRPr="00F6442F" w:rsidRDefault="00D80FAB" w:rsidP="00D80FAB">
            <w:pPr>
              <w:spacing w:before="120" w:after="120"/>
              <w:rPr>
                <w:rFonts w:cs="Times New Roman"/>
                <w:sz w:val="22"/>
              </w:rPr>
            </w:pPr>
            <w:r>
              <w:rPr>
                <w:sz w:val="22"/>
              </w:rPr>
              <w:t xml:space="preserve">p. 163, </w:t>
            </w:r>
            <w:r w:rsidRPr="001C6376">
              <w:rPr>
                <w:rFonts w:cs="Times New Roman"/>
                <w:i/>
                <w:iCs/>
                <w:sz w:val="22"/>
                <w:highlight w:val="magenta"/>
              </w:rPr>
              <w:t>Create a Concept Map</w:t>
            </w:r>
            <w:r w:rsidRPr="001C6376">
              <w:rPr>
                <w:rFonts w:cs="Times New Roman"/>
                <w:sz w:val="22"/>
                <w:highlight w:val="magenta"/>
              </w:rPr>
              <w:t xml:space="preserve"> </w:t>
            </w:r>
            <w:proofErr w:type="spellStart"/>
            <w:r w:rsidRPr="001C6376">
              <w:rPr>
                <w:rFonts w:cs="Times New Roman"/>
                <w:sz w:val="22"/>
                <w:highlight w:val="magenta"/>
              </w:rPr>
              <w:t>ThinkSheet</w:t>
            </w:r>
            <w:proofErr w:type="spellEnd"/>
            <w:r>
              <w:rPr>
                <w:rFonts w:cs="Times New Roman"/>
                <w:sz w:val="22"/>
              </w:rPr>
              <w:t xml:space="preserve"> and study it carefully.</w:t>
            </w:r>
          </w:p>
        </w:tc>
      </w:tr>
      <w:tr w:rsidR="00D80FAB" w14:paraId="2704AB2D" w14:textId="77777777" w:rsidTr="003E377F">
        <w:tc>
          <w:tcPr>
            <w:tcW w:w="2155" w:type="dxa"/>
            <w:vAlign w:val="center"/>
          </w:tcPr>
          <w:p w14:paraId="739DE190" w14:textId="67EF24AB" w:rsidR="00D80FAB" w:rsidRDefault="00D80FAB" w:rsidP="00D80FAB">
            <w:pPr>
              <w:spacing w:before="120" w:after="120"/>
              <w:rPr>
                <w:sz w:val="22"/>
              </w:rPr>
            </w:pPr>
            <w:r>
              <w:rPr>
                <w:sz w:val="22"/>
              </w:rPr>
              <w:t>7 Practice</w:t>
            </w:r>
          </w:p>
        </w:tc>
        <w:tc>
          <w:tcPr>
            <w:tcW w:w="6835" w:type="dxa"/>
            <w:vAlign w:val="center"/>
          </w:tcPr>
          <w:p w14:paraId="0AE3495A" w14:textId="77777777" w:rsidR="00D80FAB" w:rsidRPr="005E012B" w:rsidRDefault="00D80FAB" w:rsidP="00D80FAB">
            <w:pPr>
              <w:spacing w:before="120" w:after="120"/>
              <w:rPr>
                <w:rFonts w:cs="Times New Roman"/>
                <w:sz w:val="22"/>
              </w:rPr>
            </w:pPr>
            <w:r>
              <w:rPr>
                <w:rFonts w:cs="Times New Roman"/>
                <w:sz w:val="22"/>
              </w:rPr>
              <w:t xml:space="preserve">You are to choose an academic text you have already read. Use your speeding-up </w:t>
            </w:r>
            <w:r w:rsidRPr="00F96D9D">
              <w:rPr>
                <w:rFonts w:cs="Times New Roman"/>
                <w:sz w:val="22"/>
              </w:rPr>
              <w:t xml:space="preserve">practice as a </w:t>
            </w:r>
            <w:proofErr w:type="spellStart"/>
            <w:r w:rsidRPr="00F96D9D">
              <w:rPr>
                <w:rFonts w:cs="Times New Roman"/>
                <w:i/>
                <w:iCs/>
                <w:sz w:val="22"/>
              </w:rPr>
              <w:t>Postview</w:t>
            </w:r>
            <w:proofErr w:type="spellEnd"/>
            <w:r w:rsidRPr="00F96D9D">
              <w:rPr>
                <w:rFonts w:cs="Times New Roman"/>
                <w:i/>
                <w:iCs/>
                <w:sz w:val="22"/>
              </w:rPr>
              <w:t xml:space="preserve"> </w:t>
            </w:r>
            <w:r w:rsidRPr="00F96D9D">
              <w:rPr>
                <w:rFonts w:cs="Times New Roman"/>
                <w:sz w:val="22"/>
              </w:rPr>
              <w:t>of</w:t>
            </w:r>
            <w:r>
              <w:rPr>
                <w:rFonts w:cs="Times New Roman"/>
                <w:sz w:val="22"/>
              </w:rPr>
              <w:t xml:space="preserve"> your previously read text. Doing so will remind you of the contents of the text and thus will prepare you for creating a concept map of that text. For the Speeding-Up Drill today, practice </w:t>
            </w:r>
            <w:r w:rsidRPr="0095404C">
              <w:rPr>
                <w:rFonts w:cs="Times New Roman"/>
                <w:sz w:val="22"/>
              </w:rPr>
              <w:t xml:space="preserve">the ACCELERATION Speeding-Up </w:t>
            </w:r>
            <w:r>
              <w:rPr>
                <w:rFonts w:cs="Times New Roman"/>
                <w:sz w:val="22"/>
              </w:rPr>
              <w:t xml:space="preserve">Drill </w:t>
            </w:r>
            <w:r w:rsidRPr="0095404C">
              <w:rPr>
                <w:rFonts w:cs="Times New Roman"/>
                <w:sz w:val="22"/>
              </w:rPr>
              <w:t xml:space="preserve">#1, 2, or 3 (A1, A2, or A3) </w:t>
            </w:r>
            <w:r>
              <w:rPr>
                <w:rFonts w:cs="Times New Roman"/>
                <w:sz w:val="22"/>
              </w:rPr>
              <w:t>on that academic text. F</w:t>
            </w:r>
            <w:r w:rsidRPr="0095404C">
              <w:rPr>
                <w:rFonts w:cs="Times New Roman"/>
                <w:sz w:val="22"/>
              </w:rPr>
              <w:t>ollow the instructions, p. 250</w:t>
            </w:r>
            <w:r>
              <w:rPr>
                <w:rFonts w:cs="Times New Roman"/>
                <w:sz w:val="22"/>
              </w:rPr>
              <w:t>, but without downloading</w:t>
            </w:r>
            <w:r w:rsidRPr="0095404C">
              <w:rPr>
                <w:rFonts w:cs="Times New Roman"/>
                <w:sz w:val="22"/>
              </w:rPr>
              <w:t>.</w:t>
            </w:r>
            <w:r>
              <w:rPr>
                <w:rFonts w:cs="Times New Roman"/>
                <w:sz w:val="22"/>
              </w:rPr>
              <w:t xml:space="preserve"> </w:t>
            </w:r>
          </w:p>
          <w:p w14:paraId="4C81B4DF" w14:textId="77777777" w:rsidR="00D80FAB" w:rsidRDefault="00D80FAB" w:rsidP="00D80FAB">
            <w:pPr>
              <w:spacing w:before="120" w:after="120"/>
              <w:rPr>
                <w:rFonts w:cs="Times New Roman"/>
                <w:sz w:val="22"/>
              </w:rPr>
            </w:pPr>
            <w:r w:rsidRPr="0095404C">
              <w:rPr>
                <w:rFonts w:cs="Times New Roman"/>
                <w:sz w:val="22"/>
              </w:rPr>
              <w:t xml:space="preserve">Record the ten items on your </w:t>
            </w:r>
            <w:r w:rsidRPr="00F24338">
              <w:rPr>
                <w:rFonts w:cs="Times New Roman"/>
                <w:sz w:val="22"/>
                <w:highlight w:val="cyan"/>
              </w:rPr>
              <w:t>Speeding-Up Chart</w:t>
            </w:r>
            <w:r>
              <w:rPr>
                <w:rFonts w:cs="Times New Roman"/>
                <w:sz w:val="22"/>
              </w:rPr>
              <w:t>, p. 276.</w:t>
            </w:r>
            <w:r w:rsidRPr="0095404C">
              <w:rPr>
                <w:sz w:val="22"/>
              </w:rPr>
              <w:t xml:space="preserve"> </w:t>
            </w:r>
            <w:r>
              <w:rPr>
                <w:sz w:val="22"/>
              </w:rPr>
              <w:t>See example, Column 6, p. 277.</w:t>
            </w:r>
          </w:p>
        </w:tc>
      </w:tr>
      <w:tr w:rsidR="00D80FAB" w14:paraId="1F657585" w14:textId="77777777" w:rsidTr="003E377F">
        <w:tc>
          <w:tcPr>
            <w:tcW w:w="2155" w:type="dxa"/>
            <w:vAlign w:val="center"/>
          </w:tcPr>
          <w:p w14:paraId="7927A0DB" w14:textId="343F139B" w:rsidR="00D80FAB" w:rsidRDefault="00D80FAB" w:rsidP="00D80FAB">
            <w:pPr>
              <w:spacing w:before="120" w:after="120"/>
              <w:rPr>
                <w:sz w:val="22"/>
              </w:rPr>
            </w:pPr>
            <w:r>
              <w:rPr>
                <w:sz w:val="22"/>
              </w:rPr>
              <w:t>8 Review</w:t>
            </w:r>
          </w:p>
        </w:tc>
        <w:tc>
          <w:tcPr>
            <w:tcW w:w="6835" w:type="dxa"/>
            <w:vAlign w:val="center"/>
          </w:tcPr>
          <w:p w14:paraId="0052E4A7" w14:textId="77777777" w:rsidR="00D80FAB" w:rsidRDefault="00D80FAB" w:rsidP="00D80FAB">
            <w:pPr>
              <w:spacing w:before="120" w:after="120"/>
              <w:rPr>
                <w:sz w:val="22"/>
              </w:rPr>
            </w:pPr>
            <w:r>
              <w:rPr>
                <w:sz w:val="22"/>
              </w:rPr>
              <w:t>S</w:t>
            </w:r>
            <w:r w:rsidRPr="0095404C">
              <w:rPr>
                <w:sz w:val="22"/>
              </w:rPr>
              <w:t>haded box, p. 147</w:t>
            </w:r>
            <w:r>
              <w:rPr>
                <w:sz w:val="22"/>
              </w:rPr>
              <w:t>a.</w:t>
            </w:r>
          </w:p>
          <w:p w14:paraId="071A8E26" w14:textId="77777777" w:rsidR="00D80FAB" w:rsidRDefault="00D80FAB" w:rsidP="00D80FAB">
            <w:pPr>
              <w:spacing w:before="120" w:after="120"/>
              <w:rPr>
                <w:sz w:val="22"/>
              </w:rPr>
            </w:pPr>
            <w:r>
              <w:rPr>
                <w:sz w:val="22"/>
              </w:rPr>
              <w:t xml:space="preserve">Instructions on </w:t>
            </w:r>
            <w:r w:rsidRPr="0095404C">
              <w:rPr>
                <w:sz w:val="22"/>
              </w:rPr>
              <w:t xml:space="preserve">the </w:t>
            </w:r>
            <w:proofErr w:type="spellStart"/>
            <w:r w:rsidRPr="0095404C">
              <w:rPr>
                <w:sz w:val="22"/>
              </w:rPr>
              <w:t>ThinkSheet</w:t>
            </w:r>
            <w:proofErr w:type="spellEnd"/>
            <w:r w:rsidRPr="0095404C">
              <w:rPr>
                <w:sz w:val="22"/>
              </w:rPr>
              <w:t>, p. 163</w:t>
            </w:r>
            <w:r>
              <w:rPr>
                <w:sz w:val="22"/>
              </w:rPr>
              <w:t xml:space="preserve">. </w:t>
            </w:r>
          </w:p>
          <w:p w14:paraId="20CBF31E" w14:textId="77777777" w:rsidR="00D80FAB" w:rsidRDefault="00D80FAB" w:rsidP="00D80FAB">
            <w:pPr>
              <w:spacing w:before="120" w:after="120"/>
              <w:rPr>
                <w:sz w:val="22"/>
              </w:rPr>
            </w:pPr>
            <w:r>
              <w:rPr>
                <w:sz w:val="22"/>
              </w:rPr>
              <w:t>C</w:t>
            </w:r>
            <w:r w:rsidRPr="0095404C">
              <w:rPr>
                <w:sz w:val="22"/>
              </w:rPr>
              <w:t>reate a concept map—select a format that is good for your text or create a design of your own. Do all six steps</w:t>
            </w:r>
            <w:r>
              <w:rPr>
                <w:sz w:val="22"/>
              </w:rPr>
              <w:t xml:space="preserve"> and c</w:t>
            </w:r>
            <w:r w:rsidRPr="0095404C">
              <w:rPr>
                <w:sz w:val="22"/>
              </w:rPr>
              <w:t xml:space="preserve">omplete the </w:t>
            </w:r>
            <w:proofErr w:type="spellStart"/>
            <w:r w:rsidRPr="0095404C">
              <w:rPr>
                <w:sz w:val="22"/>
              </w:rPr>
              <w:t>ThinkSheet</w:t>
            </w:r>
            <w:proofErr w:type="spellEnd"/>
            <w:r w:rsidRPr="0095404C">
              <w:rPr>
                <w:sz w:val="22"/>
              </w:rPr>
              <w:t>.</w:t>
            </w:r>
          </w:p>
          <w:p w14:paraId="4B3A874D" w14:textId="77777777" w:rsidR="00D80FAB" w:rsidRPr="00863290" w:rsidRDefault="00D80FAB" w:rsidP="00D80FAB">
            <w:pPr>
              <w:spacing w:before="120" w:after="120"/>
              <w:rPr>
                <w:sz w:val="22"/>
              </w:rPr>
            </w:pPr>
            <w:r w:rsidRPr="00F96D9D">
              <w:rPr>
                <w:sz w:val="22"/>
              </w:rPr>
              <w:t xml:space="preserve">Optional practice for </w:t>
            </w:r>
            <w:r w:rsidRPr="00F96D9D">
              <w:rPr>
                <w:i/>
                <w:iCs/>
                <w:sz w:val="22"/>
              </w:rPr>
              <w:t>Create a Concept Map,</w:t>
            </w:r>
            <w:r>
              <w:rPr>
                <w:i/>
                <w:iCs/>
                <w:sz w:val="22"/>
              </w:rPr>
              <w:t xml:space="preserve"> </w:t>
            </w:r>
            <w:r>
              <w:rPr>
                <w:sz w:val="22"/>
              </w:rPr>
              <w:t xml:space="preserve">but valuable. This activity gives you more good practice, AND it </w:t>
            </w:r>
            <w:r w:rsidRPr="0095404C">
              <w:rPr>
                <w:sz w:val="22"/>
              </w:rPr>
              <w:t xml:space="preserve">will also help you become aware of the </w:t>
            </w:r>
            <w:r>
              <w:rPr>
                <w:sz w:val="22"/>
              </w:rPr>
              <w:t>various ways of reading in the disciplines.</w:t>
            </w:r>
          </w:p>
        </w:tc>
      </w:tr>
      <w:tr w:rsidR="00D80FAB" w14:paraId="657C24C1" w14:textId="77777777" w:rsidTr="003E377F">
        <w:tc>
          <w:tcPr>
            <w:tcW w:w="2155" w:type="dxa"/>
            <w:vAlign w:val="center"/>
          </w:tcPr>
          <w:p w14:paraId="125A37B3" w14:textId="15C9B172" w:rsidR="00D80FAB" w:rsidRDefault="00D80FAB" w:rsidP="00D80FAB">
            <w:pPr>
              <w:spacing w:before="120" w:after="120"/>
              <w:rPr>
                <w:sz w:val="22"/>
              </w:rPr>
            </w:pPr>
            <w:r>
              <w:rPr>
                <w:sz w:val="22"/>
              </w:rPr>
              <w:t>9 Self-Evaluation</w:t>
            </w:r>
          </w:p>
        </w:tc>
        <w:tc>
          <w:tcPr>
            <w:tcW w:w="6835" w:type="dxa"/>
            <w:vAlign w:val="center"/>
          </w:tcPr>
          <w:p w14:paraId="2A179356" w14:textId="77777777" w:rsidR="00D80FAB" w:rsidRDefault="00D80FAB" w:rsidP="00D80FAB">
            <w:pPr>
              <w:spacing w:after="120"/>
              <w:ind w:left="360" w:hanging="360"/>
              <w:rPr>
                <w:sz w:val="22"/>
              </w:rPr>
            </w:pPr>
            <w:r>
              <w:rPr>
                <w:sz w:val="22"/>
              </w:rPr>
              <w:t xml:space="preserve">p. 140a, </w:t>
            </w:r>
            <w:r w:rsidRPr="0095404C">
              <w:rPr>
                <w:sz w:val="22"/>
              </w:rPr>
              <w:t xml:space="preserve">Answer </w:t>
            </w:r>
            <w:r>
              <w:rPr>
                <w:sz w:val="22"/>
              </w:rPr>
              <w:t>all the questions.</w:t>
            </w:r>
          </w:p>
        </w:tc>
      </w:tr>
      <w:tr w:rsidR="00D80FAB" w14:paraId="24C829D6" w14:textId="77777777" w:rsidTr="003E377F">
        <w:tc>
          <w:tcPr>
            <w:tcW w:w="2155" w:type="dxa"/>
            <w:vAlign w:val="center"/>
          </w:tcPr>
          <w:p w14:paraId="669AEA23" w14:textId="737D14B4" w:rsidR="00D80FAB" w:rsidRDefault="00D80FAB" w:rsidP="00D80FAB">
            <w:pPr>
              <w:spacing w:before="120" w:after="120"/>
              <w:rPr>
                <w:sz w:val="22"/>
              </w:rPr>
            </w:pPr>
            <w:r>
              <w:rPr>
                <w:sz w:val="22"/>
              </w:rPr>
              <w:t>10 Reading Log</w:t>
            </w:r>
          </w:p>
        </w:tc>
        <w:tc>
          <w:tcPr>
            <w:tcW w:w="6835" w:type="dxa"/>
            <w:vAlign w:val="center"/>
          </w:tcPr>
          <w:p w14:paraId="60151B60" w14:textId="77777777" w:rsidR="00D80FAB" w:rsidRDefault="00D80FAB" w:rsidP="00D80FAB">
            <w:pPr>
              <w:spacing w:before="120" w:after="120"/>
              <w:rPr>
                <w:sz w:val="22"/>
              </w:rPr>
            </w:pPr>
            <w:r>
              <w:rPr>
                <w:sz w:val="22"/>
              </w:rPr>
              <w:t xml:space="preserve">p. 286. </w:t>
            </w:r>
            <w:r w:rsidRPr="007B40F5">
              <w:rPr>
                <w:sz w:val="22"/>
                <w:highlight w:val="cyan"/>
              </w:rPr>
              <w:t>Self-</w:t>
            </w:r>
            <w:r w:rsidRPr="00976E40">
              <w:rPr>
                <w:sz w:val="22"/>
                <w:highlight w:val="cyan"/>
              </w:rPr>
              <w:t>Evaluation Rubric</w:t>
            </w:r>
            <w:r>
              <w:rPr>
                <w:sz w:val="22"/>
              </w:rPr>
              <w:t xml:space="preserve"> for </w:t>
            </w:r>
            <w:r w:rsidRPr="0095404C">
              <w:rPr>
                <w:i/>
                <w:iCs/>
                <w:sz w:val="22"/>
              </w:rPr>
              <w:t>Create a Concept Map</w:t>
            </w:r>
            <w:r>
              <w:rPr>
                <w:i/>
                <w:iCs/>
                <w:sz w:val="22"/>
              </w:rPr>
              <w:t xml:space="preserve">, </w:t>
            </w:r>
            <w:r>
              <w:rPr>
                <w:sz w:val="22"/>
              </w:rPr>
              <w:t xml:space="preserve">the “KNOW the Strategy” rows: </w:t>
            </w:r>
            <w:r>
              <w:rPr>
                <w:i/>
                <w:iCs/>
                <w:sz w:val="22"/>
              </w:rPr>
              <w:t xml:space="preserve">a, b, </w:t>
            </w:r>
            <w:r>
              <w:rPr>
                <w:sz w:val="22"/>
              </w:rPr>
              <w:t xml:space="preserve">and </w:t>
            </w:r>
            <w:r>
              <w:rPr>
                <w:i/>
                <w:iCs/>
                <w:sz w:val="22"/>
              </w:rPr>
              <w:t>c</w:t>
            </w:r>
            <w:r>
              <w:rPr>
                <w:sz w:val="22"/>
              </w:rPr>
              <w:t>.</w:t>
            </w:r>
          </w:p>
        </w:tc>
      </w:tr>
      <w:tr w:rsidR="00D80FAB" w14:paraId="40E75FB0" w14:textId="77777777" w:rsidTr="003E377F">
        <w:tc>
          <w:tcPr>
            <w:tcW w:w="2155" w:type="dxa"/>
            <w:vAlign w:val="center"/>
          </w:tcPr>
          <w:p w14:paraId="2DF9C92A" w14:textId="56CBD6A8" w:rsidR="00D80FAB" w:rsidRDefault="00D80FAB" w:rsidP="00D80FAB">
            <w:pPr>
              <w:spacing w:before="120" w:after="120"/>
              <w:rPr>
                <w:sz w:val="22"/>
              </w:rPr>
            </w:pPr>
            <w:r>
              <w:rPr>
                <w:sz w:val="22"/>
              </w:rPr>
              <w:t>11 Speeding-Up</w:t>
            </w:r>
          </w:p>
        </w:tc>
        <w:tc>
          <w:tcPr>
            <w:tcW w:w="6835" w:type="dxa"/>
            <w:vAlign w:val="center"/>
          </w:tcPr>
          <w:p w14:paraId="62A7229A" w14:textId="77777777" w:rsidR="00D80FAB" w:rsidRPr="002C1E44" w:rsidRDefault="00D80FAB" w:rsidP="00D80FAB">
            <w:pPr>
              <w:spacing w:before="120" w:after="120"/>
              <w:rPr>
                <w:sz w:val="22"/>
              </w:rPr>
            </w:pPr>
            <w:r w:rsidRPr="00ED5584">
              <w:rPr>
                <w:sz w:val="22"/>
              </w:rPr>
              <w:t>Update</w:t>
            </w:r>
            <w:r>
              <w:rPr>
                <w:sz w:val="22"/>
              </w:rPr>
              <w:t xml:space="preserve"> </w:t>
            </w:r>
            <w:r w:rsidRPr="007B40F5">
              <w:rPr>
                <w:sz w:val="22"/>
                <w:highlight w:val="cyan"/>
              </w:rPr>
              <w:t>Reading Log</w:t>
            </w:r>
            <w:r>
              <w:rPr>
                <w:sz w:val="22"/>
              </w:rPr>
              <w:t xml:space="preserve">. </w:t>
            </w:r>
            <w:r w:rsidRPr="0095404C">
              <w:rPr>
                <w:i/>
                <w:iCs/>
                <w:sz w:val="22"/>
              </w:rPr>
              <w:t>Create a Concept Map</w:t>
            </w:r>
            <w:r>
              <w:rPr>
                <w:sz w:val="22"/>
              </w:rPr>
              <w:t xml:space="preserve"> goes on the AFTER line. You have already read the text, so put </w:t>
            </w:r>
            <w:r w:rsidRPr="00FB7685">
              <w:rPr>
                <w:i/>
                <w:iCs/>
                <w:sz w:val="22"/>
              </w:rPr>
              <w:t>NA</w:t>
            </w:r>
            <w:r>
              <w:rPr>
                <w:sz w:val="22"/>
              </w:rPr>
              <w:t xml:space="preserve"> on the BEFORE line </w:t>
            </w:r>
            <w:proofErr w:type="gramStart"/>
            <w:r>
              <w:rPr>
                <w:sz w:val="22"/>
              </w:rPr>
              <w:t>and also</w:t>
            </w:r>
            <w:proofErr w:type="gramEnd"/>
            <w:r>
              <w:rPr>
                <w:sz w:val="22"/>
              </w:rPr>
              <w:t xml:space="preserve"> on the DURING row. Write your Metacognitive Reflections about </w:t>
            </w:r>
            <w:r w:rsidRPr="0095404C">
              <w:rPr>
                <w:i/>
                <w:iCs/>
                <w:sz w:val="22"/>
              </w:rPr>
              <w:t xml:space="preserve">Create a </w:t>
            </w:r>
            <w:r w:rsidRPr="0095404C">
              <w:rPr>
                <w:i/>
                <w:iCs/>
                <w:sz w:val="22"/>
              </w:rPr>
              <w:lastRenderedPageBreak/>
              <w:t>Concept Map</w:t>
            </w:r>
            <w:r>
              <w:rPr>
                <w:sz w:val="22"/>
              </w:rPr>
              <w:t xml:space="preserve"> in the right column. If you did the optional activity on Disciplinary Literacy, start a new row of the Reading </w:t>
            </w:r>
            <w:proofErr w:type="gramStart"/>
            <w:r>
              <w:rPr>
                <w:sz w:val="22"/>
              </w:rPr>
              <w:t>Log</w:t>
            </w:r>
            <w:proofErr w:type="gramEnd"/>
            <w:r>
              <w:rPr>
                <w:sz w:val="22"/>
              </w:rPr>
              <w:t xml:space="preserve"> and record all the strategies you used for that activity. </w:t>
            </w:r>
          </w:p>
        </w:tc>
      </w:tr>
      <w:tr w:rsidR="00D80FAB" w14:paraId="7D899B34" w14:textId="77777777" w:rsidTr="003E377F">
        <w:tc>
          <w:tcPr>
            <w:tcW w:w="2155" w:type="dxa"/>
            <w:vAlign w:val="center"/>
          </w:tcPr>
          <w:p w14:paraId="074EB271" w14:textId="6BF97904" w:rsidR="00D80FAB" w:rsidRDefault="00D80FAB" w:rsidP="00D80FAB">
            <w:pPr>
              <w:spacing w:before="120" w:after="120"/>
              <w:rPr>
                <w:sz w:val="22"/>
              </w:rPr>
            </w:pPr>
            <w:r>
              <w:rPr>
                <w:sz w:val="22"/>
              </w:rPr>
              <w:lastRenderedPageBreak/>
              <w:t>12 More Practice</w:t>
            </w:r>
          </w:p>
        </w:tc>
        <w:tc>
          <w:tcPr>
            <w:tcW w:w="6835" w:type="dxa"/>
            <w:vAlign w:val="center"/>
          </w:tcPr>
          <w:p w14:paraId="712041CF" w14:textId="096A1BDE" w:rsidR="00D80FAB" w:rsidRPr="000D5691" w:rsidRDefault="00D80FAB" w:rsidP="00A75398">
            <w:pPr>
              <w:spacing w:before="120" w:after="120"/>
              <w:ind w:left="-18"/>
              <w:rPr>
                <w:rFonts w:cs="Times New Roman"/>
                <w:i/>
                <w:iCs/>
                <w:sz w:val="22"/>
              </w:rPr>
            </w:pPr>
            <w:r>
              <w:rPr>
                <w:rFonts w:cs="Times New Roman"/>
                <w:sz w:val="22"/>
              </w:rPr>
              <w:t xml:space="preserve">Practice </w:t>
            </w:r>
            <w:r w:rsidRPr="0095404C">
              <w:rPr>
                <w:i/>
                <w:iCs/>
                <w:sz w:val="22"/>
              </w:rPr>
              <w:t>Create a Concept Map</w:t>
            </w:r>
            <w:r>
              <w:rPr>
                <w:sz w:val="22"/>
              </w:rPr>
              <w:t xml:space="preserve"> </w:t>
            </w:r>
            <w:r>
              <w:rPr>
                <w:rFonts w:cs="Times New Roman"/>
                <w:sz w:val="22"/>
              </w:rPr>
              <w:t>on other texts</w:t>
            </w:r>
            <w:r w:rsidR="00504F3C">
              <w:rPr>
                <w:rFonts w:cs="Times New Roman"/>
                <w:sz w:val="22"/>
              </w:rPr>
              <w:t xml:space="preserve">. </w:t>
            </w:r>
            <w:r w:rsidR="00504F3C">
              <w:rPr>
                <w:sz w:val="22"/>
              </w:rPr>
              <w:t xml:space="preserve">After you practice, update the </w:t>
            </w:r>
            <w:r w:rsidR="00504F3C">
              <w:rPr>
                <w:rFonts w:cs="Times New Roman"/>
                <w:sz w:val="22"/>
              </w:rPr>
              <w:t xml:space="preserve">Self-Evaluation Rubric for the “DO the strategy” rows, </w:t>
            </w:r>
            <w:r w:rsidR="00504F3C">
              <w:rPr>
                <w:rFonts w:cs="Times New Roman"/>
                <w:i/>
                <w:iCs/>
                <w:sz w:val="22"/>
              </w:rPr>
              <w:t>d-h.</w:t>
            </w:r>
          </w:p>
        </w:tc>
      </w:tr>
    </w:tbl>
    <w:p w14:paraId="23142795" w14:textId="77777777" w:rsidR="00FB7089" w:rsidRDefault="00FB7089" w:rsidP="00FB7089">
      <w:pPr>
        <w:pStyle w:val="ListParagraph"/>
        <w:spacing w:after="0" w:line="240" w:lineRule="auto"/>
        <w:ind w:left="0"/>
        <w:rPr>
          <w:rFonts w:cs="Times New Roman"/>
          <w:sz w:val="22"/>
        </w:rPr>
      </w:pPr>
    </w:p>
    <w:p w14:paraId="573F4530" w14:textId="77777777" w:rsidR="00FB7089" w:rsidRPr="0095404C" w:rsidRDefault="00FB7089" w:rsidP="00FB7089">
      <w:pPr>
        <w:pStyle w:val="ListParagraph"/>
        <w:spacing w:after="0" w:line="240" w:lineRule="auto"/>
        <w:ind w:left="0"/>
        <w:rPr>
          <w:rFonts w:cs="Times New Roman"/>
          <w:sz w:val="22"/>
        </w:rPr>
      </w:pPr>
    </w:p>
    <w:p w14:paraId="7D42123E" w14:textId="23DCB47D" w:rsidR="00101621" w:rsidRDefault="0065267A" w:rsidP="00F44B6B">
      <w:pPr>
        <w:spacing w:after="0"/>
        <w:ind w:firstLine="360"/>
        <w:rPr>
          <w:sz w:val="22"/>
        </w:rPr>
      </w:pPr>
      <w:r w:rsidRPr="00C82CFD">
        <w:rPr>
          <w:sz w:val="22"/>
        </w:rPr>
        <w:t xml:space="preserve">For Lesson </w:t>
      </w:r>
      <w:r>
        <w:rPr>
          <w:sz w:val="22"/>
        </w:rPr>
        <w:t>17</w:t>
      </w:r>
      <w:r w:rsidRPr="00C82CFD">
        <w:rPr>
          <w:sz w:val="22"/>
        </w:rPr>
        <w:t xml:space="preserve">: </w:t>
      </w:r>
      <w:r w:rsidRPr="00C82CFD">
        <w:rPr>
          <w:sz w:val="22"/>
        </w:rPr>
        <w:tab/>
        <w:t xml:space="preserve">__p. </w:t>
      </w:r>
      <w:r>
        <w:rPr>
          <w:sz w:val="22"/>
        </w:rPr>
        <w:t>163</w:t>
      </w:r>
      <w:r w:rsidRPr="00C82CFD">
        <w:rPr>
          <w:sz w:val="22"/>
        </w:rPr>
        <w:t>,</w:t>
      </w:r>
      <w:r>
        <w:rPr>
          <w:sz w:val="22"/>
        </w:rPr>
        <w:t xml:space="preserve"> </w:t>
      </w:r>
      <w:hyperlink r:id="rId54" w:history="1">
        <w:r w:rsidRPr="00042F15">
          <w:rPr>
            <w:rStyle w:val="Hyperlink"/>
            <w:sz w:val="22"/>
          </w:rPr>
          <w:t>Create a Concept Map</w:t>
        </w:r>
      </w:hyperlink>
      <w:r w:rsidRPr="00C82CFD">
        <w:rPr>
          <w:i/>
          <w:iCs/>
          <w:sz w:val="22"/>
        </w:rPr>
        <w:t xml:space="preserve"> </w:t>
      </w:r>
      <w:r w:rsidRPr="00C82CFD">
        <w:rPr>
          <w:sz w:val="22"/>
        </w:rPr>
        <w:t>(Make two copies)</w:t>
      </w:r>
    </w:p>
    <w:p w14:paraId="7F65E2FD" w14:textId="77777777" w:rsidR="0065267A" w:rsidRPr="00C82CFD" w:rsidRDefault="0065267A" w:rsidP="0065267A">
      <w:pPr>
        <w:spacing w:after="0"/>
        <w:ind w:firstLine="360"/>
        <w:rPr>
          <w:sz w:val="22"/>
        </w:rPr>
      </w:pPr>
    </w:p>
    <w:p w14:paraId="314E15E9" w14:textId="77777777" w:rsidR="00FB7089" w:rsidRDefault="00FB7089" w:rsidP="00FB7089">
      <w:pPr>
        <w:pStyle w:val="ListParagraph"/>
        <w:tabs>
          <w:tab w:val="left" w:pos="3696"/>
        </w:tabs>
        <w:spacing w:after="0" w:line="240" w:lineRule="auto"/>
        <w:ind w:left="360" w:hanging="360"/>
        <w:rPr>
          <w:rFonts w:cs="Times New Roman"/>
          <w:b/>
          <w:bCs/>
          <w:sz w:val="28"/>
          <w:szCs w:val="28"/>
        </w:rPr>
      </w:pPr>
    </w:p>
    <w:p w14:paraId="1BAB4C76" w14:textId="77777777" w:rsidR="00FB7089" w:rsidRDefault="00FB7089" w:rsidP="00FB7089">
      <w:pPr>
        <w:rPr>
          <w:rFonts w:cs="Times New Roman"/>
          <w:b/>
          <w:bCs/>
          <w:sz w:val="28"/>
          <w:szCs w:val="28"/>
        </w:rPr>
      </w:pPr>
      <w:r>
        <w:rPr>
          <w:rFonts w:cs="Times New Roman"/>
          <w:b/>
          <w:bCs/>
          <w:sz w:val="28"/>
          <w:szCs w:val="28"/>
        </w:rPr>
        <w:br w:type="page"/>
      </w:r>
    </w:p>
    <w:p w14:paraId="15A102EB" w14:textId="2C27A110" w:rsidR="00FB7089" w:rsidRDefault="00FB7089" w:rsidP="00FB7089">
      <w:pPr>
        <w:pStyle w:val="ListParagraph"/>
        <w:tabs>
          <w:tab w:val="left" w:pos="3696"/>
        </w:tabs>
        <w:spacing w:after="0" w:line="240" w:lineRule="auto"/>
        <w:ind w:left="360" w:hanging="360"/>
        <w:rPr>
          <w:rFonts w:cs="Times New Roman"/>
          <w:sz w:val="22"/>
        </w:rPr>
      </w:pPr>
      <w:r w:rsidRPr="0095404C">
        <w:rPr>
          <w:rFonts w:cs="Times New Roman"/>
          <w:b/>
          <w:bCs/>
          <w:sz w:val="28"/>
          <w:szCs w:val="28"/>
        </w:rPr>
        <w:lastRenderedPageBreak/>
        <w:t>18 Integration Day #2</w:t>
      </w:r>
      <w:r>
        <w:rPr>
          <w:rFonts w:cs="Times New Roman"/>
          <w:b/>
          <w:bCs/>
          <w:sz w:val="28"/>
          <w:szCs w:val="28"/>
        </w:rPr>
        <w:t xml:space="preserve"> “Expanding Your Essential Tools” </w:t>
      </w:r>
      <w:r>
        <w:rPr>
          <w:rFonts w:cs="Times New Roman"/>
          <w:b/>
          <w:bCs/>
          <w:sz w:val="28"/>
          <w:szCs w:val="28"/>
        </w:rPr>
        <w:tab/>
      </w:r>
      <w:r w:rsidRPr="005831E8">
        <w:rPr>
          <w:rFonts w:cs="Times New Roman"/>
          <w:sz w:val="22"/>
        </w:rPr>
        <w:t xml:space="preserve"> </w:t>
      </w:r>
    </w:p>
    <w:p w14:paraId="5CF99FC0" w14:textId="77777777" w:rsidR="00FB7089" w:rsidRDefault="00FB7089" w:rsidP="00FB7089">
      <w:pPr>
        <w:pStyle w:val="ListParagraph"/>
        <w:tabs>
          <w:tab w:val="left" w:pos="3696"/>
        </w:tabs>
        <w:spacing w:after="0" w:line="240" w:lineRule="auto"/>
        <w:ind w:left="360" w:hanging="360"/>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5831E8">
        <w:rPr>
          <w:rFonts w:cs="Times New Roman"/>
          <w:sz w:val="22"/>
        </w:rPr>
        <w:t>Estimated Total Time:  &lt;3 hrs. 30 min.</w:t>
      </w:r>
    </w:p>
    <w:p w14:paraId="6F72734C" w14:textId="77777777" w:rsidR="00FB7089" w:rsidRPr="00B67C65" w:rsidRDefault="00FB7089" w:rsidP="00FB7089">
      <w:pPr>
        <w:pStyle w:val="ListParagraph"/>
        <w:tabs>
          <w:tab w:val="left" w:pos="3696"/>
        </w:tabs>
        <w:spacing w:after="0" w:line="240" w:lineRule="auto"/>
        <w:ind w:left="360" w:hanging="360"/>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B67C65">
        <w:rPr>
          <w:sz w:val="22"/>
        </w:rPr>
        <w:t>Do break this into several sessions.</w:t>
      </w:r>
    </w:p>
    <w:p w14:paraId="14BE0FB1" w14:textId="77777777" w:rsidR="00FB7089" w:rsidRPr="00BE201C" w:rsidRDefault="00FB7089" w:rsidP="00FB7089">
      <w:pPr>
        <w:pStyle w:val="ListParagraph"/>
        <w:tabs>
          <w:tab w:val="left" w:pos="3696"/>
        </w:tabs>
        <w:spacing w:after="0" w:line="240" w:lineRule="auto"/>
        <w:ind w:left="360" w:hanging="360"/>
        <w:rPr>
          <w:rFonts w:cs="Times New Roman"/>
          <w:i/>
          <w:iCs/>
          <w:sz w:val="22"/>
        </w:rPr>
      </w:pPr>
    </w:p>
    <w:p w14:paraId="0A139C4C" w14:textId="523ECD31" w:rsidR="00610571" w:rsidRDefault="00610571" w:rsidP="00FB7089">
      <w:pPr>
        <w:spacing w:after="0"/>
        <w:rPr>
          <w:rFonts w:cs="Times New Roman"/>
          <w:b/>
          <w:bCs/>
          <w:sz w:val="22"/>
        </w:rPr>
      </w:pPr>
      <w:r w:rsidRPr="00610571">
        <w:rPr>
          <w:rFonts w:cs="Times New Roman"/>
          <w:b/>
          <w:bCs/>
          <w:sz w:val="22"/>
        </w:rPr>
        <w:t>INTRODUCTION</w:t>
      </w:r>
    </w:p>
    <w:p w14:paraId="55325E32" w14:textId="77777777" w:rsidR="00610571" w:rsidRPr="00610571" w:rsidRDefault="00610571" w:rsidP="00FB7089">
      <w:pPr>
        <w:spacing w:after="0"/>
        <w:rPr>
          <w:rFonts w:cs="Times New Roman"/>
          <w:b/>
          <w:bCs/>
          <w:sz w:val="22"/>
        </w:rPr>
      </w:pPr>
    </w:p>
    <w:p w14:paraId="1660DDA4" w14:textId="6482D433" w:rsidR="00FB7089" w:rsidRPr="0095404C" w:rsidRDefault="00FB7089" w:rsidP="00FB7089">
      <w:pPr>
        <w:spacing w:after="0"/>
        <w:rPr>
          <w:rFonts w:cs="Times New Roman"/>
          <w:sz w:val="22"/>
        </w:rPr>
      </w:pPr>
      <w:r w:rsidRPr="0095404C">
        <w:rPr>
          <w:rFonts w:cs="Times New Roman"/>
          <w:sz w:val="22"/>
        </w:rPr>
        <w:t xml:space="preserve">Today is the second of three Integration Days. You will integrate and use most of the strategies you have learned from Lesson 2 to Lesson 17, and especially those in Part II: </w:t>
      </w:r>
      <w:r w:rsidRPr="0095404C">
        <w:rPr>
          <w:rFonts w:cs="Times New Roman"/>
          <w:i/>
          <w:iCs/>
          <w:sz w:val="22"/>
        </w:rPr>
        <w:t xml:space="preserve">Telegram, Make an Abstract, Prof’s Questions, My Questions, KWL &amp; The More You Know, </w:t>
      </w:r>
      <w:r>
        <w:rPr>
          <w:rFonts w:cs="Times New Roman"/>
          <w:i/>
          <w:iCs/>
          <w:sz w:val="22"/>
        </w:rPr>
        <w:t>That Reminds Me;</w:t>
      </w:r>
      <w:r w:rsidRPr="0095404C">
        <w:rPr>
          <w:rFonts w:cs="Times New Roman"/>
          <w:i/>
          <w:iCs/>
          <w:sz w:val="22"/>
        </w:rPr>
        <w:t xml:space="preserve"> Target, Track and Defend</w:t>
      </w:r>
      <w:r>
        <w:rPr>
          <w:rFonts w:cs="Times New Roman"/>
          <w:i/>
          <w:iCs/>
          <w:sz w:val="22"/>
        </w:rPr>
        <w:t xml:space="preserve"> the Main Ideas</w:t>
      </w:r>
      <w:r w:rsidRPr="0095404C">
        <w:rPr>
          <w:rFonts w:cs="Times New Roman"/>
          <w:i/>
          <w:iCs/>
          <w:sz w:val="22"/>
        </w:rPr>
        <w:t xml:space="preserve">, Be the Teacher, </w:t>
      </w:r>
      <w:r w:rsidRPr="0095404C">
        <w:rPr>
          <w:rFonts w:cs="Times New Roman"/>
          <w:sz w:val="22"/>
        </w:rPr>
        <w:t>and</w:t>
      </w:r>
      <w:r w:rsidRPr="0095404C">
        <w:rPr>
          <w:rFonts w:cs="Times New Roman"/>
          <w:i/>
          <w:iCs/>
          <w:sz w:val="22"/>
        </w:rPr>
        <w:t xml:space="preserve"> Create a Concept Map. </w:t>
      </w:r>
      <w:r w:rsidRPr="0095404C">
        <w:rPr>
          <w:rFonts w:cs="Times New Roman"/>
          <w:sz w:val="22"/>
        </w:rPr>
        <w:t>Are you now realizing that these</w:t>
      </w:r>
      <w:r>
        <w:rPr>
          <w:rFonts w:cs="Times New Roman"/>
          <w:sz w:val="22"/>
        </w:rPr>
        <w:t xml:space="preserve"> </w:t>
      </w:r>
      <w:r w:rsidRPr="0095404C">
        <w:rPr>
          <w:rFonts w:cs="Times New Roman"/>
          <w:sz w:val="22"/>
        </w:rPr>
        <w:t xml:space="preserve">strategies can be meshed and modified for your specific text situations? The main purpose of today’s activity is to </w:t>
      </w:r>
      <w:r w:rsidRPr="00053C3B">
        <w:rPr>
          <w:rFonts w:cs="Times New Roman"/>
          <w:sz w:val="22"/>
          <w:u w:val="single"/>
        </w:rPr>
        <w:t>review and practice</w:t>
      </w:r>
      <w:r w:rsidRPr="0095404C">
        <w:rPr>
          <w:rFonts w:cs="Times New Roman"/>
          <w:sz w:val="22"/>
        </w:rPr>
        <w:t xml:space="preserve"> integrating these strategies and to make good metacognitive decisions about how to take on a reading assignment. Know that rarely</w:t>
      </w:r>
      <w:r>
        <w:rPr>
          <w:rFonts w:cs="Times New Roman"/>
          <w:sz w:val="22"/>
        </w:rPr>
        <w:t xml:space="preserve">, if ever, </w:t>
      </w:r>
      <w:r w:rsidRPr="0095404C">
        <w:rPr>
          <w:rFonts w:cs="Times New Roman"/>
          <w:sz w:val="22"/>
        </w:rPr>
        <w:t xml:space="preserve">would you integrate ALL the strategies when reading a single text as you will today. As always, </w:t>
      </w:r>
      <w:r w:rsidRPr="0095404C">
        <w:rPr>
          <w:rFonts w:cs="Times New Roman"/>
          <w:i/>
          <w:iCs/>
          <w:sz w:val="22"/>
        </w:rPr>
        <w:t>metacognitive awareness</w:t>
      </w:r>
      <w:r w:rsidRPr="0095404C">
        <w:rPr>
          <w:rFonts w:cs="Times New Roman"/>
          <w:sz w:val="22"/>
        </w:rPr>
        <w:t xml:space="preserve"> is key to deciding how to approach a specific text given your purposes for reading it</w:t>
      </w:r>
      <w:r>
        <w:rPr>
          <w:rFonts w:cs="Times New Roman"/>
          <w:sz w:val="22"/>
        </w:rPr>
        <w:t xml:space="preserve"> and the text situation</w:t>
      </w:r>
      <w:r w:rsidRPr="0095404C">
        <w:rPr>
          <w:rFonts w:cs="Times New Roman"/>
          <w:sz w:val="22"/>
        </w:rPr>
        <w:t>.</w:t>
      </w:r>
      <w:r>
        <w:rPr>
          <w:rFonts w:cs="Times New Roman"/>
          <w:sz w:val="22"/>
        </w:rPr>
        <w:t xml:space="preserve"> Plan on today’s lesson taking longer than usual. You may choose to divide it into two to four sessions.</w:t>
      </w:r>
    </w:p>
    <w:p w14:paraId="1D239228" w14:textId="6B35B09D" w:rsidR="00FB7089" w:rsidRPr="0095404C" w:rsidRDefault="00FB7089" w:rsidP="00FB7089">
      <w:pPr>
        <w:pStyle w:val="ListParagraph"/>
        <w:spacing w:after="0" w:line="240" w:lineRule="auto"/>
        <w:ind w:left="0" w:firstLine="720"/>
        <w:rPr>
          <w:rFonts w:cs="Times New Roman"/>
          <w:sz w:val="22"/>
        </w:rPr>
      </w:pPr>
      <w:r w:rsidRPr="0095404C">
        <w:rPr>
          <w:rFonts w:cs="Times New Roman"/>
          <w:sz w:val="22"/>
        </w:rPr>
        <w:t xml:space="preserve">Another purpose of this Integration Day #2 is to practice the targeted strategies on an important text </w:t>
      </w:r>
      <w:r w:rsidRPr="003B6EA2">
        <w:rPr>
          <w:rFonts w:cs="Times New Roman"/>
          <w:b/>
          <w:bCs/>
          <w:sz w:val="22"/>
        </w:rPr>
        <w:t>“Building Vocabulary in a Discipline”</w:t>
      </w:r>
      <w:r w:rsidR="00381251">
        <w:rPr>
          <w:rFonts w:cs="Times New Roman"/>
          <w:b/>
          <w:bCs/>
          <w:sz w:val="22"/>
        </w:rPr>
        <w:t xml:space="preserve"> </w:t>
      </w:r>
      <w:r w:rsidR="0076160D">
        <w:rPr>
          <w:rFonts w:cs="Times New Roman"/>
          <w:b/>
          <w:bCs/>
          <w:sz w:val="22"/>
        </w:rPr>
        <w:t>(</w:t>
      </w:r>
      <w:r w:rsidR="00381251" w:rsidRPr="0076160D">
        <w:rPr>
          <w:rFonts w:cs="Times New Roman"/>
          <w:sz w:val="22"/>
        </w:rPr>
        <w:t xml:space="preserve">pp. </w:t>
      </w:r>
      <w:r w:rsidR="00E100E7" w:rsidRPr="0076160D">
        <w:rPr>
          <w:rFonts w:cs="Times New Roman"/>
          <w:sz w:val="22"/>
        </w:rPr>
        <w:t>293</w:t>
      </w:r>
      <w:r w:rsidR="0076160D" w:rsidRPr="0076160D">
        <w:rPr>
          <w:rFonts w:cs="Times New Roman"/>
          <w:sz w:val="22"/>
        </w:rPr>
        <w:t>-303</w:t>
      </w:r>
      <w:r w:rsidR="0076160D">
        <w:rPr>
          <w:rFonts w:cs="Times New Roman"/>
          <w:sz w:val="22"/>
        </w:rPr>
        <w:t>)</w:t>
      </w:r>
      <w:r>
        <w:rPr>
          <w:rFonts w:cs="Times New Roman"/>
          <w:sz w:val="22"/>
        </w:rPr>
        <w:t xml:space="preserve"> </w:t>
      </w:r>
      <w:r w:rsidRPr="0095404C">
        <w:rPr>
          <w:rFonts w:cs="Times New Roman"/>
          <w:sz w:val="22"/>
        </w:rPr>
        <w:t xml:space="preserve">that helps you learn the vocabulary central to </w:t>
      </w:r>
      <w:r>
        <w:rPr>
          <w:rFonts w:cs="Times New Roman"/>
          <w:sz w:val="22"/>
        </w:rPr>
        <w:t>understand</w:t>
      </w:r>
      <w:r w:rsidRPr="0095404C">
        <w:rPr>
          <w:rFonts w:cs="Times New Roman"/>
          <w:sz w:val="22"/>
        </w:rPr>
        <w:t xml:space="preserve">ing the content of </w:t>
      </w:r>
      <w:r>
        <w:rPr>
          <w:rFonts w:cs="Times New Roman"/>
          <w:sz w:val="22"/>
        </w:rPr>
        <w:t>your</w:t>
      </w:r>
      <w:r w:rsidRPr="0095404C">
        <w:rPr>
          <w:rFonts w:cs="Times New Roman"/>
          <w:sz w:val="22"/>
        </w:rPr>
        <w:t xml:space="preserve"> course</w:t>
      </w:r>
      <w:r>
        <w:rPr>
          <w:rFonts w:cs="Times New Roman"/>
          <w:sz w:val="22"/>
        </w:rPr>
        <w:t>s.</w:t>
      </w:r>
      <w:r w:rsidR="0065016C">
        <w:rPr>
          <w:rFonts w:cs="Times New Roman"/>
          <w:sz w:val="22"/>
        </w:rPr>
        <w:t xml:space="preserve"> You may also substitute your own text for this article but it will help you a lot as an academic reader</w:t>
      </w:r>
      <w:r w:rsidR="005108B3">
        <w:rPr>
          <w:rFonts w:cs="Times New Roman"/>
          <w:sz w:val="22"/>
        </w:rPr>
        <w:t xml:space="preserve"> of difficult texts (after </w:t>
      </w:r>
      <w:proofErr w:type="gramStart"/>
      <w:r w:rsidR="005108B3">
        <w:rPr>
          <w:rFonts w:cs="Times New Roman"/>
          <w:sz w:val="22"/>
        </w:rPr>
        <w:t>all,  unknown</w:t>
      </w:r>
      <w:proofErr w:type="gramEnd"/>
      <w:r w:rsidR="005108B3">
        <w:rPr>
          <w:rFonts w:cs="Times New Roman"/>
          <w:sz w:val="22"/>
        </w:rPr>
        <w:t xml:space="preserve"> vocabulary often contributes to the difficulty of a text</w:t>
      </w:r>
      <w:r w:rsidR="00727EEB">
        <w:rPr>
          <w:rFonts w:cs="Times New Roman"/>
          <w:sz w:val="22"/>
        </w:rPr>
        <w:t>!)</w:t>
      </w:r>
    </w:p>
    <w:p w14:paraId="78AAB722" w14:textId="77777777" w:rsidR="00FB7089" w:rsidRDefault="00FB7089" w:rsidP="00FB7089">
      <w:pPr>
        <w:pStyle w:val="ListParagraph"/>
        <w:spacing w:after="0" w:line="240" w:lineRule="auto"/>
        <w:ind w:left="0" w:firstLine="720"/>
        <w:rPr>
          <w:rFonts w:cs="Times New Roman"/>
          <w:sz w:val="22"/>
        </w:rPr>
      </w:pPr>
      <w:r w:rsidRPr="0095404C">
        <w:rPr>
          <w:rFonts w:cs="Times New Roman"/>
          <w:sz w:val="22"/>
        </w:rPr>
        <w:t>In this lesson, you will also be presented with several actual text situations students have</w:t>
      </w:r>
      <w:r>
        <w:rPr>
          <w:rFonts w:cs="Times New Roman"/>
          <w:sz w:val="22"/>
        </w:rPr>
        <w:t xml:space="preserve"> submitted. You are to</w:t>
      </w:r>
      <w:r w:rsidRPr="0095404C">
        <w:rPr>
          <w:rFonts w:cs="Times New Roman"/>
          <w:sz w:val="22"/>
        </w:rPr>
        <w:t xml:space="preserve"> decide how to handle each situation with some of the strategies and then to justify your decisions. Finally, you will update your Strategy Tracking Chart and the Rubrics for Demonstrating the Speeding-Up Drills.</w:t>
      </w:r>
    </w:p>
    <w:p w14:paraId="484092CE" w14:textId="77777777" w:rsidR="00FB7089" w:rsidRDefault="00FB7089" w:rsidP="00FB7089">
      <w:pPr>
        <w:spacing w:after="0" w:line="240" w:lineRule="auto"/>
        <w:rPr>
          <w:rFonts w:cs="Times New Roman"/>
          <w:sz w:val="22"/>
        </w:rPr>
      </w:pPr>
    </w:p>
    <w:p w14:paraId="704CC1A0" w14:textId="77777777" w:rsidR="00FB7089" w:rsidRPr="0095404C" w:rsidRDefault="00FB7089" w:rsidP="00FB7089">
      <w:pPr>
        <w:spacing w:after="0" w:line="240" w:lineRule="auto"/>
        <w:rPr>
          <w:rFonts w:cs="Times New Roman"/>
          <w:sz w:val="22"/>
        </w:rPr>
      </w:pPr>
      <w:r>
        <w:rPr>
          <w:rFonts w:cs="Times New Roman"/>
          <w:sz w:val="22"/>
        </w:rPr>
        <w:t>By following the steps below, you will come to know the strategies by living them again but in combination with other strategies, and at the same time you will come to know how to deal with difficult vocabulary for your classes. This lesson may feel like overkill because you are using so many strategies on just one text, which you would not do regularly. You can do it—spread the lesson over several days to make it easier.</w:t>
      </w:r>
    </w:p>
    <w:p w14:paraId="4BACFA54" w14:textId="77777777" w:rsidR="00FB7089" w:rsidRDefault="00FB7089" w:rsidP="00FB7089">
      <w:pPr>
        <w:pStyle w:val="ListParagraph"/>
        <w:spacing w:after="240" w:line="240" w:lineRule="auto"/>
        <w:ind w:left="0"/>
        <w:rPr>
          <w:rFonts w:cs="Times New Roman"/>
          <w:sz w:val="22"/>
        </w:rPr>
      </w:pPr>
    </w:p>
    <w:p w14:paraId="460C553D" w14:textId="77777777" w:rsidR="00FB7089" w:rsidRPr="0095404C" w:rsidRDefault="00FB7089" w:rsidP="00FB7089">
      <w:pPr>
        <w:pStyle w:val="ListParagraph"/>
        <w:spacing w:after="240" w:line="240" w:lineRule="auto"/>
        <w:ind w:left="0"/>
        <w:rPr>
          <w:rFonts w:cs="Times New Roman"/>
          <w:sz w:val="22"/>
        </w:rPr>
      </w:pPr>
      <w:r w:rsidRPr="0095404C">
        <w:rPr>
          <w:rFonts w:cs="Times New Roman"/>
          <w:sz w:val="22"/>
        </w:rPr>
        <w:t xml:space="preserve">Turn to Appendix B “Building Vocabulary in a Discipline” p. 293-303 and practice as follows: </w:t>
      </w:r>
    </w:p>
    <w:p w14:paraId="2F249F00" w14:textId="0E9621AC" w:rsidR="00610571" w:rsidRPr="00610571" w:rsidRDefault="00610571" w:rsidP="00FB7089">
      <w:pPr>
        <w:spacing w:after="120"/>
        <w:rPr>
          <w:rFonts w:cs="Times New Roman"/>
          <w:b/>
          <w:bCs/>
          <w:sz w:val="22"/>
        </w:rPr>
      </w:pPr>
      <w:r w:rsidRPr="00610571">
        <w:rPr>
          <w:rFonts w:cs="Times New Roman"/>
          <w:b/>
          <w:bCs/>
          <w:sz w:val="22"/>
        </w:rPr>
        <w:t>PRACTICE</w:t>
      </w:r>
    </w:p>
    <w:p w14:paraId="622ECE23" w14:textId="08548FFD" w:rsidR="00FB7089" w:rsidRPr="0095404C" w:rsidRDefault="00FB7089" w:rsidP="00FB7089">
      <w:pPr>
        <w:spacing w:after="120"/>
        <w:rPr>
          <w:rFonts w:cs="Times New Roman"/>
          <w:sz w:val="22"/>
        </w:rPr>
      </w:pPr>
      <w:r w:rsidRPr="0095404C">
        <w:rPr>
          <w:rFonts w:cs="Times New Roman"/>
          <w:sz w:val="22"/>
        </w:rPr>
        <w:t>BEFORE</w:t>
      </w:r>
    </w:p>
    <w:p w14:paraId="38A711C5" w14:textId="59B9C845" w:rsidR="00FB7089" w:rsidRDefault="00FB7089" w:rsidP="00FB7089">
      <w:pPr>
        <w:spacing w:after="120" w:line="240" w:lineRule="auto"/>
        <w:ind w:left="360" w:hanging="360"/>
        <w:rPr>
          <w:rFonts w:cs="Times New Roman"/>
          <w:sz w:val="22"/>
        </w:rPr>
      </w:pPr>
      <w:r w:rsidRPr="0095404C">
        <w:rPr>
          <w:rFonts w:cs="Times New Roman"/>
          <w:sz w:val="22"/>
        </w:rPr>
        <w:t xml:space="preserve">___ </w:t>
      </w:r>
      <w:r w:rsidRPr="00A34746">
        <w:rPr>
          <w:rFonts w:cs="Times New Roman"/>
          <w:b/>
          <w:bCs/>
          <w:sz w:val="22"/>
        </w:rPr>
        <w:t>Do</w:t>
      </w:r>
      <w:r w:rsidRPr="0095404C">
        <w:rPr>
          <w:rFonts w:cs="Times New Roman"/>
          <w:sz w:val="22"/>
        </w:rPr>
        <w:t xml:space="preserve"> </w:t>
      </w:r>
      <w:r>
        <w:rPr>
          <w:rFonts w:cs="Times New Roman"/>
          <w:sz w:val="22"/>
        </w:rPr>
        <w:t xml:space="preserve">a </w:t>
      </w:r>
      <w:r w:rsidRPr="00610571">
        <w:rPr>
          <w:rFonts w:cs="Times New Roman"/>
          <w:b/>
          <w:bCs/>
          <w:i/>
          <w:iCs/>
          <w:sz w:val="22"/>
        </w:rPr>
        <w:t>Superficial</w:t>
      </w:r>
      <w:r>
        <w:rPr>
          <w:rFonts w:cs="Times New Roman"/>
          <w:i/>
          <w:iCs/>
          <w:sz w:val="22"/>
        </w:rPr>
        <w:t xml:space="preserve"> Reading </w:t>
      </w:r>
      <w:r w:rsidRPr="00237678">
        <w:rPr>
          <w:rFonts w:cs="Times New Roman"/>
          <w:sz w:val="22"/>
        </w:rPr>
        <w:t>of the</w:t>
      </w:r>
      <w:r>
        <w:rPr>
          <w:rFonts w:cs="Times New Roman"/>
          <w:sz w:val="22"/>
        </w:rPr>
        <w:t xml:space="preserve"> entire lesson below</w:t>
      </w:r>
      <w:r w:rsidRPr="00237678">
        <w:rPr>
          <w:rFonts w:cs="Times New Roman"/>
          <w:sz w:val="22"/>
        </w:rPr>
        <w:t xml:space="preserve"> to become aware of what you’ll be doing for this lesson. </w:t>
      </w:r>
    </w:p>
    <w:p w14:paraId="7C619279" w14:textId="77777777" w:rsidR="00FB7089" w:rsidRPr="0095404C" w:rsidRDefault="00FB7089" w:rsidP="00FB7089">
      <w:pPr>
        <w:spacing w:after="120"/>
        <w:ind w:left="450" w:hanging="450"/>
        <w:rPr>
          <w:rFonts w:cs="Times New Roman"/>
          <w:sz w:val="22"/>
        </w:rPr>
      </w:pPr>
      <w:r>
        <w:rPr>
          <w:rFonts w:cs="Times New Roman"/>
          <w:sz w:val="22"/>
        </w:rPr>
        <w:t xml:space="preserve">___ </w:t>
      </w:r>
      <w:r>
        <w:rPr>
          <w:rFonts w:cs="Times New Roman"/>
          <w:b/>
          <w:bCs/>
          <w:sz w:val="22"/>
        </w:rPr>
        <w:t xml:space="preserve">Do </w:t>
      </w:r>
      <w:r w:rsidRPr="0095404C">
        <w:rPr>
          <w:rFonts w:cs="Times New Roman"/>
          <w:sz w:val="22"/>
        </w:rPr>
        <w:t xml:space="preserve">a </w:t>
      </w:r>
      <w:r w:rsidRPr="0095404C">
        <w:rPr>
          <w:rFonts w:cs="Times New Roman"/>
          <w:i/>
          <w:iCs/>
          <w:sz w:val="22"/>
        </w:rPr>
        <w:t xml:space="preserve">Skeleton </w:t>
      </w:r>
      <w:r w:rsidRPr="0095404C">
        <w:rPr>
          <w:rFonts w:cs="Times New Roman"/>
          <w:sz w:val="22"/>
        </w:rPr>
        <w:t xml:space="preserve">of pages 293-303 </w:t>
      </w:r>
      <w:r w:rsidRPr="0095404C">
        <w:rPr>
          <w:rFonts w:cs="Times New Roman"/>
          <w:b/>
          <w:bCs/>
          <w:sz w:val="22"/>
        </w:rPr>
        <w:t xml:space="preserve">within </w:t>
      </w:r>
      <w:r>
        <w:rPr>
          <w:rFonts w:cs="Times New Roman"/>
          <w:b/>
          <w:bCs/>
          <w:sz w:val="22"/>
        </w:rPr>
        <w:t>4</w:t>
      </w:r>
      <w:r w:rsidRPr="0095404C">
        <w:rPr>
          <w:rFonts w:cs="Times New Roman"/>
          <w:b/>
          <w:bCs/>
          <w:sz w:val="22"/>
        </w:rPr>
        <w:t>0 seconds</w:t>
      </w:r>
      <w:r w:rsidRPr="0095404C">
        <w:rPr>
          <w:rFonts w:cs="Times New Roman"/>
          <w:sz w:val="22"/>
        </w:rPr>
        <w:t>. What did you observe about the structure?</w:t>
      </w:r>
    </w:p>
    <w:p w14:paraId="463D18FA" w14:textId="77777777" w:rsidR="00FB7089" w:rsidRPr="0095404C" w:rsidRDefault="00FB7089" w:rsidP="00FB7089">
      <w:pPr>
        <w:spacing w:after="120"/>
        <w:ind w:left="360" w:hanging="360"/>
        <w:rPr>
          <w:rFonts w:cs="Times New Roman"/>
          <w:sz w:val="22"/>
        </w:rPr>
      </w:pPr>
      <w:r w:rsidRPr="0095404C">
        <w:rPr>
          <w:rFonts w:cs="Times New Roman"/>
          <w:sz w:val="22"/>
        </w:rPr>
        <w:t xml:space="preserve">___ </w:t>
      </w:r>
      <w:r w:rsidRPr="00A34746">
        <w:rPr>
          <w:rFonts w:cs="Times New Roman"/>
          <w:b/>
          <w:bCs/>
          <w:sz w:val="22"/>
        </w:rPr>
        <w:t>Do</w:t>
      </w:r>
      <w:r>
        <w:rPr>
          <w:rFonts w:cs="Times New Roman"/>
          <w:sz w:val="22"/>
        </w:rPr>
        <w:t xml:space="preserve">: </w:t>
      </w:r>
      <w:r w:rsidRPr="0095404C">
        <w:rPr>
          <w:rFonts w:cs="Times New Roman"/>
          <w:sz w:val="22"/>
        </w:rPr>
        <w:t xml:space="preserve">Review </w:t>
      </w:r>
      <w:r w:rsidRPr="0095404C">
        <w:rPr>
          <w:rFonts w:cs="Times New Roman"/>
          <w:i/>
          <w:iCs/>
          <w:sz w:val="22"/>
        </w:rPr>
        <w:t xml:space="preserve">Target </w:t>
      </w:r>
      <w:r w:rsidRPr="0095404C">
        <w:rPr>
          <w:rFonts w:cs="Times New Roman"/>
          <w:sz w:val="22"/>
        </w:rPr>
        <w:t xml:space="preserve">in </w:t>
      </w:r>
      <w:r w:rsidRPr="0095404C">
        <w:rPr>
          <w:rFonts w:cs="Times New Roman"/>
          <w:i/>
          <w:iCs/>
          <w:sz w:val="22"/>
        </w:rPr>
        <w:t xml:space="preserve">Track, &amp; Defend the Main Points, </w:t>
      </w:r>
      <w:r w:rsidRPr="0095404C">
        <w:rPr>
          <w:rFonts w:cs="Times New Roman"/>
          <w:sz w:val="22"/>
        </w:rPr>
        <w:t>in the shaded box, p. 115</w:t>
      </w:r>
      <w:r>
        <w:rPr>
          <w:rFonts w:cs="Times New Roman"/>
          <w:sz w:val="22"/>
        </w:rPr>
        <w:t xml:space="preserve">, and refer to the </w:t>
      </w:r>
      <w:proofErr w:type="spellStart"/>
      <w:r>
        <w:rPr>
          <w:rFonts w:cs="Times New Roman"/>
          <w:sz w:val="22"/>
        </w:rPr>
        <w:t>ThinkSheet</w:t>
      </w:r>
      <w:proofErr w:type="spellEnd"/>
      <w:r>
        <w:rPr>
          <w:rFonts w:cs="Times New Roman"/>
          <w:sz w:val="22"/>
        </w:rPr>
        <w:t>, p. 118, as needed.</w:t>
      </w:r>
    </w:p>
    <w:p w14:paraId="30F413C0" w14:textId="77777777" w:rsidR="00FB7089" w:rsidRPr="0095404C" w:rsidRDefault="00FB7089" w:rsidP="00FB7089">
      <w:pPr>
        <w:spacing w:after="80"/>
        <w:ind w:left="360" w:hanging="360"/>
        <w:rPr>
          <w:rFonts w:cs="Times New Roman"/>
          <w:i/>
          <w:iCs/>
          <w:sz w:val="22"/>
        </w:rPr>
      </w:pPr>
      <w:r w:rsidRPr="0095404C">
        <w:rPr>
          <w:rFonts w:cs="Times New Roman"/>
          <w:sz w:val="22"/>
        </w:rPr>
        <w:t xml:space="preserve">___ </w:t>
      </w:r>
      <w:r w:rsidRPr="00A34746">
        <w:rPr>
          <w:rFonts w:cs="Times New Roman"/>
          <w:b/>
          <w:bCs/>
          <w:sz w:val="22"/>
        </w:rPr>
        <w:t>Do</w:t>
      </w:r>
      <w:r w:rsidRPr="0095404C">
        <w:rPr>
          <w:rFonts w:cs="Times New Roman"/>
          <w:sz w:val="22"/>
        </w:rPr>
        <w:t xml:space="preserve"> a </w:t>
      </w:r>
      <w:r w:rsidRPr="0095404C">
        <w:rPr>
          <w:rFonts w:cs="Times New Roman"/>
          <w:i/>
          <w:iCs/>
          <w:sz w:val="22"/>
        </w:rPr>
        <w:t xml:space="preserve">T.H.I.E.V.V.E.S. with Snatches </w:t>
      </w:r>
      <w:r w:rsidRPr="0095404C">
        <w:rPr>
          <w:rFonts w:cs="Times New Roman"/>
          <w:sz w:val="22"/>
        </w:rPr>
        <w:t>of pages 293-303</w:t>
      </w:r>
      <w:r w:rsidRPr="0095404C">
        <w:rPr>
          <w:rFonts w:cs="Times New Roman"/>
          <w:i/>
          <w:iCs/>
          <w:sz w:val="22"/>
        </w:rPr>
        <w:t xml:space="preserve"> </w:t>
      </w:r>
      <w:r w:rsidRPr="0095404C">
        <w:rPr>
          <w:rFonts w:cs="Times New Roman"/>
          <w:b/>
          <w:bCs/>
          <w:sz w:val="22"/>
        </w:rPr>
        <w:t>within 5 minutes</w:t>
      </w:r>
      <w:r w:rsidRPr="0095404C">
        <w:rPr>
          <w:rFonts w:cs="Times New Roman"/>
          <w:sz w:val="22"/>
        </w:rPr>
        <w:t xml:space="preserve">, </w:t>
      </w:r>
      <w:r w:rsidRPr="0095404C">
        <w:rPr>
          <w:rFonts w:cs="Times New Roman"/>
          <w:sz w:val="22"/>
          <w:u w:val="single"/>
        </w:rPr>
        <w:t>and</w:t>
      </w:r>
      <w:r w:rsidRPr="0095404C">
        <w:rPr>
          <w:rFonts w:cs="Times New Roman"/>
          <w:sz w:val="22"/>
        </w:rPr>
        <w:t xml:space="preserve"> while doing so, </w:t>
      </w:r>
      <w:r>
        <w:rPr>
          <w:rFonts w:cs="Times New Roman"/>
          <w:sz w:val="22"/>
        </w:rPr>
        <w:t xml:space="preserve">be thinking what the main points might be, your </w:t>
      </w:r>
      <w:r>
        <w:rPr>
          <w:rFonts w:cs="Times New Roman"/>
          <w:i/>
          <w:iCs/>
          <w:sz w:val="22"/>
        </w:rPr>
        <w:t xml:space="preserve">targets. </w:t>
      </w:r>
    </w:p>
    <w:p w14:paraId="1EA679EE" w14:textId="77777777" w:rsidR="00FB7089" w:rsidRPr="0095404C" w:rsidRDefault="00FB7089" w:rsidP="00FB7089">
      <w:pPr>
        <w:spacing w:after="80"/>
        <w:ind w:left="1080" w:hanging="360"/>
        <w:rPr>
          <w:rFonts w:cs="Times New Roman"/>
          <w:sz w:val="22"/>
        </w:rPr>
      </w:pPr>
      <w:r w:rsidRPr="0095404C">
        <w:rPr>
          <w:rFonts w:cs="Times New Roman"/>
          <w:i/>
          <w:iCs/>
          <w:sz w:val="22"/>
        </w:rPr>
        <w:t>___</w:t>
      </w:r>
      <w:r w:rsidRPr="0095404C">
        <w:rPr>
          <w:rFonts w:cs="Times New Roman"/>
          <w:sz w:val="22"/>
        </w:rPr>
        <w:t xml:space="preserve">When finished, answer the question </w:t>
      </w:r>
      <w:r w:rsidRPr="0095404C">
        <w:rPr>
          <w:rFonts w:cs="Times New Roman"/>
          <w:i/>
          <w:iCs/>
          <w:sz w:val="22"/>
        </w:rPr>
        <w:t xml:space="preserve">T.H.I.E.V.V.E.S. with Snatches </w:t>
      </w:r>
      <w:r w:rsidRPr="0095404C">
        <w:rPr>
          <w:rFonts w:cs="Times New Roman"/>
          <w:sz w:val="22"/>
        </w:rPr>
        <w:t xml:space="preserve">is meant to answer: “What am I curious about and want to know?” and “What will I be learning from this text?” </w:t>
      </w:r>
    </w:p>
    <w:p w14:paraId="73A05661" w14:textId="77777777" w:rsidR="00FB7089" w:rsidRPr="0095404C" w:rsidRDefault="00FB7089" w:rsidP="00FB7089">
      <w:pPr>
        <w:spacing w:after="80"/>
        <w:ind w:left="1080" w:hanging="360"/>
        <w:rPr>
          <w:rFonts w:cs="Times New Roman"/>
          <w:sz w:val="22"/>
        </w:rPr>
      </w:pPr>
      <w:r w:rsidRPr="0095404C">
        <w:rPr>
          <w:rFonts w:cs="Times New Roman"/>
          <w:sz w:val="22"/>
        </w:rPr>
        <w:t xml:space="preserve">___ Jot down several points that seem </w:t>
      </w:r>
      <w:r>
        <w:rPr>
          <w:rFonts w:cs="Times New Roman"/>
          <w:sz w:val="22"/>
        </w:rPr>
        <w:t>to be</w:t>
      </w:r>
      <w:r w:rsidRPr="0095404C">
        <w:rPr>
          <w:rFonts w:cs="Times New Roman"/>
          <w:sz w:val="22"/>
        </w:rPr>
        <w:t xml:space="preserve"> the main points of this article. This sets you up to </w:t>
      </w:r>
      <w:r>
        <w:rPr>
          <w:rFonts w:cs="Times New Roman"/>
          <w:sz w:val="22"/>
        </w:rPr>
        <w:t xml:space="preserve">“target” in </w:t>
      </w:r>
      <w:r w:rsidRPr="0095404C">
        <w:rPr>
          <w:rFonts w:cs="Times New Roman"/>
          <w:i/>
          <w:iCs/>
          <w:sz w:val="22"/>
        </w:rPr>
        <w:t>T</w:t>
      </w:r>
      <w:r>
        <w:rPr>
          <w:rFonts w:cs="Times New Roman"/>
          <w:i/>
          <w:iCs/>
          <w:sz w:val="22"/>
        </w:rPr>
        <w:t>arget</w:t>
      </w:r>
      <w:r>
        <w:rPr>
          <w:rFonts w:cs="Times New Roman"/>
          <w:sz w:val="22"/>
        </w:rPr>
        <w:t xml:space="preserve">, </w:t>
      </w:r>
      <w:r w:rsidRPr="0095404C">
        <w:rPr>
          <w:rFonts w:cs="Times New Roman"/>
          <w:i/>
          <w:iCs/>
          <w:sz w:val="22"/>
        </w:rPr>
        <w:t>Track, &amp; Defend the Main Points.</w:t>
      </w:r>
    </w:p>
    <w:p w14:paraId="691ECCE8" w14:textId="77777777" w:rsidR="00FB7089" w:rsidRPr="0095404C" w:rsidRDefault="00FB7089" w:rsidP="00FB7089">
      <w:pPr>
        <w:spacing w:after="120"/>
        <w:ind w:left="360" w:hanging="360"/>
        <w:rPr>
          <w:rFonts w:cs="Times New Roman"/>
          <w:sz w:val="22"/>
        </w:rPr>
      </w:pPr>
      <w:r w:rsidRPr="0095404C">
        <w:rPr>
          <w:rFonts w:cs="Times New Roman"/>
          <w:sz w:val="22"/>
        </w:rPr>
        <w:lastRenderedPageBreak/>
        <w:t xml:space="preserve">___ </w:t>
      </w:r>
      <w:r w:rsidRPr="00A34746">
        <w:rPr>
          <w:rFonts w:cs="Times New Roman"/>
          <w:b/>
          <w:bCs/>
          <w:sz w:val="22"/>
        </w:rPr>
        <w:t>Do</w:t>
      </w:r>
      <w:r>
        <w:rPr>
          <w:rFonts w:cs="Times New Roman"/>
          <w:sz w:val="22"/>
        </w:rPr>
        <w:t xml:space="preserve">: </w:t>
      </w:r>
      <w:r w:rsidRPr="0095404C">
        <w:rPr>
          <w:rFonts w:cs="Times New Roman"/>
          <w:sz w:val="22"/>
        </w:rPr>
        <w:t xml:space="preserve">Review </w:t>
      </w:r>
      <w:r w:rsidRPr="0095404C">
        <w:rPr>
          <w:rFonts w:cs="Times New Roman"/>
          <w:i/>
          <w:iCs/>
          <w:sz w:val="22"/>
        </w:rPr>
        <w:t xml:space="preserve">KWL &amp; The More You Know, </w:t>
      </w:r>
      <w:r w:rsidRPr="0095404C">
        <w:rPr>
          <w:rFonts w:cs="Times New Roman"/>
          <w:sz w:val="22"/>
        </w:rPr>
        <w:t>in the shaded box, pp. 52-53</w:t>
      </w:r>
      <w:r>
        <w:rPr>
          <w:rFonts w:cs="Times New Roman"/>
          <w:sz w:val="22"/>
        </w:rPr>
        <w:t xml:space="preserve">, and refer to the </w:t>
      </w:r>
      <w:proofErr w:type="spellStart"/>
      <w:r>
        <w:rPr>
          <w:rFonts w:cs="Times New Roman"/>
          <w:sz w:val="22"/>
        </w:rPr>
        <w:t>ThinkSheet</w:t>
      </w:r>
      <w:proofErr w:type="spellEnd"/>
      <w:r>
        <w:rPr>
          <w:rFonts w:cs="Times New Roman"/>
          <w:sz w:val="22"/>
        </w:rPr>
        <w:t>, p. 56, as needed</w:t>
      </w:r>
      <w:r w:rsidRPr="0095404C">
        <w:rPr>
          <w:rFonts w:cs="Times New Roman"/>
          <w:sz w:val="22"/>
        </w:rPr>
        <w:t>.</w:t>
      </w:r>
    </w:p>
    <w:p w14:paraId="5DA7E248" w14:textId="77777777" w:rsidR="00FB7089" w:rsidRDefault="00FB7089" w:rsidP="00FB7089">
      <w:pPr>
        <w:spacing w:after="120"/>
        <w:ind w:left="360" w:hanging="360"/>
        <w:rPr>
          <w:rFonts w:cs="Times New Roman"/>
          <w:sz w:val="22"/>
        </w:rPr>
      </w:pPr>
      <w:r w:rsidRPr="0095404C">
        <w:rPr>
          <w:rFonts w:cs="Times New Roman"/>
          <w:sz w:val="22"/>
        </w:rPr>
        <w:t xml:space="preserve">___ </w:t>
      </w:r>
      <w:r w:rsidRPr="00A34746">
        <w:rPr>
          <w:rFonts w:cs="Times New Roman"/>
          <w:b/>
          <w:bCs/>
          <w:sz w:val="22"/>
        </w:rPr>
        <w:t>Do</w:t>
      </w:r>
      <w:r>
        <w:rPr>
          <w:rFonts w:cs="Times New Roman"/>
          <w:sz w:val="22"/>
        </w:rPr>
        <w:t xml:space="preserve">: </w:t>
      </w:r>
      <w:r w:rsidRPr="0095404C">
        <w:rPr>
          <w:rFonts w:cs="Times New Roman"/>
          <w:sz w:val="22"/>
        </w:rPr>
        <w:t>Activate your prior knowledge</w:t>
      </w:r>
      <w:r>
        <w:rPr>
          <w:rFonts w:cs="Times New Roman"/>
          <w:sz w:val="22"/>
        </w:rPr>
        <w:t xml:space="preserve"> and your </w:t>
      </w:r>
      <w:r w:rsidRPr="0095404C">
        <w:rPr>
          <w:rFonts w:cs="Times New Roman"/>
          <w:sz w:val="22"/>
        </w:rPr>
        <w:t>experience</w:t>
      </w:r>
      <w:r>
        <w:rPr>
          <w:rFonts w:cs="Times New Roman"/>
          <w:sz w:val="22"/>
        </w:rPr>
        <w:t>s</w:t>
      </w:r>
      <w:r w:rsidRPr="0095404C">
        <w:rPr>
          <w:rFonts w:cs="Times New Roman"/>
          <w:sz w:val="22"/>
        </w:rPr>
        <w:t xml:space="preserve"> learning vocabulary</w:t>
      </w:r>
      <w:r>
        <w:rPr>
          <w:rFonts w:cs="Times New Roman"/>
          <w:sz w:val="22"/>
        </w:rPr>
        <w:t>. Use</w:t>
      </w:r>
      <w:r w:rsidRPr="0095404C">
        <w:rPr>
          <w:rFonts w:cs="Times New Roman"/>
          <w:sz w:val="22"/>
        </w:rPr>
        <w:t xml:space="preserve"> the left column of the </w:t>
      </w:r>
      <w:proofErr w:type="spellStart"/>
      <w:r w:rsidRPr="0095404C">
        <w:rPr>
          <w:rFonts w:cs="Times New Roman"/>
          <w:sz w:val="22"/>
        </w:rPr>
        <w:t>ThinkSheet</w:t>
      </w:r>
      <w:proofErr w:type="spellEnd"/>
      <w:r w:rsidRPr="0095404C">
        <w:rPr>
          <w:rFonts w:cs="Times New Roman"/>
          <w:sz w:val="22"/>
        </w:rPr>
        <w:t>, p. 56, to make your list</w:t>
      </w:r>
      <w:r>
        <w:rPr>
          <w:rFonts w:cs="Times New Roman"/>
          <w:sz w:val="22"/>
        </w:rPr>
        <w:t xml:space="preserve"> </w:t>
      </w:r>
      <w:r w:rsidRPr="0095404C">
        <w:rPr>
          <w:rFonts w:cs="Times New Roman"/>
          <w:sz w:val="22"/>
        </w:rPr>
        <w:t xml:space="preserve">(or make your own </w:t>
      </w:r>
      <w:r>
        <w:rPr>
          <w:rFonts w:cs="Times New Roman"/>
          <w:sz w:val="22"/>
        </w:rPr>
        <w:t xml:space="preserve">KWL </w:t>
      </w:r>
      <w:r w:rsidRPr="0095404C">
        <w:rPr>
          <w:rFonts w:cs="Times New Roman"/>
          <w:sz w:val="22"/>
        </w:rPr>
        <w:t xml:space="preserve">sheet </w:t>
      </w:r>
      <w:r>
        <w:rPr>
          <w:rFonts w:cs="Times New Roman"/>
          <w:sz w:val="22"/>
        </w:rPr>
        <w:t>on blank</w:t>
      </w:r>
      <w:r w:rsidRPr="0095404C">
        <w:rPr>
          <w:rFonts w:cs="Times New Roman"/>
          <w:sz w:val="22"/>
        </w:rPr>
        <w:t xml:space="preserve"> paper). </w:t>
      </w:r>
      <w:r>
        <w:rPr>
          <w:rFonts w:cs="Times New Roman"/>
          <w:sz w:val="22"/>
        </w:rPr>
        <w:t xml:space="preserve">Set the timer and list for </w:t>
      </w:r>
      <w:r w:rsidRPr="00F975CC">
        <w:rPr>
          <w:rFonts w:cs="Times New Roman"/>
          <w:b/>
          <w:bCs/>
          <w:sz w:val="22"/>
        </w:rPr>
        <w:t>2 minutes</w:t>
      </w:r>
      <w:r>
        <w:rPr>
          <w:rFonts w:cs="Times New Roman"/>
          <w:sz w:val="22"/>
        </w:rPr>
        <w:t xml:space="preserve">. </w:t>
      </w:r>
    </w:p>
    <w:p w14:paraId="0CA0C39E" w14:textId="77777777" w:rsidR="00FB7089" w:rsidRPr="0095404C" w:rsidRDefault="00FB7089" w:rsidP="00FB7089">
      <w:pPr>
        <w:spacing w:after="120"/>
        <w:ind w:left="360" w:hanging="360"/>
        <w:rPr>
          <w:rFonts w:cs="Times New Roman"/>
          <w:sz w:val="22"/>
        </w:rPr>
      </w:pPr>
      <w:r>
        <w:rPr>
          <w:rFonts w:cs="Times New Roman"/>
          <w:sz w:val="22"/>
        </w:rPr>
        <w:t xml:space="preserve">___ </w:t>
      </w:r>
      <w:r>
        <w:rPr>
          <w:rFonts w:cs="Times New Roman"/>
          <w:b/>
          <w:bCs/>
          <w:sz w:val="22"/>
        </w:rPr>
        <w:t xml:space="preserve">Do: </w:t>
      </w:r>
      <w:r w:rsidRPr="0095404C">
        <w:rPr>
          <w:rFonts w:cs="Times New Roman"/>
          <w:sz w:val="22"/>
        </w:rPr>
        <w:t xml:space="preserve">In the middle column (W-N as shown on the </w:t>
      </w:r>
      <w:proofErr w:type="spellStart"/>
      <w:r w:rsidRPr="0095404C">
        <w:rPr>
          <w:rFonts w:cs="Times New Roman"/>
          <w:sz w:val="22"/>
        </w:rPr>
        <w:t>ThinkSheet</w:t>
      </w:r>
      <w:proofErr w:type="spellEnd"/>
      <w:r w:rsidRPr="0095404C">
        <w:rPr>
          <w:rFonts w:cs="Times New Roman"/>
          <w:sz w:val="22"/>
        </w:rPr>
        <w:t xml:space="preserve">), list </w:t>
      </w:r>
      <w:r>
        <w:rPr>
          <w:rFonts w:cs="Times New Roman"/>
          <w:sz w:val="22"/>
        </w:rPr>
        <w:t>the questions</w:t>
      </w:r>
      <w:r w:rsidRPr="0095404C">
        <w:rPr>
          <w:rFonts w:cs="Times New Roman"/>
          <w:sz w:val="22"/>
        </w:rPr>
        <w:t xml:space="preserve"> you want answered from this article. These become your purposes for reading. </w:t>
      </w:r>
    </w:p>
    <w:p w14:paraId="0E7D479D" w14:textId="77777777" w:rsidR="00FB7089" w:rsidRPr="0095404C" w:rsidRDefault="00FB7089" w:rsidP="00FB7089">
      <w:pPr>
        <w:spacing w:after="120"/>
        <w:rPr>
          <w:rFonts w:cs="Times New Roman"/>
          <w:sz w:val="22"/>
        </w:rPr>
      </w:pPr>
      <w:r w:rsidRPr="0095404C">
        <w:rPr>
          <w:rFonts w:cs="Times New Roman"/>
          <w:sz w:val="22"/>
        </w:rPr>
        <w:t>DURING</w:t>
      </w:r>
    </w:p>
    <w:p w14:paraId="773102E3" w14:textId="77777777" w:rsidR="00FB7089" w:rsidRPr="0095404C" w:rsidRDefault="00FB7089" w:rsidP="00FB7089">
      <w:pPr>
        <w:spacing w:after="80"/>
        <w:rPr>
          <w:rFonts w:cs="Times New Roman"/>
          <w:sz w:val="22"/>
        </w:rPr>
      </w:pPr>
      <w:r w:rsidRPr="0095404C">
        <w:rPr>
          <w:rFonts w:cs="Times New Roman"/>
          <w:sz w:val="22"/>
        </w:rPr>
        <w:t xml:space="preserve">___ </w:t>
      </w:r>
      <w:r w:rsidRPr="00A34746">
        <w:rPr>
          <w:rFonts w:cs="Times New Roman"/>
          <w:b/>
          <w:bCs/>
          <w:sz w:val="22"/>
        </w:rPr>
        <w:t>Do</w:t>
      </w:r>
      <w:r>
        <w:rPr>
          <w:rFonts w:cs="Times New Roman"/>
          <w:sz w:val="22"/>
        </w:rPr>
        <w:t>: R</w:t>
      </w:r>
      <w:r w:rsidRPr="0095404C">
        <w:rPr>
          <w:rFonts w:cs="Times New Roman"/>
          <w:sz w:val="22"/>
        </w:rPr>
        <w:t xml:space="preserve">eview </w:t>
      </w:r>
      <w:r>
        <w:rPr>
          <w:rFonts w:cs="Times New Roman"/>
          <w:sz w:val="22"/>
        </w:rPr>
        <w:t xml:space="preserve">well </w:t>
      </w:r>
      <w:r w:rsidRPr="0095404C">
        <w:rPr>
          <w:rFonts w:cs="Times New Roman"/>
          <w:sz w:val="22"/>
        </w:rPr>
        <w:t xml:space="preserve">the six DURING strategies you will </w:t>
      </w:r>
      <w:r>
        <w:rPr>
          <w:rFonts w:cs="Times New Roman"/>
          <w:sz w:val="22"/>
        </w:rPr>
        <w:t>use</w:t>
      </w:r>
      <w:r w:rsidRPr="0095404C">
        <w:rPr>
          <w:rFonts w:cs="Times New Roman"/>
          <w:sz w:val="22"/>
        </w:rPr>
        <w:t xml:space="preserve"> today as you read: </w:t>
      </w:r>
    </w:p>
    <w:p w14:paraId="2E48A8CA" w14:textId="77777777" w:rsidR="00FB7089" w:rsidRPr="0095404C" w:rsidRDefault="00FB7089" w:rsidP="00FB7089">
      <w:pPr>
        <w:spacing w:after="80"/>
        <w:ind w:left="1080" w:hanging="360"/>
        <w:rPr>
          <w:rFonts w:cs="Times New Roman"/>
          <w:sz w:val="22"/>
        </w:rPr>
      </w:pPr>
      <w:r w:rsidRPr="0095404C">
        <w:rPr>
          <w:rFonts w:cs="Times New Roman"/>
          <w:sz w:val="22"/>
        </w:rPr>
        <w:t xml:space="preserve">___ </w:t>
      </w:r>
      <w:r w:rsidRPr="0095404C">
        <w:rPr>
          <w:rFonts w:cs="Times New Roman"/>
          <w:i/>
          <w:iCs/>
          <w:sz w:val="22"/>
        </w:rPr>
        <w:t xml:space="preserve">Telegram, </w:t>
      </w:r>
      <w:r w:rsidRPr="0095404C">
        <w:rPr>
          <w:rFonts w:cs="Times New Roman"/>
          <w:sz w:val="22"/>
        </w:rPr>
        <w:t xml:space="preserve">in the shaded box, p. 69, and the </w:t>
      </w:r>
      <w:proofErr w:type="spellStart"/>
      <w:r w:rsidRPr="0095404C">
        <w:rPr>
          <w:rFonts w:cs="Times New Roman"/>
          <w:sz w:val="22"/>
        </w:rPr>
        <w:t>ThinkSheet</w:t>
      </w:r>
      <w:proofErr w:type="spellEnd"/>
      <w:r w:rsidRPr="0095404C">
        <w:rPr>
          <w:rFonts w:cs="Times New Roman"/>
          <w:sz w:val="22"/>
        </w:rPr>
        <w:t>, p. 72</w:t>
      </w:r>
    </w:p>
    <w:p w14:paraId="34801DA2" w14:textId="77777777" w:rsidR="00FB7089" w:rsidRPr="0095404C" w:rsidRDefault="00FB7089" w:rsidP="00FB7089">
      <w:pPr>
        <w:spacing w:after="80"/>
        <w:ind w:left="1080" w:hanging="360"/>
        <w:rPr>
          <w:rFonts w:cs="Times New Roman"/>
          <w:sz w:val="22"/>
        </w:rPr>
      </w:pPr>
      <w:r w:rsidRPr="0095404C">
        <w:rPr>
          <w:rFonts w:cs="Times New Roman"/>
          <w:sz w:val="22"/>
        </w:rPr>
        <w:t xml:space="preserve">___ </w:t>
      </w:r>
      <w:r w:rsidRPr="0095404C">
        <w:rPr>
          <w:rFonts w:cs="Times New Roman"/>
          <w:i/>
          <w:iCs/>
          <w:sz w:val="22"/>
        </w:rPr>
        <w:t xml:space="preserve">Prof’s Questions, </w:t>
      </w:r>
      <w:r w:rsidRPr="0095404C">
        <w:rPr>
          <w:rFonts w:cs="Times New Roman"/>
          <w:sz w:val="22"/>
        </w:rPr>
        <w:t>in the shaded box, p. 81 (pretend the author is your professor. What would she most expect you to be able to answer from this text?)</w:t>
      </w:r>
      <w:r>
        <w:rPr>
          <w:rFonts w:cs="Times New Roman"/>
          <w:sz w:val="22"/>
        </w:rPr>
        <w:t xml:space="preserve">. Consider the “read the professor” questions, p. 89. </w:t>
      </w:r>
    </w:p>
    <w:p w14:paraId="31FD97EF" w14:textId="77777777" w:rsidR="00FB7089" w:rsidRPr="0095404C" w:rsidRDefault="00FB7089" w:rsidP="00FB7089">
      <w:pPr>
        <w:spacing w:after="80"/>
        <w:ind w:left="1080" w:hanging="360"/>
        <w:rPr>
          <w:rFonts w:cs="Times New Roman"/>
          <w:sz w:val="22"/>
        </w:rPr>
      </w:pPr>
      <w:r w:rsidRPr="0095404C">
        <w:rPr>
          <w:rFonts w:cs="Times New Roman"/>
          <w:sz w:val="22"/>
        </w:rPr>
        <w:t xml:space="preserve">___ </w:t>
      </w:r>
      <w:r w:rsidRPr="0095404C">
        <w:rPr>
          <w:rFonts w:cs="Times New Roman"/>
          <w:i/>
          <w:iCs/>
          <w:sz w:val="22"/>
        </w:rPr>
        <w:t xml:space="preserve">My Questions, </w:t>
      </w:r>
      <w:r w:rsidRPr="0095404C">
        <w:rPr>
          <w:rFonts w:cs="Times New Roman"/>
          <w:sz w:val="22"/>
        </w:rPr>
        <w:t xml:space="preserve">in the shaded box, p. 83, and the </w:t>
      </w:r>
      <w:r>
        <w:rPr>
          <w:rFonts w:cs="Times New Roman"/>
          <w:sz w:val="22"/>
        </w:rPr>
        <w:t xml:space="preserve">right column of the </w:t>
      </w:r>
      <w:proofErr w:type="spellStart"/>
      <w:r w:rsidRPr="0095404C">
        <w:rPr>
          <w:rFonts w:cs="Times New Roman"/>
          <w:sz w:val="22"/>
        </w:rPr>
        <w:t>ThinkSheet</w:t>
      </w:r>
      <w:proofErr w:type="spellEnd"/>
      <w:r w:rsidRPr="0095404C">
        <w:rPr>
          <w:rFonts w:cs="Times New Roman"/>
          <w:sz w:val="22"/>
        </w:rPr>
        <w:t>, p. 89.</w:t>
      </w:r>
    </w:p>
    <w:p w14:paraId="68BA7B9F" w14:textId="77777777" w:rsidR="00FB7089" w:rsidRPr="0095404C" w:rsidRDefault="00FB7089" w:rsidP="00FB7089">
      <w:pPr>
        <w:spacing w:after="80"/>
        <w:ind w:left="1080" w:hanging="360"/>
        <w:rPr>
          <w:rFonts w:cs="Times New Roman"/>
          <w:iCs/>
          <w:sz w:val="22"/>
        </w:rPr>
      </w:pPr>
      <w:r w:rsidRPr="0095404C">
        <w:rPr>
          <w:rFonts w:cs="Times New Roman"/>
          <w:sz w:val="22"/>
        </w:rPr>
        <w:t xml:space="preserve">___ </w:t>
      </w:r>
      <w:r w:rsidRPr="0095404C">
        <w:rPr>
          <w:rFonts w:cs="Times New Roman"/>
          <w:i/>
          <w:sz w:val="22"/>
        </w:rPr>
        <w:t xml:space="preserve">That Reminds Me, </w:t>
      </w:r>
      <w:r w:rsidRPr="0095404C">
        <w:rPr>
          <w:rFonts w:cs="Times New Roman"/>
          <w:iCs/>
          <w:sz w:val="22"/>
        </w:rPr>
        <w:t xml:space="preserve">in the shaded box, pp. 92-93, and the </w:t>
      </w:r>
      <w:proofErr w:type="spellStart"/>
      <w:r w:rsidRPr="0095404C">
        <w:rPr>
          <w:rFonts w:cs="Times New Roman"/>
          <w:iCs/>
          <w:sz w:val="22"/>
        </w:rPr>
        <w:t>ThinkSheet</w:t>
      </w:r>
      <w:proofErr w:type="spellEnd"/>
      <w:r w:rsidRPr="0095404C">
        <w:rPr>
          <w:rFonts w:cs="Times New Roman"/>
          <w:iCs/>
          <w:sz w:val="22"/>
        </w:rPr>
        <w:t>, p. 96</w:t>
      </w:r>
      <w:r>
        <w:rPr>
          <w:rFonts w:cs="Times New Roman"/>
          <w:iCs/>
          <w:sz w:val="22"/>
        </w:rPr>
        <w:t>.</w:t>
      </w:r>
    </w:p>
    <w:p w14:paraId="55256DC2" w14:textId="77777777" w:rsidR="00FB7089" w:rsidRPr="0095404C" w:rsidRDefault="00FB7089" w:rsidP="00FB7089">
      <w:pPr>
        <w:spacing w:after="80"/>
        <w:ind w:left="1080" w:hanging="360"/>
        <w:rPr>
          <w:rFonts w:cs="Times New Roman"/>
          <w:iCs/>
          <w:sz w:val="22"/>
        </w:rPr>
      </w:pPr>
      <w:r w:rsidRPr="0095404C">
        <w:rPr>
          <w:rFonts w:cs="Times New Roman"/>
          <w:iCs/>
          <w:sz w:val="22"/>
        </w:rPr>
        <w:t xml:space="preserve">___ the </w:t>
      </w:r>
      <w:r w:rsidRPr="0095404C">
        <w:rPr>
          <w:rFonts w:cs="Times New Roman"/>
          <w:i/>
          <w:sz w:val="22"/>
        </w:rPr>
        <w:t xml:space="preserve">Track </w:t>
      </w:r>
      <w:r w:rsidRPr="0095404C">
        <w:rPr>
          <w:rFonts w:cs="Times New Roman"/>
          <w:iCs/>
          <w:sz w:val="22"/>
        </w:rPr>
        <w:t xml:space="preserve">step of </w:t>
      </w:r>
      <w:r w:rsidRPr="0095404C">
        <w:rPr>
          <w:rFonts w:cs="Times New Roman"/>
          <w:i/>
          <w:sz w:val="22"/>
        </w:rPr>
        <w:t xml:space="preserve">Target, Track, &amp; Defend the Main Points, </w:t>
      </w:r>
      <w:r>
        <w:rPr>
          <w:rFonts w:cs="Times New Roman"/>
          <w:iCs/>
          <w:sz w:val="22"/>
        </w:rPr>
        <w:t>in</w:t>
      </w:r>
      <w:r w:rsidRPr="0095404C">
        <w:rPr>
          <w:rFonts w:cs="Times New Roman"/>
          <w:iCs/>
          <w:sz w:val="22"/>
        </w:rPr>
        <w:t xml:space="preserve"> shaded box, p. 116</w:t>
      </w:r>
      <w:r>
        <w:rPr>
          <w:rFonts w:cs="Times New Roman"/>
          <w:iCs/>
          <w:sz w:val="22"/>
        </w:rPr>
        <w:t>a</w:t>
      </w:r>
      <w:r w:rsidRPr="0095404C">
        <w:rPr>
          <w:rFonts w:cs="Times New Roman"/>
          <w:iCs/>
          <w:sz w:val="22"/>
        </w:rPr>
        <w:t xml:space="preserve">, and the </w:t>
      </w:r>
      <w:proofErr w:type="spellStart"/>
      <w:r w:rsidRPr="0095404C">
        <w:rPr>
          <w:rFonts w:cs="Times New Roman"/>
          <w:iCs/>
          <w:sz w:val="22"/>
        </w:rPr>
        <w:t>ThinkSheet</w:t>
      </w:r>
      <w:proofErr w:type="spellEnd"/>
      <w:r w:rsidRPr="0095404C">
        <w:rPr>
          <w:rFonts w:cs="Times New Roman"/>
          <w:iCs/>
          <w:sz w:val="22"/>
        </w:rPr>
        <w:t>, p. 118</w:t>
      </w:r>
      <w:r>
        <w:rPr>
          <w:rFonts w:cs="Times New Roman"/>
          <w:iCs/>
          <w:sz w:val="22"/>
        </w:rPr>
        <w:t>.</w:t>
      </w:r>
    </w:p>
    <w:p w14:paraId="17F09401" w14:textId="2F1D2006" w:rsidR="00FB7089" w:rsidRPr="0095404C" w:rsidRDefault="00FB7089" w:rsidP="00FB7089">
      <w:pPr>
        <w:spacing w:after="80"/>
        <w:ind w:left="1080" w:hanging="360"/>
        <w:rPr>
          <w:rFonts w:cs="Times New Roman"/>
          <w:iCs/>
          <w:sz w:val="22"/>
        </w:rPr>
      </w:pPr>
      <w:r w:rsidRPr="0095404C">
        <w:rPr>
          <w:rFonts w:cs="Times New Roman"/>
          <w:iCs/>
          <w:sz w:val="22"/>
        </w:rPr>
        <w:t xml:space="preserve">___ the </w:t>
      </w:r>
      <w:r>
        <w:rPr>
          <w:rFonts w:cs="Times New Roman"/>
          <w:i/>
          <w:sz w:val="22"/>
        </w:rPr>
        <w:t xml:space="preserve">W-N </w:t>
      </w:r>
      <w:r>
        <w:rPr>
          <w:rFonts w:cs="Times New Roman"/>
          <w:iCs/>
          <w:sz w:val="22"/>
        </w:rPr>
        <w:t xml:space="preserve">and </w:t>
      </w:r>
      <w:r w:rsidRPr="0095404C">
        <w:rPr>
          <w:rFonts w:cs="Times New Roman"/>
          <w:i/>
          <w:sz w:val="22"/>
        </w:rPr>
        <w:t>W-</w:t>
      </w:r>
      <w:r>
        <w:rPr>
          <w:rFonts w:cs="Times New Roman"/>
          <w:i/>
          <w:sz w:val="22"/>
        </w:rPr>
        <w:t>M</w:t>
      </w:r>
      <w:r w:rsidRPr="0095404C">
        <w:rPr>
          <w:rFonts w:cs="Times New Roman"/>
          <w:i/>
          <w:sz w:val="22"/>
        </w:rPr>
        <w:t xml:space="preserve"> </w:t>
      </w:r>
      <w:r w:rsidRPr="0095404C">
        <w:rPr>
          <w:rFonts w:cs="Times New Roman"/>
          <w:iCs/>
          <w:sz w:val="22"/>
        </w:rPr>
        <w:t>step</w:t>
      </w:r>
      <w:r>
        <w:rPr>
          <w:rFonts w:cs="Times New Roman"/>
          <w:iCs/>
          <w:sz w:val="22"/>
        </w:rPr>
        <w:t>s</w:t>
      </w:r>
      <w:r w:rsidRPr="0095404C">
        <w:rPr>
          <w:rFonts w:cs="Times New Roman"/>
          <w:iCs/>
          <w:sz w:val="22"/>
        </w:rPr>
        <w:t xml:space="preserve"> of </w:t>
      </w:r>
      <w:r w:rsidRPr="00633EDC">
        <w:rPr>
          <w:rFonts w:cs="Times New Roman"/>
          <w:i/>
          <w:sz w:val="22"/>
        </w:rPr>
        <w:t>KWL</w:t>
      </w:r>
      <w:r>
        <w:rPr>
          <w:rFonts w:cs="Times New Roman"/>
          <w:iCs/>
          <w:sz w:val="22"/>
        </w:rPr>
        <w:t xml:space="preserve">: </w:t>
      </w:r>
      <w:r w:rsidRPr="0095404C">
        <w:rPr>
          <w:rFonts w:cs="Times New Roman"/>
          <w:iCs/>
          <w:sz w:val="22"/>
        </w:rPr>
        <w:t xml:space="preserve"> </w:t>
      </w:r>
      <w:r>
        <w:rPr>
          <w:rFonts w:cs="Times New Roman"/>
          <w:i/>
          <w:sz w:val="22"/>
        </w:rPr>
        <w:t xml:space="preserve">W-N </w:t>
      </w:r>
      <w:r>
        <w:rPr>
          <w:rFonts w:cs="Times New Roman"/>
          <w:iCs/>
          <w:sz w:val="22"/>
        </w:rPr>
        <w:t>to answer while you read—p. 52,</w:t>
      </w:r>
      <w:r w:rsidR="001B35D9">
        <w:rPr>
          <w:rFonts w:cs="Times New Roman"/>
          <w:iCs/>
          <w:sz w:val="22"/>
        </w:rPr>
        <w:t xml:space="preserve"> </w:t>
      </w:r>
      <w:r>
        <w:rPr>
          <w:rFonts w:cs="Times New Roman"/>
          <w:iCs/>
          <w:sz w:val="22"/>
        </w:rPr>
        <w:t xml:space="preserve">#3 and the </w:t>
      </w:r>
      <w:proofErr w:type="spellStart"/>
      <w:r>
        <w:rPr>
          <w:rFonts w:cs="Times New Roman"/>
          <w:iCs/>
          <w:sz w:val="22"/>
        </w:rPr>
        <w:t>ThinkSheet</w:t>
      </w:r>
      <w:proofErr w:type="spellEnd"/>
      <w:r>
        <w:rPr>
          <w:rFonts w:cs="Times New Roman"/>
          <w:iCs/>
          <w:sz w:val="22"/>
        </w:rPr>
        <w:t xml:space="preserve">, p. 56, #3; and </w:t>
      </w:r>
      <w:r>
        <w:rPr>
          <w:rFonts w:cs="Times New Roman"/>
          <w:i/>
          <w:sz w:val="22"/>
        </w:rPr>
        <w:t xml:space="preserve">W-M </w:t>
      </w:r>
      <w:r w:rsidRPr="0095404C">
        <w:rPr>
          <w:rFonts w:cs="Times New Roman"/>
          <w:iCs/>
          <w:sz w:val="22"/>
        </w:rPr>
        <w:t xml:space="preserve">to </w:t>
      </w:r>
      <w:r>
        <w:rPr>
          <w:rFonts w:cs="Times New Roman"/>
          <w:iCs/>
          <w:sz w:val="22"/>
        </w:rPr>
        <w:t xml:space="preserve">capture the information you need to know that isn’t in the text. See shaded box, p. 53a and the </w:t>
      </w:r>
      <w:proofErr w:type="spellStart"/>
      <w:r>
        <w:rPr>
          <w:rFonts w:cs="Times New Roman"/>
          <w:iCs/>
          <w:sz w:val="22"/>
        </w:rPr>
        <w:t>ThinkSheet</w:t>
      </w:r>
      <w:proofErr w:type="spellEnd"/>
      <w:r>
        <w:rPr>
          <w:rFonts w:cs="Times New Roman"/>
          <w:iCs/>
          <w:sz w:val="22"/>
        </w:rPr>
        <w:t>, p. 56, #4.</w:t>
      </w:r>
      <w:r w:rsidRPr="0095404C">
        <w:rPr>
          <w:rFonts w:cs="Times New Roman"/>
          <w:iCs/>
          <w:sz w:val="22"/>
        </w:rPr>
        <w:t xml:space="preserve"> </w:t>
      </w:r>
      <w:r w:rsidRPr="00CD6C94">
        <w:rPr>
          <w:rFonts w:cs="Times New Roman"/>
          <w:iCs/>
          <w:sz w:val="22"/>
          <w:u w:val="single"/>
        </w:rPr>
        <w:t>Suggestion</w:t>
      </w:r>
      <w:r>
        <w:rPr>
          <w:rFonts w:cs="Times New Roman"/>
          <w:iCs/>
          <w:sz w:val="22"/>
        </w:rPr>
        <w:t>: Where one of these purpose-setting questions is addressed</w:t>
      </w:r>
      <w:r w:rsidR="00E51CE0">
        <w:rPr>
          <w:rFonts w:cs="Times New Roman"/>
          <w:iCs/>
          <w:sz w:val="22"/>
        </w:rPr>
        <w:t xml:space="preserve"> in this text</w:t>
      </w:r>
      <w:r>
        <w:rPr>
          <w:rFonts w:cs="Times New Roman"/>
          <w:iCs/>
          <w:sz w:val="22"/>
        </w:rPr>
        <w:t>, put the number of the question it addresses and circle it.</w:t>
      </w:r>
    </w:p>
    <w:p w14:paraId="036AACC1" w14:textId="77777777" w:rsidR="00FB7089" w:rsidRPr="0095404C" w:rsidRDefault="00FB7089" w:rsidP="00FB7089">
      <w:pPr>
        <w:spacing w:after="80"/>
        <w:ind w:left="360" w:hanging="360"/>
        <w:rPr>
          <w:rFonts w:cs="Times New Roman"/>
          <w:sz w:val="22"/>
        </w:rPr>
      </w:pPr>
      <w:r w:rsidRPr="0095404C">
        <w:rPr>
          <w:rFonts w:cs="Times New Roman"/>
          <w:iCs/>
          <w:sz w:val="22"/>
        </w:rPr>
        <w:t>___</w:t>
      </w:r>
      <w:r w:rsidRPr="00316A4D">
        <w:rPr>
          <w:rFonts w:cs="Times New Roman"/>
          <w:b/>
          <w:bCs/>
          <w:iCs/>
          <w:sz w:val="22"/>
        </w:rPr>
        <w:t>Do</w:t>
      </w:r>
      <w:r>
        <w:rPr>
          <w:rFonts w:cs="Times New Roman"/>
          <w:iCs/>
          <w:sz w:val="22"/>
        </w:rPr>
        <w:t>: Po</w:t>
      </w:r>
      <w:r w:rsidRPr="0083105D">
        <w:rPr>
          <w:rFonts w:cs="Times New Roman"/>
          <w:iCs/>
          <w:sz w:val="22"/>
        </w:rPr>
        <w:t>st the</w:t>
      </w:r>
      <w:r>
        <w:rPr>
          <w:rFonts w:cs="Times New Roman"/>
          <w:iCs/>
          <w:sz w:val="22"/>
        </w:rPr>
        <w:t>se</w:t>
      </w:r>
      <w:r w:rsidRPr="0083105D">
        <w:rPr>
          <w:rFonts w:cs="Times New Roman"/>
          <w:iCs/>
          <w:sz w:val="22"/>
        </w:rPr>
        <w:t xml:space="preserve"> </w:t>
      </w:r>
      <w:r>
        <w:rPr>
          <w:rFonts w:cs="Times New Roman"/>
          <w:iCs/>
          <w:sz w:val="22"/>
        </w:rPr>
        <w:t>nine</w:t>
      </w:r>
      <w:r w:rsidRPr="0083105D">
        <w:rPr>
          <w:rFonts w:cs="Times New Roman"/>
          <w:iCs/>
          <w:sz w:val="22"/>
        </w:rPr>
        <w:t xml:space="preserve"> </w:t>
      </w:r>
      <w:r>
        <w:rPr>
          <w:rFonts w:cs="Times New Roman"/>
          <w:iCs/>
          <w:sz w:val="22"/>
          <w:highlight w:val="magenta"/>
        </w:rPr>
        <w:t>Part II Strategies</w:t>
      </w:r>
      <w:r w:rsidRPr="0095404C">
        <w:rPr>
          <w:rFonts w:cs="Times New Roman"/>
          <w:iCs/>
          <w:sz w:val="22"/>
        </w:rPr>
        <w:t xml:space="preserve"> for easy reference as you read</w:t>
      </w:r>
      <w:r>
        <w:rPr>
          <w:rFonts w:cs="Times New Roman"/>
          <w:iCs/>
          <w:sz w:val="22"/>
        </w:rPr>
        <w:t>. Use the five DURING strategies as follows:</w:t>
      </w:r>
    </w:p>
    <w:p w14:paraId="2E72190B" w14:textId="77777777" w:rsidR="00FB7089" w:rsidRPr="0095404C" w:rsidRDefault="00FB7089" w:rsidP="00FB7089">
      <w:pPr>
        <w:spacing w:after="80"/>
        <w:ind w:left="720" w:hanging="360"/>
        <w:rPr>
          <w:rFonts w:cs="Times New Roman"/>
          <w:sz w:val="22"/>
        </w:rPr>
      </w:pPr>
      <w:r w:rsidRPr="0095404C">
        <w:rPr>
          <w:rFonts w:cs="Times New Roman"/>
          <w:sz w:val="22"/>
        </w:rPr>
        <w:t>___</w:t>
      </w:r>
      <w:r w:rsidRPr="00316A4D">
        <w:rPr>
          <w:rFonts w:cs="Times New Roman"/>
          <w:b/>
          <w:bCs/>
          <w:sz w:val="22"/>
        </w:rPr>
        <w:t>Read</w:t>
      </w:r>
      <w:r w:rsidRPr="0095404C">
        <w:rPr>
          <w:rFonts w:cs="Times New Roman"/>
          <w:sz w:val="22"/>
        </w:rPr>
        <w:t xml:space="preserve"> with your mind highly alert. For academic reading, you are NOT just looking at words and turning pages. You are actively searching for information, wondering, asking questions, centering your mind on constructing meaning, </w:t>
      </w:r>
      <w:r>
        <w:rPr>
          <w:rFonts w:cs="Times New Roman"/>
          <w:sz w:val="22"/>
        </w:rPr>
        <w:t xml:space="preserve">guessing what your professor expects you to learn from the text, </w:t>
      </w:r>
      <w:r w:rsidRPr="0095404C">
        <w:rPr>
          <w:rFonts w:cs="Times New Roman"/>
          <w:sz w:val="22"/>
        </w:rPr>
        <w:t xml:space="preserve">connecting, inferring what’s most important for you to learn, pausing often to synthesize, and doing whatever it takes to refine </w:t>
      </w:r>
      <w:r>
        <w:rPr>
          <w:rFonts w:cs="Times New Roman"/>
          <w:sz w:val="22"/>
        </w:rPr>
        <w:t xml:space="preserve">and enhance the text’s </w:t>
      </w:r>
      <w:r w:rsidRPr="0095404C">
        <w:rPr>
          <w:rFonts w:cs="Times New Roman"/>
          <w:sz w:val="22"/>
        </w:rPr>
        <w:t>meaning</w:t>
      </w:r>
      <w:r>
        <w:rPr>
          <w:rFonts w:cs="Times New Roman"/>
          <w:sz w:val="22"/>
        </w:rPr>
        <w:t xml:space="preserve"> for you.</w:t>
      </w:r>
    </w:p>
    <w:p w14:paraId="6A3785EC" w14:textId="77777777" w:rsidR="00FB7089" w:rsidRDefault="00FB7089" w:rsidP="00FB7089">
      <w:pPr>
        <w:spacing w:after="80"/>
        <w:ind w:left="720" w:hanging="360"/>
        <w:rPr>
          <w:rFonts w:cs="Times New Roman"/>
          <w:sz w:val="22"/>
        </w:rPr>
      </w:pPr>
      <w:r w:rsidRPr="0095404C">
        <w:rPr>
          <w:rFonts w:cs="Times New Roman"/>
          <w:sz w:val="22"/>
        </w:rPr>
        <w:t>___</w:t>
      </w:r>
      <w:r w:rsidRPr="00316A4D">
        <w:rPr>
          <w:rFonts w:cs="Times New Roman"/>
          <w:b/>
          <w:bCs/>
          <w:sz w:val="22"/>
        </w:rPr>
        <w:t>Do</w:t>
      </w:r>
      <w:r>
        <w:rPr>
          <w:rFonts w:cs="Times New Roman"/>
          <w:sz w:val="22"/>
        </w:rPr>
        <w:t xml:space="preserve">: </w:t>
      </w:r>
      <w:r w:rsidRPr="0095404C">
        <w:rPr>
          <w:rFonts w:cs="Times New Roman"/>
          <w:sz w:val="22"/>
        </w:rPr>
        <w:t xml:space="preserve">Refer often to your list of strategies and consciously use them: </w:t>
      </w:r>
    </w:p>
    <w:p w14:paraId="6F19A126" w14:textId="77777777" w:rsidR="00FB7089" w:rsidRPr="004852A2" w:rsidRDefault="00FB7089" w:rsidP="00FB7089">
      <w:pPr>
        <w:pStyle w:val="ListParagraph"/>
        <w:numPr>
          <w:ilvl w:val="0"/>
          <w:numId w:val="8"/>
        </w:numPr>
        <w:spacing w:after="80"/>
        <w:ind w:left="1350" w:hanging="270"/>
        <w:rPr>
          <w:rFonts w:cs="Times New Roman"/>
          <w:iCs/>
          <w:sz w:val="22"/>
        </w:rPr>
      </w:pPr>
      <w:r w:rsidRPr="004852A2">
        <w:rPr>
          <w:rFonts w:cs="Times New Roman"/>
          <w:sz w:val="22"/>
        </w:rPr>
        <w:t xml:space="preserve">synthesize often with </w:t>
      </w:r>
      <w:r w:rsidRPr="004852A2">
        <w:rPr>
          <w:rFonts w:cs="Times New Roman"/>
          <w:i/>
          <w:iCs/>
          <w:sz w:val="22"/>
        </w:rPr>
        <w:t>Telegram</w:t>
      </w:r>
    </w:p>
    <w:p w14:paraId="454816A8" w14:textId="77777777" w:rsidR="00FB7089" w:rsidRPr="004852A2" w:rsidRDefault="00FB7089" w:rsidP="00FB7089">
      <w:pPr>
        <w:pStyle w:val="ListParagraph"/>
        <w:numPr>
          <w:ilvl w:val="0"/>
          <w:numId w:val="8"/>
        </w:numPr>
        <w:spacing w:after="80"/>
        <w:ind w:left="1350" w:hanging="270"/>
        <w:rPr>
          <w:rFonts w:cs="Times New Roman"/>
          <w:iCs/>
          <w:sz w:val="22"/>
        </w:rPr>
      </w:pPr>
      <w:r w:rsidRPr="004852A2">
        <w:rPr>
          <w:rFonts w:cs="Times New Roman"/>
          <w:sz w:val="22"/>
        </w:rPr>
        <w:t xml:space="preserve">make connections to your prior knowledge with </w:t>
      </w:r>
      <w:r w:rsidRPr="004852A2">
        <w:rPr>
          <w:rFonts w:cs="Times New Roman"/>
          <w:i/>
          <w:iCs/>
          <w:sz w:val="22"/>
        </w:rPr>
        <w:t>That Reminds Me</w:t>
      </w:r>
    </w:p>
    <w:p w14:paraId="7999FB93" w14:textId="77777777" w:rsidR="00FB7089" w:rsidRPr="004852A2" w:rsidRDefault="00FB7089" w:rsidP="00FB7089">
      <w:pPr>
        <w:pStyle w:val="ListParagraph"/>
        <w:numPr>
          <w:ilvl w:val="0"/>
          <w:numId w:val="8"/>
        </w:numPr>
        <w:spacing w:after="80"/>
        <w:ind w:left="1350" w:hanging="270"/>
        <w:rPr>
          <w:rFonts w:cs="Times New Roman"/>
          <w:iCs/>
          <w:sz w:val="22"/>
        </w:rPr>
      </w:pPr>
      <w:r w:rsidRPr="004852A2">
        <w:rPr>
          <w:rFonts w:cs="Times New Roman"/>
          <w:sz w:val="22"/>
        </w:rPr>
        <w:t>constantly ask two types of questions, those you think the professor (in this case, the author) would expect you to be able to answer—</w:t>
      </w:r>
      <w:r w:rsidRPr="004852A2">
        <w:rPr>
          <w:rFonts w:cs="Times New Roman"/>
          <w:i/>
          <w:iCs/>
          <w:sz w:val="22"/>
        </w:rPr>
        <w:t>Prof’s Questions</w:t>
      </w:r>
      <w:r w:rsidRPr="004852A2">
        <w:rPr>
          <w:rFonts w:cs="Times New Roman"/>
          <w:sz w:val="22"/>
        </w:rPr>
        <w:t>—and those genuine, thought-provoking questions you want answered about vocabulary learning—</w:t>
      </w:r>
      <w:r w:rsidRPr="004852A2">
        <w:rPr>
          <w:rFonts w:cs="Times New Roman"/>
          <w:i/>
          <w:iCs/>
          <w:sz w:val="22"/>
        </w:rPr>
        <w:t>My Questions</w:t>
      </w:r>
    </w:p>
    <w:p w14:paraId="235540B9" w14:textId="77777777" w:rsidR="00FB7089" w:rsidRPr="00633EDC" w:rsidRDefault="00FB7089" w:rsidP="00FB7089">
      <w:pPr>
        <w:pStyle w:val="ListParagraph"/>
        <w:numPr>
          <w:ilvl w:val="0"/>
          <w:numId w:val="8"/>
        </w:numPr>
        <w:spacing w:after="80"/>
        <w:ind w:left="1350" w:hanging="270"/>
        <w:rPr>
          <w:rFonts w:cs="Times New Roman"/>
          <w:iCs/>
          <w:sz w:val="22"/>
        </w:rPr>
      </w:pPr>
      <w:r w:rsidRPr="004852A2">
        <w:rPr>
          <w:rFonts w:cs="Times New Roman"/>
          <w:sz w:val="22"/>
        </w:rPr>
        <w:t xml:space="preserve">check to be sure you are meeting your purposes—the </w:t>
      </w:r>
      <w:r w:rsidRPr="00633EDC">
        <w:rPr>
          <w:rFonts w:cs="Times New Roman"/>
          <w:i/>
          <w:iCs/>
          <w:sz w:val="22"/>
        </w:rPr>
        <w:t>W-N</w:t>
      </w:r>
      <w:r w:rsidRPr="004852A2">
        <w:rPr>
          <w:rFonts w:cs="Times New Roman"/>
          <w:sz w:val="22"/>
        </w:rPr>
        <w:t xml:space="preserve"> questions</w:t>
      </w:r>
    </w:p>
    <w:p w14:paraId="18A0B8AD" w14:textId="77777777" w:rsidR="00FB7089" w:rsidRPr="00633EDC" w:rsidRDefault="00FB7089" w:rsidP="00FB7089">
      <w:pPr>
        <w:pStyle w:val="ListParagraph"/>
        <w:numPr>
          <w:ilvl w:val="0"/>
          <w:numId w:val="8"/>
        </w:numPr>
        <w:spacing w:after="80"/>
        <w:ind w:left="1350" w:hanging="270"/>
        <w:rPr>
          <w:rFonts w:cs="Times New Roman"/>
          <w:iCs/>
          <w:sz w:val="22"/>
        </w:rPr>
      </w:pPr>
      <w:r>
        <w:rPr>
          <w:rFonts w:cs="Times New Roman"/>
          <w:sz w:val="22"/>
        </w:rPr>
        <w:t xml:space="preserve">create a </w:t>
      </w:r>
      <w:r>
        <w:rPr>
          <w:rFonts w:cs="Times New Roman"/>
          <w:i/>
          <w:iCs/>
          <w:sz w:val="22"/>
        </w:rPr>
        <w:t xml:space="preserve">W-M </w:t>
      </w:r>
      <w:r>
        <w:rPr>
          <w:rFonts w:cs="Times New Roman"/>
          <w:sz w:val="22"/>
        </w:rPr>
        <w:t>list of information to find outside of the text</w:t>
      </w:r>
      <w:r w:rsidRPr="00633EDC">
        <w:rPr>
          <w:rFonts w:cs="Times New Roman"/>
          <w:sz w:val="22"/>
        </w:rPr>
        <w:t xml:space="preserve"> </w:t>
      </w:r>
      <w:r>
        <w:rPr>
          <w:rFonts w:cs="Times New Roman"/>
          <w:sz w:val="22"/>
        </w:rPr>
        <w:t>when you are</w:t>
      </w:r>
      <w:r w:rsidRPr="0095404C">
        <w:rPr>
          <w:rFonts w:cs="Times New Roman"/>
          <w:sz w:val="22"/>
        </w:rPr>
        <w:t xml:space="preserve"> stymied about something</w:t>
      </w:r>
      <w:r>
        <w:rPr>
          <w:rFonts w:cs="Times New Roman"/>
          <w:sz w:val="22"/>
        </w:rPr>
        <w:t xml:space="preserve"> </w:t>
      </w:r>
      <w:r w:rsidRPr="0095404C">
        <w:rPr>
          <w:rFonts w:cs="Times New Roman"/>
          <w:sz w:val="22"/>
        </w:rPr>
        <w:t>the text doesn’t address well enough</w:t>
      </w:r>
      <w:r>
        <w:rPr>
          <w:rFonts w:cs="Times New Roman"/>
          <w:sz w:val="22"/>
        </w:rPr>
        <w:t xml:space="preserve"> </w:t>
      </w:r>
      <w:r w:rsidRPr="0095404C">
        <w:rPr>
          <w:rFonts w:cs="Times New Roman"/>
          <w:sz w:val="22"/>
        </w:rPr>
        <w:t xml:space="preserve">(#4 </w:t>
      </w:r>
      <w:r>
        <w:rPr>
          <w:rFonts w:cs="Times New Roman"/>
          <w:sz w:val="22"/>
        </w:rPr>
        <w:t xml:space="preserve">on </w:t>
      </w:r>
      <w:r w:rsidRPr="0095404C">
        <w:rPr>
          <w:rFonts w:cs="Times New Roman"/>
          <w:sz w:val="22"/>
        </w:rPr>
        <w:t xml:space="preserve">the </w:t>
      </w:r>
      <w:r w:rsidRPr="00934B6D">
        <w:rPr>
          <w:rFonts w:cs="Times New Roman"/>
          <w:i/>
          <w:iCs/>
          <w:sz w:val="22"/>
        </w:rPr>
        <w:t>KWL</w:t>
      </w:r>
      <w:r w:rsidRPr="0095404C">
        <w:rPr>
          <w:rFonts w:cs="Times New Roman"/>
          <w:sz w:val="22"/>
        </w:rPr>
        <w:t xml:space="preserve"> </w:t>
      </w:r>
      <w:proofErr w:type="spellStart"/>
      <w:r w:rsidRPr="0095404C">
        <w:rPr>
          <w:rFonts w:cs="Times New Roman"/>
          <w:sz w:val="22"/>
        </w:rPr>
        <w:t>ThinkSheet</w:t>
      </w:r>
      <w:proofErr w:type="spellEnd"/>
      <w:r w:rsidRPr="0095404C">
        <w:rPr>
          <w:rFonts w:cs="Times New Roman"/>
          <w:sz w:val="22"/>
        </w:rPr>
        <w:t>.)</w:t>
      </w:r>
    </w:p>
    <w:p w14:paraId="68D9728D" w14:textId="77777777" w:rsidR="00FB7089" w:rsidRPr="004852A2" w:rsidRDefault="00FB7089" w:rsidP="00FB7089">
      <w:pPr>
        <w:pStyle w:val="ListParagraph"/>
        <w:numPr>
          <w:ilvl w:val="0"/>
          <w:numId w:val="8"/>
        </w:numPr>
        <w:spacing w:after="80"/>
        <w:ind w:left="1350" w:hanging="270"/>
        <w:rPr>
          <w:rFonts w:cs="Times New Roman"/>
          <w:iCs/>
          <w:sz w:val="22"/>
        </w:rPr>
      </w:pPr>
      <w:r w:rsidRPr="004852A2">
        <w:rPr>
          <w:rFonts w:cs="Times New Roman"/>
          <w:i/>
          <w:iCs/>
          <w:sz w:val="22"/>
        </w:rPr>
        <w:t>track</w:t>
      </w:r>
      <w:r w:rsidRPr="004852A2">
        <w:rPr>
          <w:rFonts w:cs="Times New Roman"/>
          <w:sz w:val="22"/>
        </w:rPr>
        <w:t xml:space="preserve"> your predictions of what you think the main points are with </w:t>
      </w:r>
      <w:r w:rsidRPr="004852A2">
        <w:rPr>
          <w:rFonts w:cs="Times New Roman"/>
          <w:i/>
          <w:sz w:val="22"/>
        </w:rPr>
        <w:t xml:space="preserve">Target, Track, &amp; Defend the Main Points. </w:t>
      </w:r>
      <w:r w:rsidRPr="004852A2">
        <w:rPr>
          <w:rFonts w:cs="Times New Roman"/>
          <w:iCs/>
          <w:sz w:val="22"/>
        </w:rPr>
        <w:t>Change your predictions if needed and then track them for evidence of what the main points are.</w:t>
      </w:r>
    </w:p>
    <w:p w14:paraId="790C83C7" w14:textId="77777777" w:rsidR="00FB7089" w:rsidRDefault="00FB7089" w:rsidP="00FB7089">
      <w:pPr>
        <w:spacing w:after="120"/>
        <w:ind w:left="720" w:hanging="360"/>
        <w:rPr>
          <w:rFonts w:cs="Times New Roman"/>
          <w:sz w:val="22"/>
        </w:rPr>
      </w:pPr>
      <w:r w:rsidRPr="0095404C">
        <w:rPr>
          <w:rFonts w:cs="Times New Roman"/>
          <w:sz w:val="22"/>
        </w:rPr>
        <w:lastRenderedPageBreak/>
        <w:t>___</w:t>
      </w:r>
      <w:r w:rsidRPr="00316A4D">
        <w:rPr>
          <w:rFonts w:cs="Times New Roman"/>
          <w:b/>
          <w:bCs/>
          <w:sz w:val="22"/>
        </w:rPr>
        <w:t xml:space="preserve"> Do</w:t>
      </w:r>
      <w:r>
        <w:rPr>
          <w:rFonts w:cs="Times New Roman"/>
          <w:sz w:val="22"/>
        </w:rPr>
        <w:t>: R</w:t>
      </w:r>
      <w:r w:rsidRPr="0095404C">
        <w:rPr>
          <w:rFonts w:cs="Times New Roman"/>
          <w:sz w:val="22"/>
        </w:rPr>
        <w:t>ealiz</w:t>
      </w:r>
      <w:r>
        <w:rPr>
          <w:rFonts w:cs="Times New Roman"/>
          <w:sz w:val="22"/>
        </w:rPr>
        <w:t>e</w:t>
      </w:r>
      <w:r w:rsidRPr="0095404C">
        <w:rPr>
          <w:rFonts w:cs="Times New Roman"/>
          <w:sz w:val="22"/>
        </w:rPr>
        <w:t xml:space="preserve"> how actively you are processing this text using these strategies</w:t>
      </w:r>
      <w:r>
        <w:rPr>
          <w:rFonts w:cs="Times New Roman"/>
          <w:sz w:val="22"/>
        </w:rPr>
        <w:t xml:space="preserve">. </w:t>
      </w:r>
      <w:r w:rsidRPr="0095404C">
        <w:rPr>
          <w:rFonts w:cs="Times New Roman"/>
          <w:sz w:val="22"/>
        </w:rPr>
        <w:t xml:space="preserve">It should feel exhilarating and rewarding to be learning the information so well. </w:t>
      </w:r>
      <w:r>
        <w:rPr>
          <w:rFonts w:cs="Times New Roman"/>
          <w:sz w:val="22"/>
        </w:rPr>
        <w:t>For</w:t>
      </w:r>
      <w:r w:rsidRPr="0095404C">
        <w:rPr>
          <w:rFonts w:cs="Times New Roman"/>
          <w:sz w:val="22"/>
        </w:rPr>
        <w:t xml:space="preserve"> </w:t>
      </w:r>
      <w:r>
        <w:rPr>
          <w:rFonts w:cs="Times New Roman"/>
          <w:sz w:val="22"/>
        </w:rPr>
        <w:t xml:space="preserve">the </w:t>
      </w:r>
      <w:r w:rsidRPr="0095404C">
        <w:rPr>
          <w:rFonts w:cs="Times New Roman"/>
          <w:sz w:val="22"/>
        </w:rPr>
        <w:t>texts for your classes</w:t>
      </w:r>
      <w:r>
        <w:rPr>
          <w:rFonts w:cs="Times New Roman"/>
          <w:sz w:val="22"/>
        </w:rPr>
        <w:t>,</w:t>
      </w:r>
      <w:r w:rsidRPr="0095404C">
        <w:rPr>
          <w:rFonts w:cs="Times New Roman"/>
          <w:sz w:val="22"/>
        </w:rPr>
        <w:t xml:space="preserve"> you need </w:t>
      </w:r>
      <w:r>
        <w:rPr>
          <w:rFonts w:cs="Times New Roman"/>
          <w:sz w:val="22"/>
        </w:rPr>
        <w:t>to choose the</w:t>
      </w:r>
      <w:r w:rsidRPr="0095404C">
        <w:rPr>
          <w:rFonts w:cs="Times New Roman"/>
          <w:sz w:val="22"/>
        </w:rPr>
        <w:t xml:space="preserve"> strategies </w:t>
      </w:r>
      <w:r>
        <w:rPr>
          <w:rFonts w:cs="Times New Roman"/>
          <w:sz w:val="22"/>
        </w:rPr>
        <w:t xml:space="preserve">that </w:t>
      </w:r>
      <w:r w:rsidRPr="0095404C">
        <w:rPr>
          <w:rFonts w:cs="Times New Roman"/>
          <w:sz w:val="22"/>
        </w:rPr>
        <w:t xml:space="preserve">will </w:t>
      </w:r>
      <w:r>
        <w:rPr>
          <w:rFonts w:cs="Times New Roman"/>
          <w:sz w:val="22"/>
        </w:rPr>
        <w:t xml:space="preserve">best help </w:t>
      </w:r>
      <w:r w:rsidRPr="0095404C">
        <w:rPr>
          <w:rFonts w:cs="Times New Roman"/>
          <w:sz w:val="22"/>
        </w:rPr>
        <w:t>yo</w:t>
      </w:r>
      <w:r>
        <w:rPr>
          <w:rFonts w:cs="Times New Roman"/>
          <w:sz w:val="22"/>
        </w:rPr>
        <w:t>u</w:t>
      </w:r>
      <w:r w:rsidRPr="0095404C">
        <w:rPr>
          <w:rFonts w:cs="Times New Roman"/>
          <w:sz w:val="22"/>
        </w:rPr>
        <w:t xml:space="preserve"> </w:t>
      </w:r>
      <w:r>
        <w:rPr>
          <w:rFonts w:cs="Times New Roman"/>
          <w:sz w:val="22"/>
        </w:rPr>
        <w:t xml:space="preserve">achieve </w:t>
      </w:r>
      <w:r w:rsidRPr="0095404C">
        <w:rPr>
          <w:rFonts w:cs="Times New Roman"/>
          <w:sz w:val="22"/>
        </w:rPr>
        <w:t xml:space="preserve">the degree of learning you </w:t>
      </w:r>
      <w:r>
        <w:rPr>
          <w:rFonts w:cs="Times New Roman"/>
          <w:sz w:val="22"/>
        </w:rPr>
        <w:t>desire</w:t>
      </w:r>
      <w:r w:rsidRPr="0095404C">
        <w:rPr>
          <w:rFonts w:cs="Times New Roman"/>
          <w:sz w:val="22"/>
        </w:rPr>
        <w:t>.</w:t>
      </w:r>
    </w:p>
    <w:p w14:paraId="5AE24D9B" w14:textId="4FFBE7F2" w:rsidR="00FB7089" w:rsidRDefault="00FB7089" w:rsidP="00FB5FAC">
      <w:pPr>
        <w:spacing w:after="120"/>
        <w:rPr>
          <w:rFonts w:cs="Times New Roman"/>
          <w:sz w:val="22"/>
        </w:rPr>
      </w:pPr>
      <w:r w:rsidRPr="0095404C">
        <w:rPr>
          <w:rFonts w:cs="Times New Roman"/>
          <w:sz w:val="22"/>
        </w:rPr>
        <w:t>AFTER</w:t>
      </w:r>
    </w:p>
    <w:p w14:paraId="36C8281F" w14:textId="77777777" w:rsidR="00FB7089" w:rsidRPr="00FA5610" w:rsidRDefault="00FB7089" w:rsidP="00FB7089">
      <w:pPr>
        <w:spacing w:after="80"/>
        <w:ind w:left="360" w:hanging="360"/>
        <w:rPr>
          <w:rFonts w:cs="Times New Roman"/>
          <w:iCs/>
          <w:sz w:val="22"/>
        </w:rPr>
      </w:pPr>
      <w:r>
        <w:rPr>
          <w:rFonts w:cs="Times New Roman"/>
          <w:sz w:val="22"/>
        </w:rPr>
        <w:t xml:space="preserve">___ </w:t>
      </w:r>
      <w:r w:rsidRPr="00316A4D">
        <w:rPr>
          <w:rFonts w:cs="Times New Roman"/>
          <w:b/>
          <w:bCs/>
          <w:iCs/>
          <w:sz w:val="22"/>
        </w:rPr>
        <w:t>Do</w:t>
      </w:r>
      <w:r>
        <w:rPr>
          <w:rFonts w:cs="Times New Roman"/>
          <w:iCs/>
          <w:sz w:val="22"/>
        </w:rPr>
        <w:t>: Po</w:t>
      </w:r>
      <w:r w:rsidRPr="0083105D">
        <w:rPr>
          <w:rFonts w:cs="Times New Roman"/>
          <w:iCs/>
          <w:sz w:val="22"/>
        </w:rPr>
        <w:t xml:space="preserve">st </w:t>
      </w:r>
      <w:r>
        <w:rPr>
          <w:rFonts w:cs="Times New Roman"/>
          <w:iCs/>
          <w:sz w:val="22"/>
          <w:highlight w:val="magenta"/>
        </w:rPr>
        <w:t>Part II Strategies</w:t>
      </w:r>
      <w:r w:rsidRPr="0095404C">
        <w:rPr>
          <w:rFonts w:cs="Times New Roman"/>
          <w:iCs/>
          <w:sz w:val="22"/>
        </w:rPr>
        <w:t xml:space="preserve"> </w:t>
      </w:r>
      <w:r>
        <w:rPr>
          <w:rFonts w:cs="Times New Roman"/>
          <w:iCs/>
          <w:sz w:val="22"/>
        </w:rPr>
        <w:t xml:space="preserve">again and use the six AFTER strategies as follows (includes the three strategies listed PLUS </w:t>
      </w:r>
      <w:r>
        <w:rPr>
          <w:rFonts w:cs="Times New Roman"/>
          <w:i/>
          <w:sz w:val="22"/>
        </w:rPr>
        <w:t>Defend</w:t>
      </w:r>
      <w:r>
        <w:rPr>
          <w:rFonts w:cs="Times New Roman"/>
          <w:iCs/>
          <w:sz w:val="22"/>
        </w:rPr>
        <w:t xml:space="preserve"> in </w:t>
      </w:r>
      <w:r w:rsidRPr="00FA5610">
        <w:rPr>
          <w:rFonts w:cs="Times New Roman"/>
          <w:i/>
          <w:sz w:val="22"/>
        </w:rPr>
        <w:t>Target, Track, &amp; Defend the Main Points</w:t>
      </w:r>
      <w:r>
        <w:rPr>
          <w:rFonts w:cs="Times New Roman"/>
          <w:i/>
          <w:sz w:val="22"/>
        </w:rPr>
        <w:t xml:space="preserve">, </w:t>
      </w:r>
      <w:r>
        <w:rPr>
          <w:rFonts w:cs="Times New Roman"/>
          <w:iCs/>
          <w:sz w:val="22"/>
        </w:rPr>
        <w:t xml:space="preserve">the </w:t>
      </w:r>
      <w:r w:rsidRPr="00FA5610">
        <w:rPr>
          <w:rFonts w:cs="Times New Roman"/>
          <w:i/>
          <w:sz w:val="22"/>
        </w:rPr>
        <w:t>L</w:t>
      </w:r>
      <w:r>
        <w:rPr>
          <w:rFonts w:cs="Times New Roman"/>
          <w:iCs/>
          <w:sz w:val="22"/>
        </w:rPr>
        <w:t xml:space="preserve"> for Learn in </w:t>
      </w:r>
      <w:r w:rsidRPr="00FA5610">
        <w:rPr>
          <w:rFonts w:cs="Times New Roman"/>
          <w:i/>
          <w:sz w:val="22"/>
        </w:rPr>
        <w:t>KWL</w:t>
      </w:r>
      <w:r>
        <w:rPr>
          <w:rFonts w:cs="Times New Roman"/>
          <w:i/>
          <w:sz w:val="22"/>
        </w:rPr>
        <w:t>,</w:t>
      </w:r>
      <w:r>
        <w:rPr>
          <w:rFonts w:cs="Times New Roman"/>
          <w:iCs/>
          <w:sz w:val="22"/>
        </w:rPr>
        <w:t xml:space="preserve"> and the </w:t>
      </w:r>
      <w:r w:rsidRPr="00FA5610">
        <w:rPr>
          <w:rFonts w:cs="Times New Roman"/>
          <w:i/>
          <w:sz w:val="22"/>
        </w:rPr>
        <w:t>W-M</w:t>
      </w:r>
      <w:r>
        <w:rPr>
          <w:rFonts w:cs="Times New Roman"/>
          <w:iCs/>
          <w:sz w:val="22"/>
        </w:rPr>
        <w:t xml:space="preserve"> after reading also in </w:t>
      </w:r>
      <w:r>
        <w:rPr>
          <w:rFonts w:cs="Times New Roman"/>
          <w:i/>
          <w:sz w:val="22"/>
        </w:rPr>
        <w:t>KWL</w:t>
      </w:r>
      <w:r>
        <w:rPr>
          <w:rFonts w:cs="Times New Roman"/>
          <w:iCs/>
          <w:sz w:val="22"/>
        </w:rPr>
        <w:t>).</w:t>
      </w:r>
    </w:p>
    <w:p w14:paraId="37B80DEC" w14:textId="77777777" w:rsidR="00FB7089" w:rsidRDefault="00FB7089" w:rsidP="00FB7089">
      <w:pPr>
        <w:spacing w:after="80"/>
        <w:ind w:left="720" w:hanging="360"/>
        <w:rPr>
          <w:rFonts w:cs="Times New Roman"/>
          <w:sz w:val="22"/>
        </w:rPr>
      </w:pPr>
      <w:r w:rsidRPr="0095404C">
        <w:rPr>
          <w:rFonts w:cs="Times New Roman"/>
          <w:sz w:val="22"/>
        </w:rPr>
        <w:t>___</w:t>
      </w:r>
      <w:r>
        <w:rPr>
          <w:rFonts w:cs="Times New Roman"/>
          <w:sz w:val="22"/>
        </w:rPr>
        <w:t xml:space="preserve"> </w:t>
      </w:r>
      <w:r w:rsidRPr="00316A4D">
        <w:rPr>
          <w:rFonts w:cs="Times New Roman"/>
          <w:b/>
          <w:bCs/>
          <w:sz w:val="22"/>
        </w:rPr>
        <w:t>Do</w:t>
      </w:r>
      <w:r>
        <w:rPr>
          <w:rFonts w:cs="Times New Roman"/>
          <w:sz w:val="22"/>
        </w:rPr>
        <w:t xml:space="preserve">: </w:t>
      </w:r>
      <w:r w:rsidRPr="0095404C">
        <w:rPr>
          <w:rFonts w:cs="Times New Roman"/>
          <w:sz w:val="22"/>
        </w:rPr>
        <w:t xml:space="preserve">When you have finished the article, do </w:t>
      </w:r>
      <w:proofErr w:type="spellStart"/>
      <w:r w:rsidRPr="0095404C">
        <w:rPr>
          <w:rFonts w:cs="Times New Roman"/>
          <w:i/>
          <w:iCs/>
          <w:sz w:val="22"/>
        </w:rPr>
        <w:t>Postview</w:t>
      </w:r>
      <w:proofErr w:type="spellEnd"/>
      <w:r w:rsidRPr="0095404C">
        <w:rPr>
          <w:rFonts w:cs="Times New Roman"/>
          <w:i/>
          <w:iCs/>
          <w:sz w:val="22"/>
        </w:rPr>
        <w:t xml:space="preserve"> </w:t>
      </w:r>
      <w:r w:rsidRPr="0095404C">
        <w:rPr>
          <w:rFonts w:cs="Times New Roman"/>
          <w:sz w:val="22"/>
        </w:rPr>
        <w:t xml:space="preserve">to remind yourself what you have learned. If needed, refer to the shaded box, p. 145, and </w:t>
      </w:r>
      <w:r>
        <w:rPr>
          <w:rFonts w:cs="Times New Roman"/>
          <w:sz w:val="22"/>
        </w:rPr>
        <w:t>t</w:t>
      </w:r>
      <w:r w:rsidRPr="0095404C">
        <w:rPr>
          <w:rFonts w:cs="Times New Roman"/>
          <w:sz w:val="22"/>
        </w:rPr>
        <w:t xml:space="preserve">he </w:t>
      </w:r>
      <w:proofErr w:type="spellStart"/>
      <w:r w:rsidRPr="0095404C">
        <w:rPr>
          <w:rFonts w:cs="Times New Roman"/>
          <w:sz w:val="22"/>
        </w:rPr>
        <w:t>ThinkSheet</w:t>
      </w:r>
      <w:proofErr w:type="spellEnd"/>
      <w:r w:rsidRPr="0095404C">
        <w:rPr>
          <w:rFonts w:cs="Times New Roman"/>
          <w:sz w:val="22"/>
        </w:rPr>
        <w:t>, Step 4</w:t>
      </w:r>
      <w:r>
        <w:rPr>
          <w:rFonts w:cs="Times New Roman"/>
          <w:sz w:val="22"/>
        </w:rPr>
        <w:t xml:space="preserve">, </w:t>
      </w:r>
      <w:r w:rsidRPr="0095404C">
        <w:rPr>
          <w:rFonts w:cs="Times New Roman"/>
          <w:sz w:val="22"/>
        </w:rPr>
        <w:t xml:space="preserve">p. 50. </w:t>
      </w:r>
    </w:p>
    <w:p w14:paraId="2AFAD65A" w14:textId="77777777" w:rsidR="00FB7089" w:rsidRDefault="00FB7089" w:rsidP="00FB7089">
      <w:pPr>
        <w:spacing w:after="120"/>
        <w:ind w:left="720" w:hanging="360"/>
        <w:rPr>
          <w:rFonts w:cs="Times New Roman"/>
          <w:sz w:val="22"/>
        </w:rPr>
      </w:pPr>
      <w:r>
        <w:rPr>
          <w:rFonts w:cs="Times New Roman"/>
          <w:sz w:val="22"/>
        </w:rPr>
        <w:t xml:space="preserve">___ </w:t>
      </w:r>
      <w:r>
        <w:rPr>
          <w:rFonts w:cs="Times New Roman"/>
          <w:b/>
          <w:bCs/>
          <w:sz w:val="22"/>
        </w:rPr>
        <w:t>Do</w:t>
      </w:r>
      <w:r>
        <w:rPr>
          <w:rFonts w:cs="Times New Roman"/>
          <w:sz w:val="22"/>
        </w:rPr>
        <w:t xml:space="preserve">: Review </w:t>
      </w:r>
      <w:r>
        <w:rPr>
          <w:rFonts w:cs="Times New Roman"/>
          <w:i/>
          <w:iCs/>
          <w:sz w:val="22"/>
        </w:rPr>
        <w:t xml:space="preserve">Make an Abstract, </w:t>
      </w:r>
      <w:r>
        <w:rPr>
          <w:rFonts w:cs="Times New Roman"/>
          <w:sz w:val="22"/>
        </w:rPr>
        <w:t xml:space="preserve">in the shaded box, p. 165. Revisit the </w:t>
      </w:r>
      <w:r w:rsidRPr="00E9739A">
        <w:rPr>
          <w:rFonts w:cs="Times New Roman"/>
          <w:i/>
          <w:iCs/>
          <w:sz w:val="22"/>
        </w:rPr>
        <w:t>Telegram</w:t>
      </w:r>
      <w:r>
        <w:rPr>
          <w:rFonts w:cs="Times New Roman"/>
          <w:sz w:val="22"/>
        </w:rPr>
        <w:t>s you made as you read to help you create your abstract. Then make an abstract.</w:t>
      </w:r>
    </w:p>
    <w:p w14:paraId="73FDF656" w14:textId="77777777" w:rsidR="00FB7089" w:rsidRDefault="00FB7089" w:rsidP="00FB7089">
      <w:pPr>
        <w:spacing w:after="120"/>
        <w:ind w:left="720" w:hanging="360"/>
        <w:rPr>
          <w:rFonts w:cs="Times New Roman"/>
          <w:i/>
          <w:iCs/>
          <w:sz w:val="22"/>
        </w:rPr>
      </w:pPr>
      <w:r>
        <w:rPr>
          <w:rFonts w:cs="Times New Roman"/>
          <w:sz w:val="22"/>
        </w:rPr>
        <w:t xml:space="preserve">___ </w:t>
      </w:r>
      <w:r>
        <w:rPr>
          <w:rFonts w:cs="Times New Roman"/>
          <w:b/>
          <w:bCs/>
          <w:sz w:val="22"/>
        </w:rPr>
        <w:t>Do</w:t>
      </w:r>
      <w:r>
        <w:rPr>
          <w:rFonts w:cs="Times New Roman"/>
          <w:sz w:val="22"/>
        </w:rPr>
        <w:t xml:space="preserve"> the </w:t>
      </w:r>
      <w:r>
        <w:rPr>
          <w:rFonts w:cs="Times New Roman"/>
          <w:i/>
          <w:iCs/>
          <w:sz w:val="22"/>
        </w:rPr>
        <w:t>Defend</w:t>
      </w:r>
      <w:r>
        <w:rPr>
          <w:rFonts w:cs="Times New Roman"/>
          <w:sz w:val="22"/>
        </w:rPr>
        <w:t xml:space="preserve"> step of </w:t>
      </w:r>
      <w:r>
        <w:rPr>
          <w:rFonts w:cs="Times New Roman"/>
          <w:i/>
          <w:iCs/>
          <w:sz w:val="22"/>
        </w:rPr>
        <w:t xml:space="preserve">Target, Track, &amp; Defend the Main Points. </w:t>
      </w:r>
    </w:p>
    <w:p w14:paraId="70E0318F" w14:textId="77777777" w:rsidR="00FB7089" w:rsidRPr="00FA5610" w:rsidRDefault="00FB7089" w:rsidP="00FB7089">
      <w:pPr>
        <w:spacing w:after="120"/>
        <w:ind w:left="720" w:hanging="360"/>
        <w:rPr>
          <w:rFonts w:cs="Times New Roman"/>
          <w:sz w:val="22"/>
        </w:rPr>
      </w:pPr>
      <w:r>
        <w:rPr>
          <w:rFonts w:cs="Times New Roman"/>
          <w:i/>
          <w:iCs/>
          <w:sz w:val="22"/>
        </w:rPr>
        <w:t xml:space="preserve">___ </w:t>
      </w:r>
      <w:r>
        <w:rPr>
          <w:rFonts w:cs="Times New Roman"/>
          <w:b/>
          <w:bCs/>
          <w:sz w:val="22"/>
        </w:rPr>
        <w:t>Do</w:t>
      </w:r>
      <w:r>
        <w:rPr>
          <w:rFonts w:cs="Times New Roman"/>
          <w:sz w:val="22"/>
        </w:rPr>
        <w:t>: Review</w:t>
      </w:r>
      <w:r>
        <w:rPr>
          <w:rFonts w:cs="Times New Roman"/>
          <w:b/>
          <w:bCs/>
          <w:sz w:val="22"/>
        </w:rPr>
        <w:t xml:space="preserve"> </w:t>
      </w:r>
      <w:r>
        <w:rPr>
          <w:rFonts w:cs="Times New Roman"/>
          <w:i/>
          <w:iCs/>
          <w:sz w:val="22"/>
        </w:rPr>
        <w:t xml:space="preserve">Create a Concept Map, </w:t>
      </w:r>
      <w:r>
        <w:rPr>
          <w:rFonts w:cs="Times New Roman"/>
          <w:sz w:val="22"/>
        </w:rPr>
        <w:t xml:space="preserve">in shaded box, 147 and the </w:t>
      </w:r>
      <w:proofErr w:type="spellStart"/>
      <w:r>
        <w:rPr>
          <w:rFonts w:cs="Times New Roman"/>
          <w:sz w:val="22"/>
        </w:rPr>
        <w:t>ThinkSheet</w:t>
      </w:r>
      <w:proofErr w:type="spellEnd"/>
      <w:r>
        <w:rPr>
          <w:rFonts w:cs="Times New Roman"/>
          <w:sz w:val="22"/>
        </w:rPr>
        <w:t>, p. 163. Then on a single piece of paper, create a concept map that captures what you have now know about learning vocabulary for your classes.</w:t>
      </w:r>
    </w:p>
    <w:p w14:paraId="63DA1F93" w14:textId="77777777" w:rsidR="00FB7089" w:rsidRPr="0095404C" w:rsidRDefault="00FB7089" w:rsidP="00FB7089">
      <w:pPr>
        <w:spacing w:after="80"/>
        <w:ind w:left="720" w:hanging="360"/>
        <w:rPr>
          <w:rFonts w:cs="Times New Roman"/>
          <w:sz w:val="22"/>
        </w:rPr>
      </w:pPr>
      <w:r w:rsidRPr="0095404C">
        <w:rPr>
          <w:rFonts w:cs="Times New Roman"/>
          <w:sz w:val="22"/>
        </w:rPr>
        <w:t>___</w:t>
      </w:r>
      <w:r>
        <w:rPr>
          <w:rFonts w:cs="Times New Roman"/>
          <w:sz w:val="22"/>
        </w:rPr>
        <w:t xml:space="preserve"> </w:t>
      </w:r>
      <w:r w:rsidRPr="00316A4D">
        <w:rPr>
          <w:rFonts w:cs="Times New Roman"/>
          <w:b/>
          <w:bCs/>
          <w:sz w:val="22"/>
        </w:rPr>
        <w:t>Do</w:t>
      </w:r>
      <w:r w:rsidRPr="0095404C">
        <w:rPr>
          <w:rFonts w:cs="Times New Roman"/>
          <w:sz w:val="22"/>
        </w:rPr>
        <w:t xml:space="preserve"> </w:t>
      </w:r>
      <w:r w:rsidRPr="0095404C">
        <w:rPr>
          <w:rFonts w:cs="Times New Roman"/>
          <w:i/>
          <w:iCs/>
          <w:sz w:val="22"/>
        </w:rPr>
        <w:t xml:space="preserve">Met Purpose? </w:t>
      </w:r>
      <w:r>
        <w:rPr>
          <w:rFonts w:cs="Times New Roman"/>
          <w:sz w:val="22"/>
        </w:rPr>
        <w:t>R</w:t>
      </w:r>
      <w:r w:rsidRPr="0095404C">
        <w:rPr>
          <w:rFonts w:cs="Times New Roman"/>
          <w:sz w:val="22"/>
        </w:rPr>
        <w:t>eread your purposes in the W-N column and prov</w:t>
      </w:r>
      <w:r>
        <w:rPr>
          <w:rFonts w:cs="Times New Roman"/>
          <w:sz w:val="22"/>
        </w:rPr>
        <w:t>e</w:t>
      </w:r>
      <w:r w:rsidRPr="0095404C">
        <w:rPr>
          <w:rFonts w:cs="Times New Roman"/>
          <w:sz w:val="22"/>
        </w:rPr>
        <w:t xml:space="preserve"> to yourself that you can answer your questions. </w:t>
      </w:r>
      <w:r>
        <w:rPr>
          <w:rFonts w:cs="Times New Roman"/>
          <w:sz w:val="22"/>
        </w:rPr>
        <w:t xml:space="preserve">Fill in the L column of the KWL chart. </w:t>
      </w:r>
      <w:r w:rsidRPr="0095404C">
        <w:rPr>
          <w:rFonts w:cs="Times New Roman"/>
          <w:sz w:val="22"/>
        </w:rPr>
        <w:t>What did you do when you couldn’t answer a question? (</w:t>
      </w:r>
      <w:r>
        <w:rPr>
          <w:rFonts w:cs="Times New Roman"/>
          <w:sz w:val="22"/>
        </w:rPr>
        <w:t>Did you t</w:t>
      </w:r>
      <w:r w:rsidRPr="0095404C">
        <w:rPr>
          <w:rFonts w:cs="Times New Roman"/>
          <w:sz w:val="22"/>
        </w:rPr>
        <w:t xml:space="preserve">hink through it again? </w:t>
      </w:r>
      <w:r>
        <w:rPr>
          <w:rFonts w:cs="Times New Roman"/>
          <w:sz w:val="22"/>
        </w:rPr>
        <w:t>r</w:t>
      </w:r>
      <w:r w:rsidRPr="0095404C">
        <w:rPr>
          <w:rFonts w:cs="Times New Roman"/>
          <w:sz w:val="22"/>
        </w:rPr>
        <w:t xml:space="preserve">eturn to the text? </w:t>
      </w:r>
      <w:r>
        <w:rPr>
          <w:rFonts w:cs="Times New Roman"/>
          <w:sz w:val="22"/>
        </w:rPr>
        <w:t>d</w:t>
      </w:r>
      <w:r w:rsidRPr="0095404C">
        <w:rPr>
          <w:rFonts w:cs="Times New Roman"/>
          <w:sz w:val="22"/>
        </w:rPr>
        <w:t xml:space="preserve">ismiss it as no longer important? </w:t>
      </w:r>
      <w:r>
        <w:rPr>
          <w:rFonts w:cs="Times New Roman"/>
          <w:sz w:val="22"/>
        </w:rPr>
        <w:t>g</w:t>
      </w:r>
      <w:r w:rsidRPr="0095404C">
        <w:rPr>
          <w:rFonts w:cs="Times New Roman"/>
          <w:sz w:val="22"/>
        </w:rPr>
        <w:t>o beyond the text for answers</w:t>
      </w:r>
      <w:r>
        <w:rPr>
          <w:rFonts w:cs="Times New Roman"/>
          <w:sz w:val="22"/>
        </w:rPr>
        <w:t>? other?)</w:t>
      </w:r>
    </w:p>
    <w:p w14:paraId="41FA4882" w14:textId="77777777" w:rsidR="00FB7089" w:rsidRDefault="00FB7089" w:rsidP="00FB7089">
      <w:pPr>
        <w:spacing w:after="80"/>
        <w:ind w:left="720" w:hanging="360"/>
        <w:rPr>
          <w:rFonts w:cs="Times New Roman"/>
          <w:sz w:val="22"/>
        </w:rPr>
      </w:pPr>
      <w:r w:rsidRPr="0095404C">
        <w:rPr>
          <w:rFonts w:cs="Times New Roman"/>
          <w:sz w:val="22"/>
        </w:rPr>
        <w:t xml:space="preserve">___ </w:t>
      </w:r>
      <w:r w:rsidRPr="00316A4D">
        <w:rPr>
          <w:rFonts w:cs="Times New Roman"/>
          <w:b/>
          <w:bCs/>
          <w:sz w:val="22"/>
        </w:rPr>
        <w:t>Do</w:t>
      </w:r>
      <w:r>
        <w:rPr>
          <w:rFonts w:cs="Times New Roman"/>
          <w:sz w:val="22"/>
        </w:rPr>
        <w:t xml:space="preserve">: </w:t>
      </w:r>
      <w:r w:rsidRPr="0095404C">
        <w:rPr>
          <w:rFonts w:cs="Times New Roman"/>
          <w:sz w:val="22"/>
        </w:rPr>
        <w:t xml:space="preserve">Review </w:t>
      </w:r>
      <w:r w:rsidRPr="0095404C">
        <w:rPr>
          <w:rFonts w:cs="Times New Roman"/>
          <w:i/>
          <w:iCs/>
          <w:sz w:val="22"/>
        </w:rPr>
        <w:t xml:space="preserve">Be the Teacher, </w:t>
      </w:r>
      <w:r w:rsidRPr="0095404C">
        <w:rPr>
          <w:rFonts w:cs="Times New Roman"/>
          <w:sz w:val="22"/>
        </w:rPr>
        <w:t xml:space="preserve">in the shaded box, p. 172, and the </w:t>
      </w:r>
      <w:proofErr w:type="spellStart"/>
      <w:r w:rsidRPr="0095404C">
        <w:rPr>
          <w:rFonts w:cs="Times New Roman"/>
          <w:sz w:val="22"/>
        </w:rPr>
        <w:t>ThinkSheet</w:t>
      </w:r>
      <w:proofErr w:type="spellEnd"/>
      <w:r w:rsidRPr="0095404C">
        <w:rPr>
          <w:rFonts w:cs="Times New Roman"/>
          <w:sz w:val="22"/>
        </w:rPr>
        <w:t>, p. 174.</w:t>
      </w:r>
      <w:r>
        <w:rPr>
          <w:rFonts w:cs="Times New Roman"/>
          <w:sz w:val="22"/>
        </w:rPr>
        <w:t xml:space="preserve"> Now f</w:t>
      </w:r>
      <w:r w:rsidRPr="0095404C">
        <w:rPr>
          <w:rFonts w:cs="Times New Roman"/>
          <w:sz w:val="22"/>
        </w:rPr>
        <w:t xml:space="preserve">ind someone or something (a </w:t>
      </w:r>
      <w:r>
        <w:rPr>
          <w:rFonts w:cs="Times New Roman"/>
          <w:sz w:val="22"/>
        </w:rPr>
        <w:t>friend</w:t>
      </w:r>
      <w:r w:rsidRPr="0095404C">
        <w:rPr>
          <w:rFonts w:cs="Times New Roman"/>
          <w:sz w:val="22"/>
        </w:rPr>
        <w:t xml:space="preserve">, your pillow, a wall, etc.) to explain what you have learned </w:t>
      </w:r>
      <w:r>
        <w:rPr>
          <w:rFonts w:cs="Times New Roman"/>
          <w:sz w:val="22"/>
        </w:rPr>
        <w:t xml:space="preserve">about acquiring important vocabulary for a course. Reminder: </w:t>
      </w:r>
      <w:r>
        <w:rPr>
          <w:rFonts w:cs="Times New Roman"/>
          <w:i/>
          <w:iCs/>
          <w:sz w:val="22"/>
        </w:rPr>
        <w:t xml:space="preserve">Be the Teacher </w:t>
      </w:r>
      <w:r>
        <w:rPr>
          <w:rFonts w:cs="Times New Roman"/>
          <w:sz w:val="22"/>
        </w:rPr>
        <w:t>is more than retelling!</w:t>
      </w:r>
    </w:p>
    <w:p w14:paraId="39BC719A" w14:textId="77777777" w:rsidR="00FB7089" w:rsidRDefault="00FB7089" w:rsidP="00FB7089">
      <w:pPr>
        <w:spacing w:after="80"/>
        <w:ind w:left="360" w:hanging="360"/>
        <w:rPr>
          <w:rFonts w:cs="Times New Roman"/>
          <w:sz w:val="22"/>
        </w:rPr>
      </w:pPr>
    </w:p>
    <w:p w14:paraId="0D5EFAA3" w14:textId="77777777" w:rsidR="00FB7089" w:rsidRPr="0095404C" w:rsidRDefault="00FB7089" w:rsidP="00FB7089">
      <w:pPr>
        <w:spacing w:after="80"/>
        <w:ind w:left="360" w:hanging="360"/>
        <w:rPr>
          <w:rFonts w:cs="Times New Roman"/>
          <w:sz w:val="22"/>
        </w:rPr>
      </w:pPr>
      <w:r w:rsidRPr="0095404C">
        <w:rPr>
          <w:rFonts w:cs="Times New Roman"/>
          <w:sz w:val="22"/>
        </w:rPr>
        <w:t>___</w:t>
      </w:r>
      <w:r>
        <w:rPr>
          <w:rFonts w:cs="Times New Roman"/>
          <w:sz w:val="22"/>
        </w:rPr>
        <w:t xml:space="preserve"> </w:t>
      </w:r>
      <w:r w:rsidRPr="00316A4D">
        <w:rPr>
          <w:rFonts w:cs="Times New Roman"/>
          <w:b/>
          <w:bCs/>
          <w:sz w:val="22"/>
        </w:rPr>
        <w:t>Do</w:t>
      </w:r>
      <w:r>
        <w:rPr>
          <w:rFonts w:cs="Times New Roman"/>
          <w:sz w:val="22"/>
        </w:rPr>
        <w:t>: O</w:t>
      </w:r>
      <w:r w:rsidRPr="0095404C">
        <w:rPr>
          <w:rFonts w:cs="Times New Roman"/>
          <w:sz w:val="22"/>
        </w:rPr>
        <w:t xml:space="preserve">n your </w:t>
      </w:r>
      <w:r w:rsidRPr="001739E8">
        <w:rPr>
          <w:rFonts w:cs="Times New Roman"/>
          <w:sz w:val="22"/>
          <w:highlight w:val="cyan"/>
        </w:rPr>
        <w:t>Reading Log</w:t>
      </w:r>
      <w:r>
        <w:rPr>
          <w:rFonts w:cs="Times New Roman"/>
          <w:sz w:val="22"/>
        </w:rPr>
        <w:t>, r</w:t>
      </w:r>
      <w:r w:rsidRPr="0095404C">
        <w:rPr>
          <w:rFonts w:cs="Times New Roman"/>
          <w:sz w:val="22"/>
        </w:rPr>
        <w:t xml:space="preserve">ecord </w:t>
      </w:r>
      <w:r>
        <w:rPr>
          <w:rFonts w:cs="Times New Roman"/>
          <w:sz w:val="22"/>
        </w:rPr>
        <w:t xml:space="preserve">all the </w:t>
      </w:r>
      <w:r w:rsidRPr="0095404C">
        <w:rPr>
          <w:rFonts w:cs="Times New Roman"/>
          <w:sz w:val="22"/>
        </w:rPr>
        <w:t>BEFORE, DURING, and AFTER</w:t>
      </w:r>
      <w:r>
        <w:rPr>
          <w:rFonts w:cs="Times New Roman"/>
          <w:sz w:val="22"/>
        </w:rPr>
        <w:t xml:space="preserve"> strategies you used today. (You may need to use two rows.) </w:t>
      </w:r>
      <w:r w:rsidRPr="0095404C">
        <w:rPr>
          <w:rFonts w:cs="Times New Roman"/>
          <w:sz w:val="22"/>
        </w:rPr>
        <w:t>Then</w:t>
      </w:r>
      <w:r>
        <w:rPr>
          <w:rFonts w:cs="Times New Roman"/>
          <w:sz w:val="22"/>
        </w:rPr>
        <w:t>,</w:t>
      </w:r>
      <w:r w:rsidRPr="0095404C">
        <w:rPr>
          <w:rFonts w:cs="Times New Roman"/>
          <w:sz w:val="22"/>
        </w:rPr>
        <w:t xml:space="preserve"> do the Metacognitive Awareness Reflection in the righthand column</w:t>
      </w:r>
      <w:r>
        <w:rPr>
          <w:rFonts w:cs="Times New Roman"/>
          <w:sz w:val="22"/>
        </w:rPr>
        <w:t xml:space="preserve"> for at least one of the strategies that especially pleased you or frustrated you.</w:t>
      </w:r>
      <w:r w:rsidRPr="0095404C">
        <w:rPr>
          <w:rFonts w:cs="Times New Roman"/>
          <w:sz w:val="22"/>
        </w:rPr>
        <w:t xml:space="preserve"> </w:t>
      </w:r>
    </w:p>
    <w:p w14:paraId="0FC202F4" w14:textId="77777777" w:rsidR="00FB7089" w:rsidRDefault="00FB7089" w:rsidP="00FB7089">
      <w:pPr>
        <w:tabs>
          <w:tab w:val="left" w:pos="1080"/>
        </w:tabs>
        <w:spacing w:after="0" w:line="240" w:lineRule="auto"/>
        <w:rPr>
          <w:rFonts w:cs="Times New Roman"/>
          <w:sz w:val="22"/>
        </w:rPr>
      </w:pPr>
    </w:p>
    <w:p w14:paraId="20F805E9" w14:textId="77777777" w:rsidR="00FB7089" w:rsidRPr="00610571" w:rsidRDefault="00FB7089" w:rsidP="00FB7089">
      <w:pPr>
        <w:tabs>
          <w:tab w:val="left" w:pos="1080"/>
        </w:tabs>
        <w:spacing w:after="0" w:line="240" w:lineRule="auto"/>
        <w:rPr>
          <w:rFonts w:cs="Times New Roman"/>
          <w:b/>
          <w:bCs/>
          <w:sz w:val="22"/>
        </w:rPr>
      </w:pPr>
      <w:r w:rsidRPr="00610571">
        <w:rPr>
          <w:rFonts w:cs="Times New Roman"/>
          <w:b/>
          <w:bCs/>
          <w:sz w:val="22"/>
        </w:rPr>
        <w:t>TEXT SITUATIONS</w:t>
      </w:r>
    </w:p>
    <w:p w14:paraId="6607891E" w14:textId="77777777" w:rsidR="00FB7089" w:rsidRPr="00CD6132" w:rsidRDefault="00FB7089" w:rsidP="00FB7089">
      <w:pPr>
        <w:tabs>
          <w:tab w:val="left" w:pos="1080"/>
        </w:tabs>
        <w:spacing w:after="0" w:line="240" w:lineRule="auto"/>
        <w:rPr>
          <w:rFonts w:cs="Times New Roman"/>
          <w:b/>
          <w:bCs/>
          <w:sz w:val="22"/>
        </w:rPr>
      </w:pPr>
    </w:p>
    <w:p w14:paraId="4A243D0F" w14:textId="77777777" w:rsidR="00FB7089" w:rsidRDefault="00FB7089" w:rsidP="00FB7089">
      <w:pPr>
        <w:tabs>
          <w:tab w:val="left" w:pos="1080"/>
        </w:tabs>
        <w:spacing w:after="0" w:line="240" w:lineRule="auto"/>
        <w:rPr>
          <w:rFonts w:cs="Times New Roman"/>
          <w:sz w:val="22"/>
        </w:rPr>
      </w:pPr>
      <w:r w:rsidRPr="0095404C">
        <w:rPr>
          <w:rFonts w:cs="Times New Roman"/>
          <w:sz w:val="22"/>
        </w:rPr>
        <w:t xml:space="preserve">Below are two </w:t>
      </w:r>
      <w:r>
        <w:rPr>
          <w:rFonts w:cs="Times New Roman"/>
          <w:sz w:val="22"/>
        </w:rPr>
        <w:t>actual</w:t>
      </w:r>
      <w:r w:rsidRPr="0095404C">
        <w:rPr>
          <w:rFonts w:cs="Times New Roman"/>
          <w:sz w:val="22"/>
        </w:rPr>
        <w:t xml:space="preserve"> text situations </w:t>
      </w:r>
      <w:r>
        <w:rPr>
          <w:rFonts w:cs="Times New Roman"/>
          <w:sz w:val="22"/>
        </w:rPr>
        <w:t xml:space="preserve">submitted by </w:t>
      </w:r>
      <w:r w:rsidRPr="0095404C">
        <w:rPr>
          <w:rFonts w:cs="Times New Roman"/>
          <w:sz w:val="22"/>
        </w:rPr>
        <w:t>students. Pick one or both. Tell which strategies you would use and why for this situation.</w:t>
      </w:r>
    </w:p>
    <w:p w14:paraId="6B473745" w14:textId="77777777" w:rsidR="00FB7089" w:rsidRDefault="00FB7089" w:rsidP="00FB7089">
      <w:pPr>
        <w:tabs>
          <w:tab w:val="left" w:pos="1080"/>
        </w:tabs>
        <w:spacing w:after="0" w:line="240" w:lineRule="auto"/>
        <w:rPr>
          <w:rFonts w:cs="Times New Roman"/>
          <w:sz w:val="22"/>
        </w:rPr>
      </w:pPr>
    </w:p>
    <w:tbl>
      <w:tblPr>
        <w:tblStyle w:val="TableGrid"/>
        <w:tblW w:w="0" w:type="auto"/>
        <w:tblInd w:w="445" w:type="dxa"/>
        <w:tblLook w:val="04A0" w:firstRow="1" w:lastRow="0" w:firstColumn="1" w:lastColumn="0" w:noHBand="0" w:noVBand="1"/>
      </w:tblPr>
      <w:tblGrid>
        <w:gridCol w:w="7920"/>
      </w:tblGrid>
      <w:tr w:rsidR="00FB7089" w14:paraId="4BE29078" w14:textId="77777777" w:rsidTr="003E377F">
        <w:tc>
          <w:tcPr>
            <w:tcW w:w="7920" w:type="dxa"/>
          </w:tcPr>
          <w:p w14:paraId="26205591" w14:textId="77777777" w:rsidR="00FB7089" w:rsidRPr="0095404C" w:rsidRDefault="00FB7089" w:rsidP="003E377F">
            <w:pPr>
              <w:tabs>
                <w:tab w:val="left" w:pos="720"/>
              </w:tabs>
              <w:spacing w:before="240"/>
              <w:ind w:left="700"/>
              <w:rPr>
                <w:rFonts w:cs="Times New Roman"/>
                <w:sz w:val="22"/>
              </w:rPr>
            </w:pPr>
            <w:r>
              <w:rPr>
                <w:rFonts w:cs="Times New Roman"/>
                <w:sz w:val="22"/>
              </w:rPr>
              <w:t xml:space="preserve">Text Situation #1: </w:t>
            </w:r>
          </w:p>
          <w:p w14:paraId="417F6D20" w14:textId="77777777" w:rsidR="00FB7089" w:rsidRPr="008D72B3" w:rsidRDefault="00FB7089" w:rsidP="003E377F">
            <w:pPr>
              <w:tabs>
                <w:tab w:val="left" w:pos="1080"/>
              </w:tabs>
              <w:ind w:left="1080" w:hanging="360"/>
              <w:rPr>
                <w:rFonts w:cs="Times New Roman"/>
                <w:sz w:val="18"/>
                <w:szCs w:val="18"/>
              </w:rPr>
            </w:pPr>
          </w:p>
          <w:p w14:paraId="508A291C" w14:textId="77777777" w:rsidR="00FB7089" w:rsidRPr="008D72B3" w:rsidRDefault="00FB7089" w:rsidP="003E377F">
            <w:pPr>
              <w:spacing w:after="240"/>
              <w:ind w:left="720" w:right="630"/>
              <w:rPr>
                <w:sz w:val="22"/>
              </w:rPr>
            </w:pPr>
            <w:r w:rsidRPr="008D72B3">
              <w:rPr>
                <w:sz w:val="22"/>
              </w:rPr>
              <w:t xml:space="preserve">In one week, you have a paper </w:t>
            </w:r>
            <w:r>
              <w:rPr>
                <w:sz w:val="22"/>
              </w:rPr>
              <w:t>due</w:t>
            </w:r>
            <w:r w:rsidRPr="008D72B3">
              <w:rPr>
                <w:sz w:val="22"/>
              </w:rPr>
              <w:t xml:space="preserve"> concerning </w:t>
            </w:r>
            <w:r>
              <w:rPr>
                <w:sz w:val="22"/>
              </w:rPr>
              <w:t>“honor”</w:t>
            </w:r>
            <w:r w:rsidRPr="008D72B3">
              <w:rPr>
                <w:sz w:val="22"/>
              </w:rPr>
              <w:t xml:space="preserve"> as revealed through one book in your philosophy class. The syllabus says you should be about 150 pages into the book right now. Unfortunately, all you have read is the introduction. The text is 223 pages long.</w:t>
            </w:r>
          </w:p>
          <w:p w14:paraId="5F57F1C2" w14:textId="77777777" w:rsidR="00FB7089" w:rsidRDefault="00FB7089" w:rsidP="003E377F">
            <w:pPr>
              <w:tabs>
                <w:tab w:val="left" w:pos="1080"/>
              </w:tabs>
              <w:rPr>
                <w:rFonts w:cs="Times New Roman"/>
                <w:sz w:val="22"/>
              </w:rPr>
            </w:pPr>
          </w:p>
        </w:tc>
      </w:tr>
    </w:tbl>
    <w:p w14:paraId="4DCD2223" w14:textId="77777777" w:rsidR="00FB7089" w:rsidRDefault="00FB7089" w:rsidP="00FB7089">
      <w:pPr>
        <w:tabs>
          <w:tab w:val="left" w:pos="1080"/>
        </w:tabs>
        <w:spacing w:after="0" w:line="240" w:lineRule="auto"/>
        <w:rPr>
          <w:rFonts w:cs="Times New Roman"/>
          <w:sz w:val="22"/>
        </w:rPr>
      </w:pPr>
    </w:p>
    <w:p w14:paraId="5BB986ED" w14:textId="77777777" w:rsidR="00A644C7" w:rsidRDefault="00A644C7" w:rsidP="00FB7089">
      <w:pPr>
        <w:tabs>
          <w:tab w:val="left" w:pos="1080"/>
        </w:tabs>
        <w:spacing w:after="0" w:line="240" w:lineRule="auto"/>
        <w:rPr>
          <w:rFonts w:cs="Times New Roman"/>
          <w:sz w:val="22"/>
        </w:rPr>
      </w:pPr>
    </w:p>
    <w:p w14:paraId="22F1A7CA" w14:textId="77777777" w:rsidR="00A644C7" w:rsidRDefault="00A644C7" w:rsidP="00FB7089">
      <w:pPr>
        <w:tabs>
          <w:tab w:val="left" w:pos="1080"/>
        </w:tabs>
        <w:spacing w:after="0" w:line="240" w:lineRule="auto"/>
        <w:rPr>
          <w:rFonts w:cs="Times New Roman"/>
          <w:sz w:val="22"/>
        </w:rPr>
      </w:pPr>
    </w:p>
    <w:p w14:paraId="4DA66951" w14:textId="77777777" w:rsidR="00A644C7" w:rsidRDefault="00A644C7" w:rsidP="00FB7089">
      <w:pPr>
        <w:tabs>
          <w:tab w:val="left" w:pos="1080"/>
        </w:tabs>
        <w:spacing w:after="0" w:line="240" w:lineRule="auto"/>
        <w:rPr>
          <w:rFonts w:cs="Times New Roman"/>
          <w:sz w:val="22"/>
        </w:rPr>
      </w:pPr>
    </w:p>
    <w:p w14:paraId="50E6B365" w14:textId="77777777" w:rsidR="00A644C7" w:rsidRDefault="00A644C7" w:rsidP="00FB7089">
      <w:pPr>
        <w:tabs>
          <w:tab w:val="left" w:pos="1080"/>
        </w:tabs>
        <w:spacing w:after="0" w:line="240" w:lineRule="auto"/>
        <w:rPr>
          <w:rFonts w:cs="Times New Roman"/>
          <w:sz w:val="22"/>
        </w:rPr>
      </w:pPr>
    </w:p>
    <w:tbl>
      <w:tblPr>
        <w:tblStyle w:val="TableGrid"/>
        <w:tblW w:w="0" w:type="auto"/>
        <w:tblInd w:w="445" w:type="dxa"/>
        <w:tblLook w:val="04A0" w:firstRow="1" w:lastRow="0" w:firstColumn="1" w:lastColumn="0" w:noHBand="0" w:noVBand="1"/>
      </w:tblPr>
      <w:tblGrid>
        <w:gridCol w:w="7920"/>
      </w:tblGrid>
      <w:tr w:rsidR="00FB7089" w14:paraId="589A8315" w14:textId="77777777" w:rsidTr="003E377F">
        <w:tc>
          <w:tcPr>
            <w:tcW w:w="7920" w:type="dxa"/>
          </w:tcPr>
          <w:p w14:paraId="51A36AB0" w14:textId="77777777" w:rsidR="00FB7089" w:rsidRDefault="00FB7089" w:rsidP="003E377F">
            <w:pPr>
              <w:spacing w:before="240" w:after="120"/>
              <w:ind w:firstLine="720"/>
              <w:rPr>
                <w:sz w:val="22"/>
              </w:rPr>
            </w:pPr>
            <w:r>
              <w:rPr>
                <w:sz w:val="22"/>
              </w:rPr>
              <w:lastRenderedPageBreak/>
              <w:t>Text Situation #2:</w:t>
            </w:r>
          </w:p>
          <w:p w14:paraId="0540B0D7" w14:textId="77777777" w:rsidR="00FB7089" w:rsidRPr="008D72B3" w:rsidRDefault="00FB7089" w:rsidP="003E377F">
            <w:pPr>
              <w:spacing w:after="120"/>
              <w:ind w:left="720" w:right="341"/>
              <w:rPr>
                <w:sz w:val="22"/>
              </w:rPr>
            </w:pPr>
            <w:r w:rsidRPr="008D72B3">
              <w:rPr>
                <w:sz w:val="22"/>
              </w:rPr>
              <w:t xml:space="preserve">You have </w:t>
            </w:r>
            <w:r>
              <w:rPr>
                <w:sz w:val="22"/>
              </w:rPr>
              <w:t>20</w:t>
            </w:r>
            <w:r w:rsidRPr="008D72B3">
              <w:rPr>
                <w:sz w:val="22"/>
              </w:rPr>
              <w:t xml:space="preserve"> pages to read of a very detailed human anatomy </w:t>
            </w:r>
            <w:r>
              <w:rPr>
                <w:sz w:val="22"/>
              </w:rPr>
              <w:t>chapter</w:t>
            </w:r>
            <w:r w:rsidRPr="008D72B3">
              <w:rPr>
                <w:sz w:val="22"/>
              </w:rPr>
              <w:t xml:space="preserve"> and have four days to read and understand it</w:t>
            </w:r>
            <w:r>
              <w:rPr>
                <w:sz w:val="22"/>
              </w:rPr>
              <w:t xml:space="preserve"> for a test</w:t>
            </w:r>
            <w:r w:rsidRPr="008D72B3">
              <w:rPr>
                <w:sz w:val="22"/>
              </w:rPr>
              <w:t xml:space="preserve">. The professor expects good understanding of all the information—details </w:t>
            </w:r>
            <w:r>
              <w:rPr>
                <w:sz w:val="22"/>
              </w:rPr>
              <w:t xml:space="preserve">about </w:t>
            </w:r>
            <w:r w:rsidRPr="008D72B3">
              <w:rPr>
                <w:sz w:val="22"/>
              </w:rPr>
              <w:t>the concepts</w:t>
            </w:r>
            <w:r>
              <w:rPr>
                <w:sz w:val="22"/>
              </w:rPr>
              <w:t>, the</w:t>
            </w:r>
            <w:r w:rsidRPr="008D72B3">
              <w:rPr>
                <w:sz w:val="22"/>
              </w:rPr>
              <w:t xml:space="preserve"> main points</w:t>
            </w:r>
            <w:r>
              <w:rPr>
                <w:sz w:val="22"/>
              </w:rPr>
              <w:t>, and thorough mastery of the terminology</w:t>
            </w:r>
            <w:r w:rsidRPr="008D72B3">
              <w:rPr>
                <w:sz w:val="22"/>
              </w:rPr>
              <w:t>.</w:t>
            </w:r>
          </w:p>
          <w:p w14:paraId="1DCCE5D9" w14:textId="77777777" w:rsidR="00FB7089" w:rsidRDefault="00FB7089" w:rsidP="003E377F">
            <w:pPr>
              <w:tabs>
                <w:tab w:val="left" w:pos="1080"/>
              </w:tabs>
              <w:rPr>
                <w:rFonts w:cs="Times New Roman"/>
                <w:sz w:val="22"/>
              </w:rPr>
            </w:pPr>
          </w:p>
        </w:tc>
      </w:tr>
    </w:tbl>
    <w:p w14:paraId="3AA3A0E2" w14:textId="77777777" w:rsidR="00FB7089" w:rsidRDefault="00FB7089" w:rsidP="00FB7089">
      <w:pPr>
        <w:tabs>
          <w:tab w:val="left" w:pos="1080"/>
        </w:tabs>
        <w:spacing w:after="0" w:line="240" w:lineRule="auto"/>
        <w:rPr>
          <w:rFonts w:cs="Times New Roman"/>
          <w:sz w:val="22"/>
        </w:rPr>
      </w:pPr>
    </w:p>
    <w:p w14:paraId="325FD94A" w14:textId="77777777" w:rsidR="00FB7089" w:rsidRPr="00893A8D" w:rsidRDefault="00FB7089" w:rsidP="00FB7089">
      <w:pPr>
        <w:tabs>
          <w:tab w:val="left" w:pos="720"/>
        </w:tabs>
        <w:spacing w:after="0" w:line="240" w:lineRule="auto"/>
        <w:rPr>
          <w:b/>
          <w:bCs/>
          <w:sz w:val="22"/>
        </w:rPr>
      </w:pPr>
      <w:r w:rsidRPr="00893A8D">
        <w:rPr>
          <w:b/>
          <w:bCs/>
          <w:sz w:val="22"/>
        </w:rPr>
        <w:t>STRATEGY TRACKING CHART (STC)</w:t>
      </w:r>
    </w:p>
    <w:p w14:paraId="221FC7E6" w14:textId="77777777" w:rsidR="00FB7089" w:rsidRPr="0095404C" w:rsidRDefault="00FB7089" w:rsidP="00FB7089">
      <w:pPr>
        <w:tabs>
          <w:tab w:val="left" w:pos="720"/>
        </w:tabs>
        <w:spacing w:before="240" w:after="0" w:line="240" w:lineRule="auto"/>
        <w:rPr>
          <w:sz w:val="22"/>
        </w:rPr>
      </w:pPr>
      <w:r>
        <w:rPr>
          <w:sz w:val="22"/>
        </w:rPr>
        <w:tab/>
        <w:t xml:space="preserve">___Update your </w:t>
      </w:r>
      <w:r w:rsidRPr="002A034E">
        <w:rPr>
          <w:sz w:val="22"/>
          <w:highlight w:val="cyan"/>
        </w:rPr>
        <w:t>Strategy Tracking Chart</w:t>
      </w:r>
      <w:r>
        <w:rPr>
          <w:sz w:val="22"/>
        </w:rPr>
        <w:t xml:space="preserve"> now or </w:t>
      </w:r>
      <w:r w:rsidRPr="0095404C">
        <w:rPr>
          <w:sz w:val="22"/>
        </w:rPr>
        <w:t>in the next few days.</w:t>
      </w:r>
    </w:p>
    <w:p w14:paraId="38447821" w14:textId="77777777" w:rsidR="00FB7089" w:rsidRDefault="00FB7089" w:rsidP="00FB7089">
      <w:pPr>
        <w:spacing w:before="120" w:after="120"/>
        <w:ind w:left="1080" w:hanging="360"/>
        <w:rPr>
          <w:sz w:val="22"/>
        </w:rPr>
      </w:pPr>
      <w:r w:rsidRPr="0095404C">
        <w:rPr>
          <w:sz w:val="22"/>
        </w:rPr>
        <w:t xml:space="preserve">___Gather your completed Reading Logs since Integration Day #1, Lesson 9. </w:t>
      </w:r>
    </w:p>
    <w:p w14:paraId="35C15EF5" w14:textId="77777777" w:rsidR="00FB7089" w:rsidRDefault="00FB7089" w:rsidP="00FB7089">
      <w:pPr>
        <w:spacing w:after="120"/>
        <w:ind w:left="1080" w:hanging="360"/>
        <w:rPr>
          <w:i/>
          <w:iCs/>
          <w:sz w:val="22"/>
        </w:rPr>
      </w:pPr>
      <w:r>
        <w:rPr>
          <w:sz w:val="22"/>
        </w:rPr>
        <w:t xml:space="preserve">___ </w:t>
      </w:r>
      <w:r w:rsidRPr="0095404C">
        <w:rPr>
          <w:sz w:val="22"/>
        </w:rPr>
        <w:t xml:space="preserve">Fill in the second column of the </w:t>
      </w:r>
      <w:r>
        <w:rPr>
          <w:sz w:val="22"/>
        </w:rPr>
        <w:t>STC</w:t>
      </w:r>
      <w:proofErr w:type="gramStart"/>
      <w:r w:rsidRPr="0095404C">
        <w:rPr>
          <w:sz w:val="22"/>
        </w:rPr>
        <w:t>—“</w:t>
      </w:r>
      <w:proofErr w:type="gramEnd"/>
      <w:r w:rsidRPr="0095404C">
        <w:rPr>
          <w:sz w:val="22"/>
        </w:rPr>
        <w:t>Dates Used” by looking at your Reading Log</w:t>
      </w:r>
      <w:r>
        <w:rPr>
          <w:sz w:val="22"/>
        </w:rPr>
        <w:t>s</w:t>
      </w:r>
      <w:r w:rsidRPr="0095404C">
        <w:rPr>
          <w:sz w:val="22"/>
        </w:rPr>
        <w:t xml:space="preserve"> and listing </w:t>
      </w:r>
      <w:r>
        <w:rPr>
          <w:sz w:val="22"/>
        </w:rPr>
        <w:t>the</w:t>
      </w:r>
      <w:r w:rsidRPr="0095404C">
        <w:rPr>
          <w:sz w:val="22"/>
        </w:rPr>
        <w:t xml:space="preserve"> date</w:t>
      </w:r>
      <w:r>
        <w:rPr>
          <w:sz w:val="22"/>
        </w:rPr>
        <w:t>(s)</w:t>
      </w:r>
      <w:r w:rsidRPr="0095404C">
        <w:rPr>
          <w:sz w:val="22"/>
        </w:rPr>
        <w:t xml:space="preserve"> you used each strategy, including today. Write small as per example, p. 284</w:t>
      </w:r>
      <w:r>
        <w:rPr>
          <w:sz w:val="22"/>
        </w:rPr>
        <w:t xml:space="preserve">, </w:t>
      </w:r>
      <w:r w:rsidRPr="0095404C">
        <w:rPr>
          <w:sz w:val="22"/>
        </w:rPr>
        <w:t xml:space="preserve">because you will add to the cells of the strategies you learned for Part I as well as the new strategies you have learned since then: BEFORE: </w:t>
      </w:r>
      <w:r w:rsidRPr="0095404C">
        <w:rPr>
          <w:i/>
          <w:iCs/>
          <w:sz w:val="22"/>
        </w:rPr>
        <w:t xml:space="preserve">KWL &amp; the More You Know; </w:t>
      </w:r>
      <w:r w:rsidRPr="0095404C">
        <w:rPr>
          <w:sz w:val="22"/>
        </w:rPr>
        <w:t xml:space="preserve">DURING: </w:t>
      </w:r>
      <w:r w:rsidRPr="0095404C">
        <w:rPr>
          <w:i/>
          <w:iCs/>
          <w:sz w:val="22"/>
        </w:rPr>
        <w:t xml:space="preserve">Telegram, Professor’s Questions, My Questions, That Reminds Me, </w:t>
      </w:r>
      <w:r w:rsidRPr="0095404C">
        <w:rPr>
          <w:sz w:val="22"/>
        </w:rPr>
        <w:t xml:space="preserve">and </w:t>
      </w:r>
      <w:r w:rsidRPr="0095404C">
        <w:rPr>
          <w:i/>
          <w:iCs/>
          <w:sz w:val="22"/>
        </w:rPr>
        <w:t>Target, Track, &amp; Defend the Main Points</w:t>
      </w:r>
      <w:r w:rsidRPr="0095404C">
        <w:rPr>
          <w:sz w:val="22"/>
        </w:rPr>
        <w:t xml:space="preserve">; AFTER: </w:t>
      </w:r>
      <w:r w:rsidRPr="0095404C">
        <w:rPr>
          <w:i/>
          <w:iCs/>
          <w:sz w:val="22"/>
        </w:rPr>
        <w:t xml:space="preserve">Make an Abstract, Be the Teacher, </w:t>
      </w:r>
      <w:r w:rsidRPr="0095404C">
        <w:rPr>
          <w:sz w:val="22"/>
        </w:rPr>
        <w:t xml:space="preserve">and </w:t>
      </w:r>
      <w:r w:rsidRPr="0095404C">
        <w:rPr>
          <w:i/>
          <w:iCs/>
          <w:sz w:val="22"/>
        </w:rPr>
        <w:t>Create a Concept Map.</w:t>
      </w:r>
    </w:p>
    <w:p w14:paraId="5664B618" w14:textId="77777777" w:rsidR="00FB7089" w:rsidRDefault="00FB7089" w:rsidP="00FB7089">
      <w:pPr>
        <w:spacing w:after="120"/>
        <w:ind w:left="1080" w:hanging="360"/>
        <w:rPr>
          <w:sz w:val="22"/>
        </w:rPr>
      </w:pPr>
      <w:r w:rsidRPr="0095404C">
        <w:rPr>
          <w:rFonts w:cs="Times New Roman"/>
          <w:sz w:val="22"/>
        </w:rPr>
        <w:t xml:space="preserve">___When you feel you have practiced a strategy enough times and over a variety of text situations to say with some confidence, “I know how, why, and when to use this strategy,” review the Metacognitive Reflections on your reading logs and write thought-filled answers on the third column of the STC to the three questions listed </w:t>
      </w:r>
      <w:r>
        <w:rPr>
          <w:rFonts w:cs="Times New Roman"/>
          <w:sz w:val="22"/>
        </w:rPr>
        <w:t xml:space="preserve">on </w:t>
      </w:r>
      <w:r w:rsidRPr="0095404C">
        <w:rPr>
          <w:rFonts w:cs="Times New Roman"/>
          <w:sz w:val="22"/>
        </w:rPr>
        <w:t>the STC, p. 280</w:t>
      </w:r>
      <w:r>
        <w:rPr>
          <w:rFonts w:cs="Times New Roman"/>
          <w:sz w:val="22"/>
        </w:rPr>
        <w:t>a</w:t>
      </w:r>
      <w:r w:rsidRPr="0095404C">
        <w:rPr>
          <w:rFonts w:cs="Times New Roman"/>
          <w:sz w:val="22"/>
        </w:rPr>
        <w:t xml:space="preserve">. </w:t>
      </w:r>
      <w:r>
        <w:rPr>
          <w:rFonts w:cs="Times New Roman"/>
          <w:sz w:val="22"/>
        </w:rPr>
        <w:t>Write answers and c</w:t>
      </w:r>
      <w:r w:rsidRPr="0095404C">
        <w:rPr>
          <w:rFonts w:cs="Times New Roman"/>
          <w:sz w:val="22"/>
        </w:rPr>
        <w:t>ircle the number of the question</w:t>
      </w:r>
      <w:r>
        <w:rPr>
          <w:rFonts w:cs="Times New Roman"/>
          <w:sz w:val="22"/>
        </w:rPr>
        <w:t xml:space="preserve"> you are answering</w:t>
      </w:r>
      <w:r w:rsidRPr="0095404C">
        <w:rPr>
          <w:rFonts w:cs="Times New Roman"/>
          <w:sz w:val="22"/>
        </w:rPr>
        <w:t>. See p. 284 for examples.</w:t>
      </w:r>
      <w:r w:rsidRPr="0095404C">
        <w:rPr>
          <w:sz w:val="22"/>
        </w:rPr>
        <w:t xml:space="preserve"> </w:t>
      </w:r>
    </w:p>
    <w:p w14:paraId="0B6E51EE" w14:textId="77777777" w:rsidR="00202018" w:rsidRDefault="00202018" w:rsidP="00FB7089">
      <w:pPr>
        <w:spacing w:after="120"/>
        <w:ind w:left="1080" w:hanging="360"/>
        <w:rPr>
          <w:sz w:val="22"/>
        </w:rPr>
      </w:pPr>
    </w:p>
    <w:p w14:paraId="70AA8F6E" w14:textId="1C5B8837" w:rsidR="00FB7089" w:rsidRPr="00C36424" w:rsidRDefault="00FB7089" w:rsidP="00FB7089">
      <w:pPr>
        <w:spacing w:after="120"/>
        <w:ind w:left="1080" w:hanging="360"/>
        <w:rPr>
          <w:i/>
          <w:iCs/>
          <w:sz w:val="22"/>
        </w:rPr>
      </w:pPr>
      <w:r>
        <w:rPr>
          <w:sz w:val="22"/>
        </w:rPr>
        <w:t xml:space="preserve">___For those strategies you have practiced several times, go to </w:t>
      </w:r>
      <w:r w:rsidRPr="00202018">
        <w:rPr>
          <w:b/>
          <w:bCs/>
          <w:sz w:val="22"/>
        </w:rPr>
        <w:t xml:space="preserve">the Self-Evaluation </w:t>
      </w:r>
      <w:proofErr w:type="gramStart"/>
      <w:r w:rsidRPr="00202018">
        <w:rPr>
          <w:b/>
          <w:bCs/>
          <w:sz w:val="22"/>
        </w:rPr>
        <w:t>Rubrics</w:t>
      </w:r>
      <w:proofErr w:type="gramEnd"/>
      <w:r>
        <w:rPr>
          <w:sz w:val="22"/>
        </w:rPr>
        <w:t xml:space="preserve"> and address the second set of </w:t>
      </w:r>
      <w:r w:rsidR="005D16BA">
        <w:rPr>
          <w:sz w:val="22"/>
        </w:rPr>
        <w:t>questions</w:t>
      </w:r>
      <w:r>
        <w:rPr>
          <w:sz w:val="22"/>
        </w:rPr>
        <w:t xml:space="preserve">, the “DO the strategy” cell for </w:t>
      </w:r>
      <w:r>
        <w:rPr>
          <w:i/>
          <w:iCs/>
          <w:sz w:val="22"/>
        </w:rPr>
        <w:t>d-h.</w:t>
      </w:r>
    </w:p>
    <w:p w14:paraId="5A4D718F" w14:textId="77777777" w:rsidR="00FB7089" w:rsidRDefault="00FB7089" w:rsidP="00FB7089">
      <w:pPr>
        <w:spacing w:after="240"/>
        <w:ind w:left="1080" w:hanging="360"/>
        <w:rPr>
          <w:rFonts w:cs="Times New Roman"/>
          <w:sz w:val="22"/>
        </w:rPr>
      </w:pPr>
      <w:r w:rsidRPr="0095404C">
        <w:rPr>
          <w:rFonts w:cs="Times New Roman"/>
          <w:sz w:val="22"/>
        </w:rPr>
        <w:t xml:space="preserve">___From now on, you </w:t>
      </w:r>
      <w:r>
        <w:rPr>
          <w:rFonts w:cs="Times New Roman"/>
          <w:sz w:val="22"/>
        </w:rPr>
        <w:t>may</w:t>
      </w:r>
      <w:r w:rsidRPr="0095404C">
        <w:rPr>
          <w:rFonts w:cs="Times New Roman"/>
          <w:sz w:val="22"/>
        </w:rPr>
        <w:t xml:space="preserve"> either keep the </w:t>
      </w:r>
      <w:proofErr w:type="spellStart"/>
      <w:r w:rsidRPr="0095404C">
        <w:rPr>
          <w:rFonts w:cs="Times New Roman"/>
          <w:sz w:val="22"/>
        </w:rPr>
        <w:t>STChart</w:t>
      </w:r>
      <w:proofErr w:type="spellEnd"/>
      <w:r w:rsidRPr="0095404C">
        <w:rPr>
          <w:rFonts w:cs="Times New Roman"/>
          <w:sz w:val="22"/>
        </w:rPr>
        <w:t xml:space="preserve"> up to date or you </w:t>
      </w:r>
      <w:r>
        <w:rPr>
          <w:rFonts w:cs="Times New Roman"/>
          <w:sz w:val="22"/>
        </w:rPr>
        <w:t>may</w:t>
      </w:r>
      <w:r w:rsidRPr="0095404C">
        <w:rPr>
          <w:rFonts w:cs="Times New Roman"/>
          <w:sz w:val="22"/>
        </w:rPr>
        <w:t xml:space="preserve"> wait to do so at the next Integration Day. Be sure to keep accurate Reading Logs of the times you practice each strategy!</w:t>
      </w:r>
    </w:p>
    <w:p w14:paraId="680A6BDD" w14:textId="77777777" w:rsidR="00FB7089" w:rsidRPr="00202018" w:rsidRDefault="00FB7089" w:rsidP="00FB7089">
      <w:pPr>
        <w:spacing w:after="240"/>
        <w:rPr>
          <w:b/>
          <w:bCs/>
          <w:sz w:val="22"/>
        </w:rPr>
      </w:pPr>
      <w:r w:rsidRPr="00202018">
        <w:rPr>
          <w:rFonts w:cs="Times New Roman"/>
          <w:b/>
          <w:bCs/>
          <w:sz w:val="22"/>
        </w:rPr>
        <w:t>WHAT READERS SAY</w:t>
      </w:r>
    </w:p>
    <w:p w14:paraId="192A62C1" w14:textId="0DFE8BA0" w:rsidR="00586888" w:rsidRDefault="00FB7089" w:rsidP="00FB7089">
      <w:pPr>
        <w:spacing w:after="240"/>
        <w:ind w:left="990" w:hanging="270"/>
        <w:rPr>
          <w:rFonts w:cs="Times New Roman"/>
          <w:sz w:val="22"/>
        </w:rPr>
      </w:pPr>
      <w:r>
        <w:rPr>
          <w:sz w:val="22"/>
        </w:rPr>
        <w:t>___</w:t>
      </w:r>
      <w:r w:rsidRPr="00863881">
        <w:rPr>
          <w:b/>
          <w:bCs/>
          <w:sz w:val="22"/>
        </w:rPr>
        <w:t>Reread</w:t>
      </w:r>
      <w:r>
        <w:rPr>
          <w:sz w:val="22"/>
        </w:rPr>
        <w:t xml:space="preserve"> “What Readers Say” for each of today’s nine strategies </w:t>
      </w:r>
      <w:r w:rsidRPr="0095404C">
        <w:rPr>
          <w:sz w:val="22"/>
        </w:rPr>
        <w:t xml:space="preserve">to see </w:t>
      </w:r>
      <w:r>
        <w:rPr>
          <w:sz w:val="22"/>
        </w:rPr>
        <w:t>the degree</w:t>
      </w:r>
      <w:r w:rsidRPr="0095404C">
        <w:rPr>
          <w:sz w:val="22"/>
        </w:rPr>
        <w:t xml:space="preserve"> you agree with </w:t>
      </w:r>
      <w:r>
        <w:rPr>
          <w:sz w:val="22"/>
        </w:rPr>
        <w:t xml:space="preserve">these readers and to think what you would tell other readers about this strategy: </w:t>
      </w:r>
      <w:r w:rsidRPr="0095404C">
        <w:rPr>
          <w:rFonts w:cs="Times New Roman"/>
          <w:i/>
          <w:iCs/>
          <w:sz w:val="22"/>
        </w:rPr>
        <w:t>KWL &amp; The More You Know,</w:t>
      </w:r>
      <w:r>
        <w:rPr>
          <w:rFonts w:cs="Times New Roman"/>
          <w:i/>
          <w:iCs/>
          <w:sz w:val="22"/>
        </w:rPr>
        <w:t xml:space="preserve"> </w:t>
      </w:r>
      <w:r>
        <w:rPr>
          <w:rFonts w:cs="Times New Roman"/>
          <w:sz w:val="22"/>
        </w:rPr>
        <w:t>p. 55;</w:t>
      </w:r>
      <w:r w:rsidRPr="0095404C">
        <w:rPr>
          <w:rFonts w:cs="Times New Roman"/>
          <w:i/>
          <w:iCs/>
          <w:sz w:val="22"/>
        </w:rPr>
        <w:t xml:space="preserve"> Telegram, </w:t>
      </w:r>
      <w:r>
        <w:rPr>
          <w:rFonts w:cs="Times New Roman"/>
          <w:sz w:val="22"/>
        </w:rPr>
        <w:t xml:space="preserve">p. 71; </w:t>
      </w:r>
      <w:r w:rsidRPr="0095404C">
        <w:rPr>
          <w:rFonts w:cs="Times New Roman"/>
          <w:i/>
          <w:iCs/>
          <w:sz w:val="22"/>
        </w:rPr>
        <w:t>Professor’s Questions,</w:t>
      </w:r>
      <w:r>
        <w:rPr>
          <w:rFonts w:cs="Times New Roman"/>
          <w:i/>
          <w:iCs/>
          <w:sz w:val="22"/>
        </w:rPr>
        <w:t xml:space="preserve"> </w:t>
      </w:r>
      <w:r>
        <w:rPr>
          <w:rFonts w:cs="Times New Roman"/>
          <w:sz w:val="22"/>
        </w:rPr>
        <w:t>p. 82;</w:t>
      </w:r>
      <w:r w:rsidRPr="0095404C">
        <w:rPr>
          <w:rFonts w:cs="Times New Roman"/>
          <w:i/>
          <w:iCs/>
          <w:sz w:val="22"/>
        </w:rPr>
        <w:t xml:space="preserve"> My Questions,</w:t>
      </w:r>
      <w:r>
        <w:rPr>
          <w:rFonts w:cs="Times New Roman"/>
          <w:i/>
          <w:iCs/>
          <w:sz w:val="22"/>
        </w:rPr>
        <w:t xml:space="preserve"> </w:t>
      </w:r>
      <w:r>
        <w:rPr>
          <w:rFonts w:cs="Times New Roman"/>
          <w:sz w:val="22"/>
        </w:rPr>
        <w:t xml:space="preserve">p. 86; </w:t>
      </w:r>
      <w:r>
        <w:rPr>
          <w:rFonts w:cs="Times New Roman"/>
          <w:i/>
          <w:iCs/>
          <w:sz w:val="22"/>
        </w:rPr>
        <w:t xml:space="preserve">That Reminds Me, </w:t>
      </w:r>
      <w:r>
        <w:rPr>
          <w:rFonts w:cs="Times New Roman"/>
          <w:sz w:val="22"/>
        </w:rPr>
        <w:t>p. 95;</w:t>
      </w:r>
      <w:r w:rsidRPr="0095404C">
        <w:rPr>
          <w:rFonts w:cs="Times New Roman"/>
          <w:i/>
          <w:iCs/>
          <w:sz w:val="22"/>
        </w:rPr>
        <w:t xml:space="preserve"> Target, Track and Defend</w:t>
      </w:r>
      <w:r>
        <w:rPr>
          <w:rFonts w:cs="Times New Roman"/>
          <w:i/>
          <w:iCs/>
          <w:sz w:val="22"/>
        </w:rPr>
        <w:t xml:space="preserve"> the Main Points, </w:t>
      </w:r>
      <w:r>
        <w:rPr>
          <w:rFonts w:cs="Times New Roman"/>
          <w:sz w:val="22"/>
        </w:rPr>
        <w:t xml:space="preserve">p. 117; </w:t>
      </w:r>
      <w:r w:rsidRPr="0095404C">
        <w:rPr>
          <w:rFonts w:cs="Times New Roman"/>
          <w:i/>
          <w:iCs/>
          <w:sz w:val="22"/>
        </w:rPr>
        <w:t>Create a Concept Map</w:t>
      </w:r>
      <w:r>
        <w:rPr>
          <w:rFonts w:cs="Times New Roman"/>
          <w:i/>
          <w:iCs/>
          <w:sz w:val="22"/>
        </w:rPr>
        <w:t xml:space="preserve">, </w:t>
      </w:r>
      <w:r>
        <w:rPr>
          <w:rFonts w:cs="Times New Roman"/>
          <w:sz w:val="22"/>
        </w:rPr>
        <w:t xml:space="preserve">p.150; </w:t>
      </w:r>
      <w:r w:rsidRPr="0095404C">
        <w:rPr>
          <w:rFonts w:cs="Times New Roman"/>
          <w:i/>
          <w:iCs/>
          <w:sz w:val="22"/>
        </w:rPr>
        <w:t>Make an Abstract,</w:t>
      </w:r>
      <w:r>
        <w:rPr>
          <w:rFonts w:cs="Times New Roman"/>
          <w:i/>
          <w:iCs/>
          <w:sz w:val="22"/>
        </w:rPr>
        <w:t xml:space="preserve"> </w:t>
      </w:r>
      <w:r>
        <w:rPr>
          <w:rFonts w:cs="Times New Roman"/>
          <w:sz w:val="22"/>
        </w:rPr>
        <w:t>p. 170;</w:t>
      </w:r>
      <w:r w:rsidRPr="0095404C">
        <w:rPr>
          <w:rFonts w:cs="Times New Roman"/>
          <w:i/>
          <w:iCs/>
          <w:sz w:val="22"/>
        </w:rPr>
        <w:t xml:space="preserve"> </w:t>
      </w:r>
      <w:r w:rsidRPr="0095404C">
        <w:rPr>
          <w:rFonts w:cs="Times New Roman"/>
          <w:sz w:val="22"/>
        </w:rPr>
        <w:t>and</w:t>
      </w:r>
      <w:r>
        <w:rPr>
          <w:rFonts w:cs="Times New Roman"/>
          <w:sz w:val="22"/>
        </w:rPr>
        <w:t xml:space="preserve"> </w:t>
      </w:r>
      <w:r w:rsidRPr="0095404C">
        <w:rPr>
          <w:rFonts w:cs="Times New Roman"/>
          <w:i/>
          <w:iCs/>
          <w:sz w:val="22"/>
        </w:rPr>
        <w:t>Be the Teacher,</w:t>
      </w:r>
      <w:r>
        <w:rPr>
          <w:rFonts w:cs="Times New Roman"/>
          <w:i/>
          <w:iCs/>
          <w:sz w:val="22"/>
        </w:rPr>
        <w:t xml:space="preserve"> </w:t>
      </w:r>
      <w:r>
        <w:rPr>
          <w:rFonts w:cs="Times New Roman"/>
          <w:sz w:val="22"/>
        </w:rPr>
        <w:t xml:space="preserve">p. 173. </w:t>
      </w:r>
    </w:p>
    <w:p w14:paraId="72D8F338" w14:textId="1F66991F" w:rsidR="00FB7089" w:rsidRPr="00867305" w:rsidRDefault="00586888" w:rsidP="00FB7089">
      <w:pPr>
        <w:spacing w:after="240"/>
        <w:ind w:left="990" w:hanging="270"/>
        <w:rPr>
          <w:sz w:val="22"/>
        </w:rPr>
      </w:pPr>
      <w:r>
        <w:rPr>
          <w:rFonts w:cs="Times New Roman"/>
          <w:sz w:val="22"/>
        </w:rPr>
        <w:t>__</w:t>
      </w:r>
      <w:r>
        <w:rPr>
          <w:rFonts w:cs="Times New Roman"/>
          <w:b/>
          <w:bCs/>
          <w:sz w:val="22"/>
        </w:rPr>
        <w:t>Do</w:t>
      </w:r>
      <w:r w:rsidRPr="00586888">
        <w:rPr>
          <w:rFonts w:cs="Times New Roman"/>
          <w:sz w:val="22"/>
        </w:rPr>
        <w:t>:</w:t>
      </w:r>
      <w:r>
        <w:rPr>
          <w:rFonts w:cs="Times New Roman"/>
          <w:b/>
          <w:bCs/>
          <w:sz w:val="22"/>
        </w:rPr>
        <w:t xml:space="preserve"> </w:t>
      </w:r>
      <w:r w:rsidR="009B49CE">
        <w:rPr>
          <w:rFonts w:cs="Times New Roman"/>
          <w:sz w:val="22"/>
        </w:rPr>
        <w:t xml:space="preserve">You may add your own “What Readers Say” (What “I” Say as a Reader) to any of these strategies. </w:t>
      </w:r>
      <w:r w:rsidR="00FB7089">
        <w:rPr>
          <w:rFonts w:cs="Times New Roman"/>
          <w:sz w:val="22"/>
        </w:rPr>
        <w:t xml:space="preserve">Write </w:t>
      </w:r>
      <w:r w:rsidR="00FB7233">
        <w:rPr>
          <w:rFonts w:cs="Times New Roman"/>
          <w:sz w:val="22"/>
        </w:rPr>
        <w:t>your responses</w:t>
      </w:r>
      <w:r w:rsidR="00FB7089">
        <w:rPr>
          <w:rFonts w:cs="Times New Roman"/>
          <w:sz w:val="22"/>
        </w:rPr>
        <w:t xml:space="preserve"> in the handbook just below what other readers have said. </w:t>
      </w:r>
    </w:p>
    <w:p w14:paraId="7A7E6A56" w14:textId="77777777" w:rsidR="00B956ED" w:rsidRDefault="00B956ED">
      <w:pPr>
        <w:rPr>
          <w:rFonts w:cs="Times New Roman"/>
          <w:b/>
          <w:bCs/>
          <w:sz w:val="22"/>
        </w:rPr>
      </w:pPr>
      <w:r>
        <w:rPr>
          <w:rFonts w:cs="Times New Roman"/>
          <w:b/>
          <w:bCs/>
          <w:sz w:val="22"/>
        </w:rPr>
        <w:br w:type="page"/>
      </w:r>
    </w:p>
    <w:p w14:paraId="07F7A7CE" w14:textId="3A6CC997" w:rsidR="00FB7089" w:rsidRPr="0095404C" w:rsidRDefault="00B956ED" w:rsidP="00FB7089">
      <w:pPr>
        <w:spacing w:after="240"/>
        <w:ind w:left="270" w:hanging="270"/>
        <w:rPr>
          <w:rFonts w:cs="Times New Roman"/>
          <w:sz w:val="22"/>
        </w:rPr>
      </w:pPr>
      <w:r>
        <w:rPr>
          <w:rFonts w:cs="Times New Roman"/>
          <w:b/>
          <w:bCs/>
          <w:sz w:val="22"/>
        </w:rPr>
        <w:lastRenderedPageBreak/>
        <w:t>SPEEDING UP</w:t>
      </w:r>
    </w:p>
    <w:p w14:paraId="42ED3213" w14:textId="77B50BE1" w:rsidR="00FB7089" w:rsidRPr="0095404C" w:rsidRDefault="00FB7089" w:rsidP="00FB7089">
      <w:pPr>
        <w:spacing w:after="120"/>
        <w:ind w:left="360" w:hanging="360"/>
        <w:rPr>
          <w:rFonts w:cs="Times New Roman"/>
          <w:sz w:val="22"/>
        </w:rPr>
      </w:pPr>
      <w:r w:rsidRPr="0095404C">
        <w:rPr>
          <w:rFonts w:cs="Times New Roman"/>
          <w:sz w:val="22"/>
        </w:rPr>
        <w:t xml:space="preserve">___ </w:t>
      </w:r>
      <w:r w:rsidRPr="00316A4D">
        <w:rPr>
          <w:rFonts w:cs="Times New Roman"/>
          <w:b/>
          <w:bCs/>
          <w:sz w:val="22"/>
        </w:rPr>
        <w:t>Do</w:t>
      </w:r>
      <w:r>
        <w:rPr>
          <w:rFonts w:cs="Times New Roman"/>
          <w:sz w:val="22"/>
        </w:rPr>
        <w:t>: A</w:t>
      </w:r>
      <w:r w:rsidRPr="0095404C">
        <w:rPr>
          <w:rFonts w:cs="Times New Roman"/>
          <w:sz w:val="22"/>
        </w:rPr>
        <w:t>ssess how well you can do the f</w:t>
      </w:r>
      <w:r>
        <w:rPr>
          <w:rFonts w:cs="Times New Roman"/>
          <w:sz w:val="22"/>
        </w:rPr>
        <w:t>ive</w:t>
      </w:r>
      <w:r w:rsidRPr="0095404C">
        <w:rPr>
          <w:rFonts w:cs="Times New Roman"/>
          <w:sz w:val="22"/>
        </w:rPr>
        <w:t xml:space="preserve"> speeding-up drills learned so far. Can you explain and demonstration them? Go to </w:t>
      </w:r>
      <w:r w:rsidR="001001A0">
        <w:rPr>
          <w:rFonts w:cs="Times New Roman"/>
          <w:sz w:val="22"/>
        </w:rPr>
        <w:t xml:space="preserve">your copy of </w:t>
      </w:r>
      <w:r w:rsidRPr="0095404C">
        <w:rPr>
          <w:rFonts w:cs="Times New Roman"/>
          <w:sz w:val="22"/>
        </w:rPr>
        <w:t xml:space="preserve">the </w:t>
      </w:r>
      <w:r w:rsidRPr="00104F27">
        <w:rPr>
          <w:rFonts w:cs="Times New Roman"/>
          <w:sz w:val="22"/>
          <w:highlight w:val="cyan"/>
        </w:rPr>
        <w:t>“Rubrics for Demonstrating the Speeding-Up Drills”</w:t>
      </w:r>
      <w:r w:rsidRPr="0095404C">
        <w:rPr>
          <w:rFonts w:cs="Times New Roman"/>
          <w:sz w:val="22"/>
        </w:rPr>
        <w:t xml:space="preserve"> on p. 258</w:t>
      </w:r>
      <w:r>
        <w:rPr>
          <w:rFonts w:cs="Times New Roman"/>
          <w:sz w:val="22"/>
        </w:rPr>
        <w:t>. R</w:t>
      </w:r>
      <w:r w:rsidRPr="0095404C">
        <w:rPr>
          <w:rFonts w:cs="Times New Roman"/>
          <w:sz w:val="22"/>
        </w:rPr>
        <w:t xml:space="preserve">eview the first three and </w:t>
      </w:r>
      <w:r>
        <w:rPr>
          <w:rFonts w:cs="Times New Roman"/>
          <w:sz w:val="22"/>
        </w:rPr>
        <w:t xml:space="preserve">demonstrate </w:t>
      </w:r>
      <w:r w:rsidRPr="0095404C">
        <w:rPr>
          <w:rFonts w:cs="Times New Roman"/>
          <w:sz w:val="22"/>
        </w:rPr>
        <w:t>the fourth</w:t>
      </w:r>
      <w:r>
        <w:rPr>
          <w:rFonts w:cs="Times New Roman"/>
          <w:sz w:val="22"/>
        </w:rPr>
        <w:t xml:space="preserve"> and fifth</w:t>
      </w:r>
      <w:r w:rsidRPr="0095404C">
        <w:rPr>
          <w:rFonts w:cs="Times New Roman"/>
          <w:sz w:val="22"/>
        </w:rPr>
        <w:t xml:space="preserve">: </w:t>
      </w:r>
    </w:p>
    <w:p w14:paraId="0B95F656" w14:textId="3BDF26A8" w:rsidR="005C3848" w:rsidRDefault="005C3848" w:rsidP="005C3848">
      <w:pPr>
        <w:spacing w:after="120"/>
        <w:rPr>
          <w:rFonts w:cs="Times New Roman"/>
          <w:sz w:val="22"/>
        </w:rPr>
      </w:pPr>
      <w:r>
        <w:rPr>
          <w:rFonts w:cs="Times New Roman"/>
          <w:sz w:val="22"/>
        </w:rPr>
        <w:tab/>
        <w:t>Review:</w:t>
      </w:r>
    </w:p>
    <w:p w14:paraId="0A1DFD94" w14:textId="27FF636C" w:rsidR="005C3848" w:rsidRDefault="00FB7089" w:rsidP="00FB7089">
      <w:pPr>
        <w:spacing w:after="120"/>
        <w:ind w:left="720"/>
        <w:rPr>
          <w:rFonts w:cs="Times New Roman"/>
          <w:sz w:val="22"/>
        </w:rPr>
      </w:pPr>
      <w:r w:rsidRPr="0095404C">
        <w:rPr>
          <w:rFonts w:cs="Times New Roman"/>
          <w:sz w:val="22"/>
        </w:rPr>
        <w:t>___</w:t>
      </w:r>
      <w:r w:rsidRPr="00243DAC">
        <w:rPr>
          <w:rFonts w:cs="Times New Roman"/>
          <w:sz w:val="22"/>
        </w:rPr>
        <w:t xml:space="preserve">LEVEL </w:t>
      </w:r>
      <w:r>
        <w:rPr>
          <w:rFonts w:cs="Times New Roman"/>
          <w:sz w:val="22"/>
        </w:rPr>
        <w:tab/>
      </w:r>
      <w:r>
        <w:rPr>
          <w:rFonts w:cs="Times New Roman"/>
          <w:sz w:val="22"/>
        </w:rPr>
        <w:tab/>
      </w:r>
    </w:p>
    <w:p w14:paraId="7A3D980F" w14:textId="77777777" w:rsidR="005C3848" w:rsidRDefault="00FB7089" w:rsidP="00FB7089">
      <w:pPr>
        <w:spacing w:after="120"/>
        <w:ind w:left="720"/>
        <w:rPr>
          <w:rFonts w:cs="Times New Roman"/>
          <w:sz w:val="22"/>
        </w:rPr>
      </w:pPr>
      <w:r w:rsidRPr="00243DAC">
        <w:rPr>
          <w:rFonts w:cs="Times New Roman"/>
          <w:sz w:val="22"/>
        </w:rPr>
        <w:t>___LADDER</w:t>
      </w:r>
      <w:r>
        <w:rPr>
          <w:rFonts w:cs="Times New Roman"/>
          <w:sz w:val="22"/>
        </w:rPr>
        <w:tab/>
      </w:r>
      <w:r>
        <w:rPr>
          <w:rFonts w:cs="Times New Roman"/>
          <w:sz w:val="22"/>
        </w:rPr>
        <w:tab/>
      </w:r>
    </w:p>
    <w:p w14:paraId="20A6CB23" w14:textId="3B95BB42" w:rsidR="00FB7089" w:rsidRDefault="00FB7089" w:rsidP="00FB7089">
      <w:pPr>
        <w:spacing w:after="120"/>
        <w:ind w:left="720"/>
        <w:rPr>
          <w:rFonts w:cs="Times New Roman"/>
          <w:sz w:val="22"/>
        </w:rPr>
      </w:pPr>
      <w:r w:rsidRPr="00243DAC">
        <w:rPr>
          <w:rFonts w:cs="Times New Roman"/>
          <w:sz w:val="22"/>
        </w:rPr>
        <w:t>___PUSH-UP (P1, P2, P3)</w:t>
      </w:r>
    </w:p>
    <w:p w14:paraId="377028D5" w14:textId="6962EE5E" w:rsidR="005C3848" w:rsidRDefault="005C3848" w:rsidP="00FB7089">
      <w:pPr>
        <w:spacing w:after="120"/>
        <w:ind w:left="720"/>
        <w:rPr>
          <w:rFonts w:cs="Times New Roman"/>
          <w:sz w:val="22"/>
        </w:rPr>
      </w:pPr>
      <w:r>
        <w:rPr>
          <w:rFonts w:cs="Times New Roman"/>
          <w:sz w:val="22"/>
        </w:rPr>
        <w:t xml:space="preserve">Demonstrate: </w:t>
      </w:r>
    </w:p>
    <w:p w14:paraId="39CBB516" w14:textId="77777777" w:rsidR="00FB7089" w:rsidRPr="00243DAC" w:rsidRDefault="00FB7089" w:rsidP="00FB7089">
      <w:pPr>
        <w:spacing w:after="120"/>
        <w:ind w:left="720"/>
        <w:rPr>
          <w:rFonts w:cs="Times New Roman"/>
          <w:sz w:val="22"/>
        </w:rPr>
      </w:pPr>
      <w:r>
        <w:rPr>
          <w:rFonts w:cs="Times New Roman"/>
          <w:sz w:val="22"/>
        </w:rPr>
        <w:t>___PUSH-UP/ACCELERATION (PA1, PA2, PA3)</w:t>
      </w:r>
    </w:p>
    <w:p w14:paraId="329A91A7" w14:textId="2D964EE4" w:rsidR="00FB7089" w:rsidRDefault="00FB7089" w:rsidP="00FB7089">
      <w:pPr>
        <w:spacing w:after="240"/>
        <w:ind w:left="720"/>
        <w:rPr>
          <w:b/>
          <w:bCs/>
          <w:szCs w:val="18"/>
        </w:rPr>
      </w:pPr>
      <w:r w:rsidRPr="00243DAC">
        <w:rPr>
          <w:rFonts w:cs="Times New Roman"/>
          <w:sz w:val="22"/>
        </w:rPr>
        <w:t>___ACCELERATION (A1, A2, A3)</w:t>
      </w:r>
      <w:r w:rsidRPr="00243DAC">
        <w:rPr>
          <w:b/>
          <w:bCs/>
          <w:szCs w:val="18"/>
        </w:rPr>
        <w:t xml:space="preserve"> </w:t>
      </w:r>
    </w:p>
    <w:p w14:paraId="4A76A523" w14:textId="77777777" w:rsidR="00FC252A" w:rsidRDefault="00FC252A" w:rsidP="00FC252A">
      <w:pPr>
        <w:spacing w:after="240"/>
        <w:ind w:left="90"/>
        <w:rPr>
          <w:b/>
          <w:bCs/>
          <w:szCs w:val="18"/>
        </w:rPr>
      </w:pPr>
    </w:p>
    <w:p w14:paraId="00EBB845" w14:textId="77777777" w:rsidR="00FC252A" w:rsidRDefault="00FC252A" w:rsidP="00FC252A">
      <w:pPr>
        <w:spacing w:after="240"/>
        <w:ind w:left="90"/>
        <w:rPr>
          <w:b/>
          <w:bCs/>
          <w:szCs w:val="18"/>
        </w:rPr>
      </w:pPr>
    </w:p>
    <w:p w14:paraId="16D502E3" w14:textId="77777777" w:rsidR="00FC252A" w:rsidRPr="00AA361A" w:rsidRDefault="00FC252A" w:rsidP="00FC252A">
      <w:pPr>
        <w:spacing w:after="0"/>
        <w:rPr>
          <w:sz w:val="20"/>
          <w:szCs w:val="20"/>
        </w:rPr>
      </w:pPr>
      <w:r w:rsidRPr="00AA361A">
        <w:rPr>
          <w:sz w:val="20"/>
          <w:szCs w:val="20"/>
        </w:rPr>
        <w:t xml:space="preserve">For Lesson 18: </w:t>
      </w:r>
      <w:r w:rsidRPr="00AA361A">
        <w:rPr>
          <w:sz w:val="20"/>
          <w:szCs w:val="20"/>
        </w:rPr>
        <w:tab/>
        <w:t>__</w:t>
      </w:r>
      <w:hyperlink r:id="rId55" w:history="1">
        <w:r w:rsidRPr="00AA361A">
          <w:rPr>
            <w:rStyle w:val="Hyperlink"/>
            <w:sz w:val="20"/>
            <w:szCs w:val="20"/>
          </w:rPr>
          <w:t>Part II Strategies</w:t>
        </w:r>
      </w:hyperlink>
      <w:r w:rsidRPr="00AA361A">
        <w:rPr>
          <w:sz w:val="20"/>
          <w:szCs w:val="20"/>
        </w:rPr>
        <w:t xml:space="preserve"> </w:t>
      </w:r>
      <w:r w:rsidRPr="00AA361A">
        <w:rPr>
          <w:rFonts w:cs="Times New Roman"/>
          <w:sz w:val="20"/>
          <w:szCs w:val="20"/>
        </w:rPr>
        <w:t>(Place this list in the Integration Days section of your binder.)</w:t>
      </w:r>
    </w:p>
    <w:p w14:paraId="04DC7A69" w14:textId="77777777" w:rsidR="00FC252A" w:rsidRPr="00AA361A" w:rsidRDefault="00FC252A" w:rsidP="00FC252A">
      <w:pPr>
        <w:spacing w:after="0"/>
        <w:ind w:left="1440"/>
        <w:rPr>
          <w:rFonts w:cs="Times New Roman"/>
          <w:sz w:val="20"/>
          <w:szCs w:val="20"/>
        </w:rPr>
      </w:pPr>
      <w:r w:rsidRPr="00AA361A">
        <w:rPr>
          <w:sz w:val="20"/>
          <w:szCs w:val="20"/>
        </w:rPr>
        <w:t xml:space="preserve">__pp. 280-283, </w:t>
      </w:r>
      <w:hyperlink r:id="rId56" w:history="1">
        <w:r w:rsidRPr="00AA361A">
          <w:rPr>
            <w:rStyle w:val="Hyperlink"/>
            <w:rFonts w:cs="Times New Roman"/>
            <w:sz w:val="20"/>
            <w:szCs w:val="20"/>
          </w:rPr>
          <w:t>Strategy Tracking Chart</w:t>
        </w:r>
      </w:hyperlink>
      <w:r w:rsidRPr="00AA361A">
        <w:rPr>
          <w:rFonts w:cs="Times New Roman"/>
          <w:sz w:val="20"/>
          <w:szCs w:val="20"/>
        </w:rPr>
        <w:t xml:space="preserve"> (found in the Integration Days section because you will continue to work on the same chart you started in Part 1.)</w:t>
      </w:r>
    </w:p>
    <w:p w14:paraId="1950CD9D" w14:textId="77777777" w:rsidR="00FC252A" w:rsidRPr="00AA361A" w:rsidRDefault="00FC252A" w:rsidP="00FC252A">
      <w:pPr>
        <w:spacing w:after="120"/>
        <w:ind w:left="1440"/>
        <w:rPr>
          <w:rFonts w:cs="Times New Roman"/>
          <w:sz w:val="20"/>
          <w:szCs w:val="20"/>
        </w:rPr>
      </w:pPr>
      <w:r w:rsidRPr="00AA361A">
        <w:rPr>
          <w:rFonts w:cs="Times New Roman"/>
          <w:sz w:val="20"/>
          <w:szCs w:val="20"/>
          <w:highlight w:val="cyan"/>
        </w:rPr>
        <w:softHyphen/>
      </w:r>
      <w:r w:rsidRPr="00AA361A">
        <w:rPr>
          <w:rFonts w:cs="Times New Roman"/>
          <w:sz w:val="20"/>
          <w:szCs w:val="20"/>
          <w:highlight w:val="cyan"/>
        </w:rPr>
        <w:softHyphen/>
      </w:r>
      <w:r w:rsidRPr="00AA361A">
        <w:rPr>
          <w:rFonts w:cs="Times New Roman"/>
          <w:sz w:val="20"/>
          <w:szCs w:val="20"/>
        </w:rPr>
        <w:t xml:space="preserve">__pp. 258-259. </w:t>
      </w:r>
      <w:hyperlink r:id="rId57" w:history="1">
        <w:r w:rsidRPr="00AA361A">
          <w:rPr>
            <w:rStyle w:val="Hyperlink"/>
            <w:rFonts w:cs="Times New Roman"/>
            <w:sz w:val="20"/>
            <w:szCs w:val="20"/>
          </w:rPr>
          <w:t xml:space="preserve">Rubrics for Demonstrating the Speeding-Up Drills </w:t>
        </w:r>
      </w:hyperlink>
      <w:r w:rsidRPr="00AA361A">
        <w:rPr>
          <w:rFonts w:cs="Times New Roman"/>
          <w:sz w:val="20"/>
          <w:szCs w:val="20"/>
        </w:rPr>
        <w:t xml:space="preserve"> (found in the Integration Days section because you will continue to work on the same rubric you started in Part 1.)</w:t>
      </w:r>
    </w:p>
    <w:p w14:paraId="6407B5C4" w14:textId="77777777" w:rsidR="00FC252A" w:rsidRPr="00FB7089" w:rsidRDefault="00FC252A" w:rsidP="00FC252A">
      <w:pPr>
        <w:spacing w:after="240"/>
        <w:ind w:left="90"/>
        <w:rPr>
          <w:b/>
          <w:bCs/>
          <w:szCs w:val="18"/>
        </w:rPr>
      </w:pPr>
    </w:p>
    <w:sectPr w:rsidR="00FC252A" w:rsidRPr="00FB7089" w:rsidSect="009B6653">
      <w:footerReference w:type="default" r:id="rId58"/>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CB38" w14:textId="77777777" w:rsidR="00AF18C8" w:rsidRDefault="00AF18C8" w:rsidP="00B90905">
      <w:pPr>
        <w:spacing w:after="0" w:line="240" w:lineRule="auto"/>
      </w:pPr>
      <w:r>
        <w:separator/>
      </w:r>
    </w:p>
  </w:endnote>
  <w:endnote w:type="continuationSeparator" w:id="0">
    <w:p w14:paraId="61506EB9" w14:textId="77777777" w:rsidR="00AF18C8" w:rsidRDefault="00AF18C8" w:rsidP="00B90905">
      <w:pPr>
        <w:spacing w:after="0" w:line="240" w:lineRule="auto"/>
      </w:pPr>
      <w:r>
        <w:continuationSeparator/>
      </w:r>
    </w:p>
  </w:endnote>
  <w:endnote w:type="continuationNotice" w:id="1">
    <w:p w14:paraId="5EF6A99C" w14:textId="77777777" w:rsidR="00AF18C8" w:rsidRDefault="00AF1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399535"/>
      <w:docPartObj>
        <w:docPartGallery w:val="Page Numbers (Bottom of Page)"/>
        <w:docPartUnique/>
      </w:docPartObj>
    </w:sdtPr>
    <w:sdtEndPr>
      <w:rPr>
        <w:noProof/>
      </w:rPr>
    </w:sdtEndPr>
    <w:sdtContent>
      <w:p w14:paraId="1466ECD5" w14:textId="22523470" w:rsidR="00B90905" w:rsidRDefault="00B90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EA4877" w14:textId="77777777" w:rsidR="00B90905" w:rsidRDefault="00B9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CC0A" w14:textId="77777777" w:rsidR="00AF18C8" w:rsidRDefault="00AF18C8" w:rsidP="00B90905">
      <w:pPr>
        <w:spacing w:after="0" w:line="240" w:lineRule="auto"/>
      </w:pPr>
      <w:r>
        <w:separator/>
      </w:r>
    </w:p>
  </w:footnote>
  <w:footnote w:type="continuationSeparator" w:id="0">
    <w:p w14:paraId="07FBC486" w14:textId="77777777" w:rsidR="00AF18C8" w:rsidRDefault="00AF18C8" w:rsidP="00B90905">
      <w:pPr>
        <w:spacing w:after="0" w:line="240" w:lineRule="auto"/>
      </w:pPr>
      <w:r>
        <w:continuationSeparator/>
      </w:r>
    </w:p>
  </w:footnote>
  <w:footnote w:type="continuationNotice" w:id="1">
    <w:p w14:paraId="34349A65" w14:textId="77777777" w:rsidR="00AF18C8" w:rsidRDefault="00AF18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39B"/>
    <w:multiLevelType w:val="hybridMultilevel"/>
    <w:tmpl w:val="2F02D340"/>
    <w:lvl w:ilvl="0" w:tplc="E528E62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D26"/>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4341C"/>
    <w:multiLevelType w:val="hybridMultilevel"/>
    <w:tmpl w:val="35C6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2489"/>
    <w:multiLevelType w:val="hybridMultilevel"/>
    <w:tmpl w:val="2B28F2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6E012C"/>
    <w:multiLevelType w:val="hybridMultilevel"/>
    <w:tmpl w:val="50C06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00FE"/>
    <w:multiLevelType w:val="hybridMultilevel"/>
    <w:tmpl w:val="9F62D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E6961"/>
    <w:multiLevelType w:val="hybridMultilevel"/>
    <w:tmpl w:val="0CC68B38"/>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7" w15:restartNumberingAfterBreak="0">
    <w:nsid w:val="151A41D3"/>
    <w:multiLevelType w:val="hybridMultilevel"/>
    <w:tmpl w:val="0520E9E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16DD479B"/>
    <w:multiLevelType w:val="multilevel"/>
    <w:tmpl w:val="8B6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A6506"/>
    <w:multiLevelType w:val="hybridMultilevel"/>
    <w:tmpl w:val="E350FD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0B77DB"/>
    <w:multiLevelType w:val="hybridMultilevel"/>
    <w:tmpl w:val="A88E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F556B"/>
    <w:multiLevelType w:val="hybridMultilevel"/>
    <w:tmpl w:val="B32AFCEA"/>
    <w:lvl w:ilvl="0" w:tplc="745A40E0">
      <w:start w:val="1"/>
      <w:numFmt w:val="decimal"/>
      <w:lvlText w:val="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F6E5A"/>
    <w:multiLevelType w:val="hybridMultilevel"/>
    <w:tmpl w:val="0BD42B96"/>
    <w:lvl w:ilvl="0" w:tplc="7BF4B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8A02E2"/>
    <w:multiLevelType w:val="hybridMultilevel"/>
    <w:tmpl w:val="51302CBA"/>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376311AD"/>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C7BC0"/>
    <w:multiLevelType w:val="hybridMultilevel"/>
    <w:tmpl w:val="7C80C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011D1"/>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D4BFE"/>
    <w:multiLevelType w:val="hybridMultilevel"/>
    <w:tmpl w:val="2BE8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C529F"/>
    <w:multiLevelType w:val="hybridMultilevel"/>
    <w:tmpl w:val="80582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94109"/>
    <w:multiLevelType w:val="hybridMultilevel"/>
    <w:tmpl w:val="293AF38E"/>
    <w:lvl w:ilvl="0" w:tplc="4D3A1D76">
      <w:start w:val="1"/>
      <w:numFmt w:val="bullet"/>
      <w:lvlText w:val=""/>
      <w:lvlJc w:val="left"/>
      <w:pPr>
        <w:ind w:left="700" w:hanging="360"/>
      </w:pPr>
      <w:rPr>
        <w:rFonts w:ascii="Symbol" w:hAnsi="Symbol" w:hint="default"/>
        <w:sz w:val="18"/>
        <w:szCs w:val="18"/>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 w15:restartNumberingAfterBreak="0">
    <w:nsid w:val="50156D8A"/>
    <w:multiLevelType w:val="hybridMultilevel"/>
    <w:tmpl w:val="2B28F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C20CD6"/>
    <w:multiLevelType w:val="hybridMultilevel"/>
    <w:tmpl w:val="5E2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F0157"/>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6E249A"/>
    <w:multiLevelType w:val="hybridMultilevel"/>
    <w:tmpl w:val="CA42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A1688"/>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F87E55"/>
    <w:multiLevelType w:val="hybridMultilevel"/>
    <w:tmpl w:val="B1B84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155BC"/>
    <w:multiLevelType w:val="hybridMultilevel"/>
    <w:tmpl w:val="BCB05970"/>
    <w:lvl w:ilvl="0" w:tplc="AF666D48">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C7372"/>
    <w:multiLevelType w:val="hybridMultilevel"/>
    <w:tmpl w:val="498C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97A3E"/>
    <w:multiLevelType w:val="hybridMultilevel"/>
    <w:tmpl w:val="650C1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53D5B"/>
    <w:multiLevelType w:val="hybridMultilevel"/>
    <w:tmpl w:val="1A663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7C3943"/>
    <w:multiLevelType w:val="hybridMultilevel"/>
    <w:tmpl w:val="22047E1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1" w15:restartNumberingAfterBreak="0">
    <w:nsid w:val="6C012727"/>
    <w:multiLevelType w:val="hybridMultilevel"/>
    <w:tmpl w:val="5CD010C8"/>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06945CB"/>
    <w:multiLevelType w:val="hybridMultilevel"/>
    <w:tmpl w:val="085E5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709B4"/>
    <w:multiLevelType w:val="hybridMultilevel"/>
    <w:tmpl w:val="E0469FB6"/>
    <w:lvl w:ilvl="0" w:tplc="7FAE9C92">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D3038A"/>
    <w:multiLevelType w:val="hybridMultilevel"/>
    <w:tmpl w:val="0E36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800A4"/>
    <w:multiLevelType w:val="hybridMultilevel"/>
    <w:tmpl w:val="6C8A6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177C6"/>
    <w:multiLevelType w:val="hybridMultilevel"/>
    <w:tmpl w:val="7E6EAD64"/>
    <w:lvl w:ilvl="0" w:tplc="8A8C81B2">
      <w:start w:val="1"/>
      <w:numFmt w:val="decimal"/>
      <w:lvlText w:val="%1."/>
      <w:lvlJc w:val="left"/>
      <w:pPr>
        <w:ind w:left="1080" w:hanging="360"/>
      </w:pPr>
      <w:rPr>
        <w:b w:val="0"/>
        <w:b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BE7AB6"/>
    <w:multiLevelType w:val="hybridMultilevel"/>
    <w:tmpl w:val="67A6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E670AD"/>
    <w:multiLevelType w:val="hybridMultilevel"/>
    <w:tmpl w:val="F9D0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855842">
    <w:abstractNumId w:val="4"/>
  </w:num>
  <w:num w:numId="2" w16cid:durableId="1801069576">
    <w:abstractNumId w:val="11"/>
  </w:num>
  <w:num w:numId="3" w16cid:durableId="2098860519">
    <w:abstractNumId w:val="9"/>
  </w:num>
  <w:num w:numId="4" w16cid:durableId="112552828">
    <w:abstractNumId w:val="38"/>
  </w:num>
  <w:num w:numId="5" w16cid:durableId="1170606013">
    <w:abstractNumId w:val="23"/>
  </w:num>
  <w:num w:numId="6" w16cid:durableId="494225165">
    <w:abstractNumId w:val="12"/>
  </w:num>
  <w:num w:numId="7" w16cid:durableId="215700935">
    <w:abstractNumId w:val="32"/>
  </w:num>
  <w:num w:numId="8" w16cid:durableId="99886138">
    <w:abstractNumId w:val="33"/>
  </w:num>
  <w:num w:numId="9" w16cid:durableId="1895652720">
    <w:abstractNumId w:val="20"/>
  </w:num>
  <w:num w:numId="10" w16cid:durableId="1760246948">
    <w:abstractNumId w:val="3"/>
  </w:num>
  <w:num w:numId="11" w16cid:durableId="321395226">
    <w:abstractNumId w:val="16"/>
  </w:num>
  <w:num w:numId="12" w16cid:durableId="378436359">
    <w:abstractNumId w:val="36"/>
  </w:num>
  <w:num w:numId="13" w16cid:durableId="278801832">
    <w:abstractNumId w:val="24"/>
  </w:num>
  <w:num w:numId="14" w16cid:durableId="1343047387">
    <w:abstractNumId w:val="6"/>
  </w:num>
  <w:num w:numId="15" w16cid:durableId="30302886">
    <w:abstractNumId w:val="35"/>
  </w:num>
  <w:num w:numId="16" w16cid:durableId="887031244">
    <w:abstractNumId w:val="28"/>
  </w:num>
  <w:num w:numId="17" w16cid:durableId="129829763">
    <w:abstractNumId w:val="18"/>
  </w:num>
  <w:num w:numId="18" w16cid:durableId="1403717192">
    <w:abstractNumId w:val="10"/>
  </w:num>
  <w:num w:numId="19" w16cid:durableId="413014308">
    <w:abstractNumId w:val="0"/>
  </w:num>
  <w:num w:numId="20" w16cid:durableId="675230969">
    <w:abstractNumId w:val="22"/>
  </w:num>
  <w:num w:numId="21" w16cid:durableId="58748962">
    <w:abstractNumId w:val="1"/>
  </w:num>
  <w:num w:numId="22" w16cid:durableId="108476362">
    <w:abstractNumId w:val="17"/>
  </w:num>
  <w:num w:numId="23" w16cid:durableId="1972586343">
    <w:abstractNumId w:val="7"/>
  </w:num>
  <w:num w:numId="24" w16cid:durableId="258027800">
    <w:abstractNumId w:val="31"/>
  </w:num>
  <w:num w:numId="25" w16cid:durableId="702291188">
    <w:abstractNumId w:val="30"/>
  </w:num>
  <w:num w:numId="26" w16cid:durableId="1763531273">
    <w:abstractNumId w:val="15"/>
  </w:num>
  <w:num w:numId="27" w16cid:durableId="1112090924">
    <w:abstractNumId w:val="27"/>
  </w:num>
  <w:num w:numId="28" w16cid:durableId="635332968">
    <w:abstractNumId w:val="19"/>
  </w:num>
  <w:num w:numId="29" w16cid:durableId="98109975">
    <w:abstractNumId w:val="14"/>
  </w:num>
  <w:num w:numId="30" w16cid:durableId="1306472385">
    <w:abstractNumId w:val="37"/>
  </w:num>
  <w:num w:numId="31" w16cid:durableId="686490216">
    <w:abstractNumId w:val="29"/>
  </w:num>
  <w:num w:numId="32" w16cid:durableId="2100909715">
    <w:abstractNumId w:val="21"/>
  </w:num>
  <w:num w:numId="33" w16cid:durableId="47194504">
    <w:abstractNumId w:val="8"/>
  </w:num>
  <w:num w:numId="34" w16cid:durableId="551120882">
    <w:abstractNumId w:val="34"/>
  </w:num>
  <w:num w:numId="35" w16cid:durableId="1548444529">
    <w:abstractNumId w:val="25"/>
  </w:num>
  <w:num w:numId="36" w16cid:durableId="1113357766">
    <w:abstractNumId w:val="2"/>
  </w:num>
  <w:num w:numId="37" w16cid:durableId="1996641117">
    <w:abstractNumId w:val="13"/>
  </w:num>
  <w:num w:numId="38" w16cid:durableId="1820070956">
    <w:abstractNumId w:val="26"/>
  </w:num>
  <w:num w:numId="39" w16cid:durableId="2136171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89"/>
    <w:rsid w:val="000375F7"/>
    <w:rsid w:val="000379A9"/>
    <w:rsid w:val="0004195C"/>
    <w:rsid w:val="00042F15"/>
    <w:rsid w:val="0006683E"/>
    <w:rsid w:val="000A66C9"/>
    <w:rsid w:val="000C6C0B"/>
    <w:rsid w:val="000C6DF6"/>
    <w:rsid w:val="000F6457"/>
    <w:rsid w:val="000F690A"/>
    <w:rsid w:val="001001A0"/>
    <w:rsid w:val="00101621"/>
    <w:rsid w:val="00150D16"/>
    <w:rsid w:val="00153DC1"/>
    <w:rsid w:val="00177FC3"/>
    <w:rsid w:val="00186664"/>
    <w:rsid w:val="001A1BED"/>
    <w:rsid w:val="001A2018"/>
    <w:rsid w:val="001A265B"/>
    <w:rsid w:val="001B0819"/>
    <w:rsid w:val="001B2841"/>
    <w:rsid w:val="001B35D9"/>
    <w:rsid w:val="001C1BBB"/>
    <w:rsid w:val="001C36F3"/>
    <w:rsid w:val="001D50C8"/>
    <w:rsid w:val="001E0D77"/>
    <w:rsid w:val="00202018"/>
    <w:rsid w:val="00223EC3"/>
    <w:rsid w:val="00231358"/>
    <w:rsid w:val="00232FE8"/>
    <w:rsid w:val="00235469"/>
    <w:rsid w:val="0024068F"/>
    <w:rsid w:val="002528BA"/>
    <w:rsid w:val="002728B4"/>
    <w:rsid w:val="0027480D"/>
    <w:rsid w:val="00293A94"/>
    <w:rsid w:val="002B2881"/>
    <w:rsid w:val="002C46F7"/>
    <w:rsid w:val="002E1188"/>
    <w:rsid w:val="00300B17"/>
    <w:rsid w:val="00330597"/>
    <w:rsid w:val="00336FB4"/>
    <w:rsid w:val="00381251"/>
    <w:rsid w:val="0038408E"/>
    <w:rsid w:val="00384ECD"/>
    <w:rsid w:val="00391578"/>
    <w:rsid w:val="00393DC5"/>
    <w:rsid w:val="00394981"/>
    <w:rsid w:val="003A10E3"/>
    <w:rsid w:val="003A2CC4"/>
    <w:rsid w:val="003A7F94"/>
    <w:rsid w:val="003B0BE1"/>
    <w:rsid w:val="003B6EA2"/>
    <w:rsid w:val="003C7A38"/>
    <w:rsid w:val="003E27D6"/>
    <w:rsid w:val="00400D93"/>
    <w:rsid w:val="00410343"/>
    <w:rsid w:val="004148D0"/>
    <w:rsid w:val="0041490A"/>
    <w:rsid w:val="00422C53"/>
    <w:rsid w:val="00461FF2"/>
    <w:rsid w:val="004D79AC"/>
    <w:rsid w:val="004E2CC4"/>
    <w:rsid w:val="004E3241"/>
    <w:rsid w:val="005008BB"/>
    <w:rsid w:val="00504F3C"/>
    <w:rsid w:val="005108B3"/>
    <w:rsid w:val="0055007D"/>
    <w:rsid w:val="00551A1B"/>
    <w:rsid w:val="00557EB5"/>
    <w:rsid w:val="0057402B"/>
    <w:rsid w:val="00580F08"/>
    <w:rsid w:val="0058303D"/>
    <w:rsid w:val="00586888"/>
    <w:rsid w:val="005A1DEA"/>
    <w:rsid w:val="005A4937"/>
    <w:rsid w:val="005C3848"/>
    <w:rsid w:val="005D0CC5"/>
    <w:rsid w:val="005D16BA"/>
    <w:rsid w:val="005E6837"/>
    <w:rsid w:val="00610571"/>
    <w:rsid w:val="00612BF7"/>
    <w:rsid w:val="00617336"/>
    <w:rsid w:val="00622130"/>
    <w:rsid w:val="00622414"/>
    <w:rsid w:val="00630762"/>
    <w:rsid w:val="00634E1F"/>
    <w:rsid w:val="00641EE5"/>
    <w:rsid w:val="00642755"/>
    <w:rsid w:val="0065016C"/>
    <w:rsid w:val="0065267A"/>
    <w:rsid w:val="006549B5"/>
    <w:rsid w:val="00674F85"/>
    <w:rsid w:val="00684877"/>
    <w:rsid w:val="00695F54"/>
    <w:rsid w:val="006A2139"/>
    <w:rsid w:val="006A6AB0"/>
    <w:rsid w:val="006C6B1A"/>
    <w:rsid w:val="006E174C"/>
    <w:rsid w:val="006E1E34"/>
    <w:rsid w:val="0071688F"/>
    <w:rsid w:val="00727EEB"/>
    <w:rsid w:val="00746164"/>
    <w:rsid w:val="00746EFB"/>
    <w:rsid w:val="0076160D"/>
    <w:rsid w:val="0077576D"/>
    <w:rsid w:val="007768D1"/>
    <w:rsid w:val="0079121C"/>
    <w:rsid w:val="007B78BE"/>
    <w:rsid w:val="007E73C4"/>
    <w:rsid w:val="00806E93"/>
    <w:rsid w:val="00806EAA"/>
    <w:rsid w:val="00816841"/>
    <w:rsid w:val="0082324C"/>
    <w:rsid w:val="0083355E"/>
    <w:rsid w:val="008345F3"/>
    <w:rsid w:val="0083778B"/>
    <w:rsid w:val="008450F3"/>
    <w:rsid w:val="00872698"/>
    <w:rsid w:val="00874D1F"/>
    <w:rsid w:val="00886E64"/>
    <w:rsid w:val="008906AB"/>
    <w:rsid w:val="00893A8D"/>
    <w:rsid w:val="008B3C28"/>
    <w:rsid w:val="008B5F73"/>
    <w:rsid w:val="008C79A0"/>
    <w:rsid w:val="008D09C8"/>
    <w:rsid w:val="008D417A"/>
    <w:rsid w:val="008D74A2"/>
    <w:rsid w:val="0090260C"/>
    <w:rsid w:val="00912760"/>
    <w:rsid w:val="00917147"/>
    <w:rsid w:val="00920677"/>
    <w:rsid w:val="009410B2"/>
    <w:rsid w:val="00984310"/>
    <w:rsid w:val="009B49CE"/>
    <w:rsid w:val="009B6653"/>
    <w:rsid w:val="009D63DC"/>
    <w:rsid w:val="009E485C"/>
    <w:rsid w:val="00A06577"/>
    <w:rsid w:val="00A06B30"/>
    <w:rsid w:val="00A13732"/>
    <w:rsid w:val="00A15DAA"/>
    <w:rsid w:val="00A16663"/>
    <w:rsid w:val="00A30A8F"/>
    <w:rsid w:val="00A44BDE"/>
    <w:rsid w:val="00A45757"/>
    <w:rsid w:val="00A461E6"/>
    <w:rsid w:val="00A644C7"/>
    <w:rsid w:val="00A64640"/>
    <w:rsid w:val="00A75398"/>
    <w:rsid w:val="00A7782A"/>
    <w:rsid w:val="00A84250"/>
    <w:rsid w:val="00A8734E"/>
    <w:rsid w:val="00AA361A"/>
    <w:rsid w:val="00AC1099"/>
    <w:rsid w:val="00AE79ED"/>
    <w:rsid w:val="00AF18C8"/>
    <w:rsid w:val="00B1104A"/>
    <w:rsid w:val="00B45D16"/>
    <w:rsid w:val="00B560AD"/>
    <w:rsid w:val="00B6409B"/>
    <w:rsid w:val="00B80D65"/>
    <w:rsid w:val="00B90905"/>
    <w:rsid w:val="00B956ED"/>
    <w:rsid w:val="00BA11D6"/>
    <w:rsid w:val="00BB3F03"/>
    <w:rsid w:val="00BD36B1"/>
    <w:rsid w:val="00BD7104"/>
    <w:rsid w:val="00C00912"/>
    <w:rsid w:val="00C603D4"/>
    <w:rsid w:val="00C62A2C"/>
    <w:rsid w:val="00C82543"/>
    <w:rsid w:val="00C87F88"/>
    <w:rsid w:val="00C92F2D"/>
    <w:rsid w:val="00CB199C"/>
    <w:rsid w:val="00D1541C"/>
    <w:rsid w:val="00D15E83"/>
    <w:rsid w:val="00D205FA"/>
    <w:rsid w:val="00D22F58"/>
    <w:rsid w:val="00D52AB5"/>
    <w:rsid w:val="00D60C6F"/>
    <w:rsid w:val="00D62295"/>
    <w:rsid w:val="00D648AE"/>
    <w:rsid w:val="00D67083"/>
    <w:rsid w:val="00D80FAB"/>
    <w:rsid w:val="00DA6543"/>
    <w:rsid w:val="00DA77E7"/>
    <w:rsid w:val="00DB4B8A"/>
    <w:rsid w:val="00DC395E"/>
    <w:rsid w:val="00DC4BAE"/>
    <w:rsid w:val="00DD4482"/>
    <w:rsid w:val="00DD4F87"/>
    <w:rsid w:val="00DD54B9"/>
    <w:rsid w:val="00E06577"/>
    <w:rsid w:val="00E07CF2"/>
    <w:rsid w:val="00E100E7"/>
    <w:rsid w:val="00E1115D"/>
    <w:rsid w:val="00E243D0"/>
    <w:rsid w:val="00E32CCA"/>
    <w:rsid w:val="00E51CE0"/>
    <w:rsid w:val="00E521AC"/>
    <w:rsid w:val="00E742FB"/>
    <w:rsid w:val="00E75328"/>
    <w:rsid w:val="00E93217"/>
    <w:rsid w:val="00EC72DE"/>
    <w:rsid w:val="00EF74E1"/>
    <w:rsid w:val="00F0084C"/>
    <w:rsid w:val="00F05B58"/>
    <w:rsid w:val="00F107F6"/>
    <w:rsid w:val="00F2479E"/>
    <w:rsid w:val="00F26A2C"/>
    <w:rsid w:val="00F44B6B"/>
    <w:rsid w:val="00F60140"/>
    <w:rsid w:val="00F64478"/>
    <w:rsid w:val="00F707A2"/>
    <w:rsid w:val="00F800A6"/>
    <w:rsid w:val="00F808D6"/>
    <w:rsid w:val="00F8723F"/>
    <w:rsid w:val="00F91A20"/>
    <w:rsid w:val="00F9489E"/>
    <w:rsid w:val="00F96D9D"/>
    <w:rsid w:val="00FA4B39"/>
    <w:rsid w:val="00FA6A0C"/>
    <w:rsid w:val="00FB19AF"/>
    <w:rsid w:val="00FB5FAC"/>
    <w:rsid w:val="00FB7089"/>
    <w:rsid w:val="00FB7233"/>
    <w:rsid w:val="00FC1899"/>
    <w:rsid w:val="00FC252A"/>
    <w:rsid w:val="00FC586B"/>
    <w:rsid w:val="00FD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0248"/>
  <w15:chartTrackingRefBased/>
  <w15:docId w15:val="{EA7C29EA-A96A-42CD-A812-C6603251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39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089"/>
    <w:pPr>
      <w:ind w:left="720"/>
      <w:contextualSpacing/>
    </w:pPr>
  </w:style>
  <w:style w:type="character" w:styleId="Hyperlink">
    <w:name w:val="Hyperlink"/>
    <w:basedOn w:val="DefaultParagraphFont"/>
    <w:uiPriority w:val="99"/>
    <w:unhideWhenUsed/>
    <w:rsid w:val="00FB7089"/>
    <w:rPr>
      <w:color w:val="0563C1" w:themeColor="hyperlink"/>
      <w:u w:val="single"/>
    </w:rPr>
  </w:style>
  <w:style w:type="table" w:styleId="TableGrid">
    <w:name w:val="Table Grid"/>
    <w:basedOn w:val="TableNormal"/>
    <w:uiPriority w:val="39"/>
    <w:rsid w:val="00FB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089"/>
    <w:rPr>
      <w:color w:val="605E5C"/>
      <w:shd w:val="clear" w:color="auto" w:fill="E1DFDD"/>
    </w:rPr>
  </w:style>
  <w:style w:type="paragraph" w:styleId="Header">
    <w:name w:val="header"/>
    <w:basedOn w:val="Normal"/>
    <w:link w:val="HeaderChar"/>
    <w:uiPriority w:val="99"/>
    <w:unhideWhenUsed/>
    <w:rsid w:val="00FB7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089"/>
    <w:rPr>
      <w:rFonts w:ascii="Times New Roman" w:hAnsi="Times New Roman"/>
      <w:sz w:val="24"/>
    </w:rPr>
  </w:style>
  <w:style w:type="paragraph" w:styleId="Footer">
    <w:name w:val="footer"/>
    <w:basedOn w:val="Normal"/>
    <w:link w:val="FooterChar"/>
    <w:uiPriority w:val="99"/>
    <w:unhideWhenUsed/>
    <w:rsid w:val="00FB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089"/>
    <w:rPr>
      <w:rFonts w:ascii="Times New Roman" w:hAnsi="Times New Roman"/>
      <w:sz w:val="24"/>
    </w:rPr>
  </w:style>
  <w:style w:type="character" w:styleId="PlaceholderText">
    <w:name w:val="Placeholder Text"/>
    <w:basedOn w:val="DefaultParagraphFont"/>
    <w:uiPriority w:val="99"/>
    <w:semiHidden/>
    <w:rsid w:val="00FB7089"/>
    <w:rPr>
      <w:color w:val="808080"/>
    </w:rPr>
  </w:style>
  <w:style w:type="paragraph" w:styleId="NormalWeb">
    <w:name w:val="Normal (Web)"/>
    <w:basedOn w:val="Normal"/>
    <w:uiPriority w:val="99"/>
    <w:semiHidden/>
    <w:unhideWhenUsed/>
    <w:rsid w:val="00FB708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B7089"/>
    <w:rPr>
      <w:b/>
      <w:bCs/>
    </w:rPr>
  </w:style>
  <w:style w:type="paragraph" w:customStyle="1" w:styleId="s-lg-h-separator">
    <w:name w:val="s-lg-h-separator"/>
    <w:basedOn w:val="Normal"/>
    <w:rsid w:val="00FB7089"/>
    <w:pPr>
      <w:spacing w:before="100" w:beforeAutospacing="1" w:after="100" w:afterAutospacing="1" w:line="240" w:lineRule="auto"/>
    </w:pPr>
    <w:rPr>
      <w:rFonts w:eastAsia="Times New Roman" w:cs="Times New Roman"/>
      <w:szCs w:val="24"/>
    </w:rPr>
  </w:style>
  <w:style w:type="character" w:customStyle="1" w:styleId="s-lg-text-greyout">
    <w:name w:val="s-lg-text-greyout"/>
    <w:basedOn w:val="DefaultParagraphFont"/>
    <w:rsid w:val="00FB7089"/>
  </w:style>
  <w:style w:type="character" w:customStyle="1" w:styleId="s-lg-guide-label">
    <w:name w:val="s-lg-guide-label"/>
    <w:basedOn w:val="DefaultParagraphFont"/>
    <w:rsid w:val="00FB7089"/>
  </w:style>
  <w:style w:type="character" w:styleId="FollowedHyperlink">
    <w:name w:val="FollowedHyperlink"/>
    <w:basedOn w:val="DefaultParagraphFont"/>
    <w:uiPriority w:val="99"/>
    <w:semiHidden/>
    <w:unhideWhenUsed/>
    <w:rsid w:val="00150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aksonliteracy.com/wp-content/uploads/2022/07/72-Telegram.pdf" TargetMode="External"/><Relationship Id="rId18" Type="http://schemas.openxmlformats.org/officeDocument/2006/relationships/hyperlink" Target="https://www.isaksonliteracy.com/wp-content/uploads/2022/11/96-That-Reminds-Me.pdf" TargetMode="External"/><Relationship Id="rId26" Type="http://schemas.openxmlformats.org/officeDocument/2006/relationships/hyperlink" Target="https://www.isaksonliteracy.com/wp-content/uploads/2020/12/student-design-5.jpg" TargetMode="External"/><Relationship Id="rId39" Type="http://schemas.openxmlformats.org/officeDocument/2006/relationships/hyperlink" Target="https://www.isaksonliteracy.com/wp-content/uploads/2022/11/73-Telegram-and-Make-an-Abstract.pdf" TargetMode="External"/><Relationship Id="rId21" Type="http://schemas.openxmlformats.org/officeDocument/2006/relationships/hyperlink" Target="https://www.isaksonliteracy.com/wp-content/uploads/2022/11/163-Create-a-Concept-Map.pdf" TargetMode="External"/><Relationship Id="rId34" Type="http://schemas.openxmlformats.org/officeDocument/2006/relationships/hyperlink" Target="https://www.isaksonliteracy.com/wp-content/uploads/2022/12/longer-abstract-scaled.jpg" TargetMode="External"/><Relationship Id="rId42" Type="http://schemas.openxmlformats.org/officeDocument/2006/relationships/hyperlink" Target="https://youtu.be/yaKUpZDCvuY" TargetMode="External"/><Relationship Id="rId47" Type="http://schemas.openxmlformats.org/officeDocument/2006/relationships/hyperlink" Target="http://www.isaksonliteracy.com/wp-content/uploads/2022/07/7-That-Reminds-Me-DEMO-ARS.pptx" TargetMode="External"/><Relationship Id="rId50" Type="http://schemas.openxmlformats.org/officeDocument/2006/relationships/hyperlink" Target="https://www.isaksonliteracy.com/wp-content/uploads/2022/11/118-Target-Track-Defend.pdf" TargetMode="External"/><Relationship Id="rId55" Type="http://schemas.openxmlformats.org/officeDocument/2006/relationships/hyperlink" Target="https://www.isaksonliteracy.com/wp-content/uploads/2020/11/Part-II-Strategie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aksonliteracy.com/wp-content/uploads/2020/11/88-89-Profs-Questions-and-My-Questions.pdf" TargetMode="External"/><Relationship Id="rId29" Type="http://schemas.openxmlformats.org/officeDocument/2006/relationships/hyperlink" Target="https://www.isaksonliteracy.com/wp-content/uploads/2020/11/280-83-strategy-tracking-chart-1.pdf" TargetMode="External"/><Relationship Id="rId11" Type="http://schemas.openxmlformats.org/officeDocument/2006/relationships/hyperlink" Target="https://www.isaksonliteracy.com/wp-content/uploads/2020/11/271-alt-Reading-Log-for-Self-Inst.pdf" TargetMode="External"/><Relationship Id="rId24" Type="http://schemas.openxmlformats.org/officeDocument/2006/relationships/hyperlink" Target="http://www.isaksonliteracy.com/wp-content/uploads/2020/12/Student-design-3.jpg" TargetMode="External"/><Relationship Id="rId32" Type="http://schemas.openxmlformats.org/officeDocument/2006/relationships/hyperlink" Target="https://youtu.be/9EkdVp4yyvM" TargetMode="External"/><Relationship Id="rId37" Type="http://schemas.openxmlformats.org/officeDocument/2006/relationships/hyperlink" Target="https://youtu.be/Kj5aGn_G0R4" TargetMode="External"/><Relationship Id="rId40" Type="http://schemas.openxmlformats.org/officeDocument/2006/relationships/hyperlink" Target="https://youtu.be/yaKUpZDCvuY" TargetMode="External"/><Relationship Id="rId45" Type="http://schemas.openxmlformats.org/officeDocument/2006/relationships/hyperlink" Target="https://youtu.be/koj6zt3wrSY" TargetMode="External"/><Relationship Id="rId53" Type="http://schemas.openxmlformats.org/officeDocument/2006/relationships/hyperlink" Target="https://youtu.be/HJ8qT8MW4S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isaksonliteracy.com/wp-content/uploads/2022/11/118-Target-Track-Defend.pdf" TargetMode="External"/><Relationship Id="rId4" Type="http://schemas.openxmlformats.org/officeDocument/2006/relationships/settings" Target="settings.xml"/><Relationship Id="rId9" Type="http://schemas.openxmlformats.org/officeDocument/2006/relationships/hyperlink" Target="https://www.isaksonliteracy.com/wp-content/uploads/2022/12/356-Checklist-for-Self-Instruction-1.docx" TargetMode="External"/><Relationship Id="rId14" Type="http://schemas.openxmlformats.org/officeDocument/2006/relationships/hyperlink" Target="https://www.isaksonliteracy.com/wp-content/uploads/2022/11/73-Telegram-and-Make-an-Abstract.pdf" TargetMode="External"/><Relationship Id="rId22" Type="http://schemas.openxmlformats.org/officeDocument/2006/relationships/hyperlink" Target="https://www.isaksonliteracy.com/wp-content/uploads/2020/12/Student-design-1.jpg" TargetMode="External"/><Relationship Id="rId27" Type="http://schemas.openxmlformats.org/officeDocument/2006/relationships/hyperlink" Target="https://www.isaksonliteracy.com/wp-content/uploads/2022/12/More-Practice-for-Create-a-Concept-Map.docx" TargetMode="External"/><Relationship Id="rId30" Type="http://schemas.openxmlformats.org/officeDocument/2006/relationships/hyperlink" Target="https://www.isaksonliteracy.com/wp-content/uploads/2022/11/258-Speeding-Up-Rubrics.pdf" TargetMode="External"/><Relationship Id="rId35" Type="http://schemas.openxmlformats.org/officeDocument/2006/relationships/hyperlink" Target="https://www.isaksonliteracy.com/wp-content/uploads/2022/12/medium-abstract-scaled.jpg" TargetMode="External"/><Relationship Id="rId43" Type="http://schemas.openxmlformats.org/officeDocument/2006/relationships/hyperlink" Target="https://www.isaksonliteracy.com/wp-content/uploads/2020/11/88-89-Profs-Questions-and-My-Questions.pdf" TargetMode="External"/><Relationship Id="rId48" Type="http://schemas.openxmlformats.org/officeDocument/2006/relationships/hyperlink" Target="https://www.isaksonliteracy.com/wp-content/uploads/2022/11/96-That-Reminds-Me.pdf" TargetMode="External"/><Relationship Id="rId56" Type="http://schemas.openxmlformats.org/officeDocument/2006/relationships/hyperlink" Target="https://www.isaksonliteracy.com/wp-content/uploads/2020/11/280-83-strategy-tracking-chart-1.pdf" TargetMode="External"/><Relationship Id="rId8" Type="http://schemas.openxmlformats.org/officeDocument/2006/relationships/hyperlink" Target="https://www.isaksonliteracy.com/wp-content/uploads/2022/12/Sequence-Chart-for-Self-Instructional-Guide-Complete.docx" TargetMode="External"/><Relationship Id="rId51" Type="http://schemas.openxmlformats.org/officeDocument/2006/relationships/hyperlink" Target="https://youtu.be/vCBCXO0tMFY" TargetMode="External"/><Relationship Id="rId3" Type="http://schemas.openxmlformats.org/officeDocument/2006/relationships/styles" Target="styles.xml"/><Relationship Id="rId12" Type="http://schemas.openxmlformats.org/officeDocument/2006/relationships/hyperlink" Target="https://www.isaksonliteracy.com/wp-content/uploads/2020/11/276-Speeding-Up-Progress-Chart.pdf" TargetMode="External"/><Relationship Id="rId17" Type="http://schemas.openxmlformats.org/officeDocument/2006/relationships/hyperlink" Target="https://www.isaksonliteracy.com/wp-content/uploads/2022/11/56-K-W-L-and-The-More-You-Know.pdf" TargetMode="External"/><Relationship Id="rId25" Type="http://schemas.openxmlformats.org/officeDocument/2006/relationships/hyperlink" Target="http://www.isaksonliteracy.com/wp-content/uploads/2020/12/Student-design-4.jpg" TargetMode="External"/><Relationship Id="rId33" Type="http://schemas.openxmlformats.org/officeDocument/2006/relationships/hyperlink" Target="https://youtu.be/9EkdVp4yyvM" TargetMode="External"/><Relationship Id="rId38" Type="http://schemas.openxmlformats.org/officeDocument/2006/relationships/hyperlink" Target="https://www.isaksonliteracy.com/wp-content/uploads/2022/07/72-Telegram.pdf" TargetMode="External"/><Relationship Id="rId46" Type="http://schemas.openxmlformats.org/officeDocument/2006/relationships/hyperlink" Target="https://www.isaksonliteracy.com/wp-content/uploads/2022/11/56-K-W-L-and-The-More-You-Know.pdf" TargetMode="External"/><Relationship Id="rId59" Type="http://schemas.openxmlformats.org/officeDocument/2006/relationships/fontTable" Target="fontTable.xml"/><Relationship Id="rId20" Type="http://schemas.openxmlformats.org/officeDocument/2006/relationships/hyperlink" Target="https://www.isaksonliteracy.com/wp-content/uploads/2022/07/174-Be-the-Teacher.pdf" TargetMode="External"/><Relationship Id="rId41" Type="http://schemas.openxmlformats.org/officeDocument/2006/relationships/hyperlink" Target="https://www.isaksonliteracy.com/wp-content/uploads/2020/11/88-89-Profs-Questions-and-My-Questions.pdf" TargetMode="External"/><Relationship Id="rId54" Type="http://schemas.openxmlformats.org/officeDocument/2006/relationships/hyperlink" Target="https://www.isaksonliteracy.com/wp-content/uploads/2022/11/163-Create-a-Concept-Map.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saksonliteracy.com/wp-content/uploads/2020/11/88-89-Profs-Questions-and-My-Questions.pdf" TargetMode="External"/><Relationship Id="rId23" Type="http://schemas.openxmlformats.org/officeDocument/2006/relationships/hyperlink" Target="https://www.isaksonliteracy.com/wp-content/uploads/2020/12/Student-Design-2.jpg" TargetMode="External"/><Relationship Id="rId28" Type="http://schemas.openxmlformats.org/officeDocument/2006/relationships/hyperlink" Target="https://www.isaksonliteracy.com/wp-content/uploads/2020/11/Part-II-Strategies.pdf" TargetMode="External"/><Relationship Id="rId36" Type="http://schemas.openxmlformats.org/officeDocument/2006/relationships/hyperlink" Target="https://www.isaksonliteracy.com/wp-content/uploads/2022/12/short-abstract-1-scaled.jpg" TargetMode="External"/><Relationship Id="rId49" Type="http://schemas.openxmlformats.org/officeDocument/2006/relationships/hyperlink" Target="http://www.isaksonliteracy.com/wp-content/uploads/2022/07/9-Target-Track-and-Defend-DEMO-ARS.pptx" TargetMode="External"/><Relationship Id="rId57" Type="http://schemas.openxmlformats.org/officeDocument/2006/relationships/hyperlink" Target="https://www.isaksonliteracy.com/wp-content/uploads/2022/11/258-Speeding-Up-Rubrics.pdf" TargetMode="External"/><Relationship Id="rId10" Type="http://schemas.openxmlformats.org/officeDocument/2006/relationships/hyperlink" Target="https://www.isaksonliteracy.com/wp-content/uploads/2022/09/286-Self-Evaluation-Rubric-for-Strategy.pdf" TargetMode="External"/><Relationship Id="rId31" Type="http://schemas.openxmlformats.org/officeDocument/2006/relationships/hyperlink" Target="https://www.isaksonliteracy.com/about-us-2/contact/" TargetMode="External"/><Relationship Id="rId44" Type="http://schemas.openxmlformats.org/officeDocument/2006/relationships/hyperlink" Target="https://youtu.be/koj6zt3wrSY" TargetMode="External"/><Relationship Id="rId52" Type="http://schemas.openxmlformats.org/officeDocument/2006/relationships/hyperlink" Target="https://www.isaksonliteracy.com/wp-content/uploads/2022/07/174-Be-the-Teacher.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620F-8B14-4F37-9603-069C51FB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6159</Words>
  <Characters>35108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 Isakson</dc:creator>
  <cp:keywords/>
  <dc:description/>
  <cp:lastModifiedBy>Marne Isakson</cp:lastModifiedBy>
  <cp:revision>82</cp:revision>
  <dcterms:created xsi:type="dcterms:W3CDTF">2022-12-12T15:24:00Z</dcterms:created>
  <dcterms:modified xsi:type="dcterms:W3CDTF">2023-01-30T23:30:00Z</dcterms:modified>
</cp:coreProperties>
</file>