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D5DC" w14:textId="604CA534" w:rsidR="004A65D5" w:rsidRPr="00F71ABD" w:rsidRDefault="00D75825" w:rsidP="00AC79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All </w:t>
      </w:r>
      <w:proofErr w:type="spellStart"/>
      <w:r w:rsidR="004A65D5" w:rsidRPr="00F71ABD">
        <w:rPr>
          <w:b/>
          <w:bCs/>
          <w:sz w:val="32"/>
          <w:szCs w:val="32"/>
        </w:rPr>
        <w:t>ThinkShe</w:t>
      </w:r>
      <w:r w:rsidR="004A65D5">
        <w:rPr>
          <w:b/>
          <w:bCs/>
          <w:sz w:val="32"/>
          <w:szCs w:val="32"/>
        </w:rPr>
        <w:t>ets</w:t>
      </w:r>
      <w:proofErr w:type="spellEnd"/>
      <w:r w:rsidR="00FF7292">
        <w:rPr>
          <w:b/>
          <w:bCs/>
          <w:sz w:val="32"/>
          <w:szCs w:val="32"/>
        </w:rPr>
        <w:t xml:space="preserve"> </w:t>
      </w:r>
      <w:r w:rsidR="00CF7F0C">
        <w:rPr>
          <w:b/>
          <w:bCs/>
          <w:sz w:val="32"/>
          <w:szCs w:val="32"/>
        </w:rPr>
        <w:t xml:space="preserve">   </w:t>
      </w:r>
    </w:p>
    <w:p w14:paraId="4EEA4B69" w14:textId="77777777" w:rsidR="004A65D5" w:rsidRDefault="004A65D5" w:rsidP="00AC7905">
      <w:r>
        <w:t xml:space="preserve">Each strategy has an accompanying </w:t>
      </w:r>
      <w:proofErr w:type="spellStart"/>
      <w:r>
        <w:t>ThinkSheet</w:t>
      </w:r>
      <w:proofErr w:type="spellEnd"/>
      <w:r>
        <w:t xml:space="preserve"> to guide you through the process initially. Soon you will no longer need it and can modify the strategy to your current text situation.  </w:t>
      </w:r>
    </w:p>
    <w:p w14:paraId="0D5BE9F8" w14:textId="77777777" w:rsidR="004A65D5" w:rsidRPr="00503798" w:rsidRDefault="004A65D5" w:rsidP="00AC7905">
      <w:pPr>
        <w:rPr>
          <w:rFonts w:ascii="Arial Black" w:hAnsi="Arial Black"/>
        </w:rPr>
      </w:pPr>
      <w:r w:rsidRPr="00503798">
        <w:rPr>
          <w:rFonts w:ascii="Arial Black" w:hAnsi="Arial Black"/>
        </w:rPr>
        <w:t>Principles of Academic Reading</w:t>
      </w:r>
    </w:p>
    <w:p w14:paraId="09D7C257" w14:textId="388377AA" w:rsidR="00FF7292" w:rsidRDefault="00FF7292" w:rsidP="00FF7292">
      <w:pPr>
        <w:ind w:left="720"/>
      </w:pPr>
      <w:r w:rsidRPr="000073E0">
        <w:rPr>
          <w:sz w:val="28"/>
          <w:szCs w:val="28"/>
        </w:rPr>
        <w:t xml:space="preserve">Key Concepts </w:t>
      </w:r>
      <w:hyperlink r:id="rId6" w:history="1">
        <w:r w:rsidR="005B6D8D" w:rsidRPr="00AD44A6">
          <w:rPr>
            <w:rStyle w:val="Hyperlink"/>
          </w:rPr>
          <w:t>https://www.isaksonliteracy.com/wp-content/uploads/2022/11/307-Navigating-Electronic-Texts.pdf</w:t>
        </w:r>
      </w:hyperlink>
    </w:p>
    <w:p w14:paraId="1034A41F" w14:textId="0BAD13A8" w:rsidR="004A65D5" w:rsidRPr="00503798" w:rsidRDefault="004A65D5" w:rsidP="00BB58DB">
      <w:pPr>
        <w:rPr>
          <w:rFonts w:ascii="Arial Black" w:hAnsi="Arial Black"/>
        </w:rPr>
      </w:pPr>
      <w:r w:rsidRPr="00503798">
        <w:rPr>
          <w:rFonts w:ascii="Arial Black" w:hAnsi="Arial Black"/>
        </w:rPr>
        <w:t>Layered Reading</w:t>
      </w:r>
    </w:p>
    <w:p w14:paraId="792EF46E" w14:textId="787FC496" w:rsidR="00DD5D0F" w:rsidRDefault="004A65D5" w:rsidP="00DD5D0F">
      <w:pPr>
        <w:ind w:firstLine="720"/>
      </w:pPr>
      <w:r w:rsidRPr="00265EF8">
        <w:rPr>
          <w:i/>
          <w:iCs/>
          <w:sz w:val="28"/>
          <w:szCs w:val="28"/>
        </w:rPr>
        <w:t>SQ4R</w:t>
      </w:r>
      <w:r w:rsidR="000073E0">
        <w:rPr>
          <w:i/>
          <w:iCs/>
          <w:sz w:val="28"/>
          <w:szCs w:val="28"/>
        </w:rPr>
        <w:t xml:space="preserve"> </w:t>
      </w:r>
      <w:hyperlink r:id="rId7" w:history="1">
        <w:r w:rsidR="00DD5D0F" w:rsidRPr="00AD44A6">
          <w:rPr>
            <w:rStyle w:val="Hyperlink"/>
          </w:rPr>
          <w:t>https://www.isaksonliteracy.com/wp-content/uploads/2020/11/20-SQ4R.pdf</w:t>
        </w:r>
      </w:hyperlink>
    </w:p>
    <w:p w14:paraId="786A23BF" w14:textId="132B24C9" w:rsidR="004A65D5" w:rsidRPr="00503798" w:rsidRDefault="004A65D5" w:rsidP="00DD5D0F">
      <w:pPr>
        <w:rPr>
          <w:rFonts w:ascii="Arial Black" w:hAnsi="Arial Black"/>
        </w:rPr>
      </w:pPr>
      <w:r w:rsidRPr="00503798">
        <w:rPr>
          <w:rFonts w:ascii="Arial Black" w:hAnsi="Arial Black"/>
        </w:rPr>
        <w:t>BEFORE Strategies</w:t>
      </w:r>
    </w:p>
    <w:p w14:paraId="7BFE90B6" w14:textId="644509B5" w:rsidR="005B6D8D" w:rsidRDefault="004A65D5" w:rsidP="005B6D8D">
      <w:pPr>
        <w:ind w:firstLine="720"/>
      </w:pPr>
      <w:r w:rsidRPr="000073E0">
        <w:rPr>
          <w:i/>
          <w:iCs/>
          <w:sz w:val="28"/>
          <w:szCs w:val="28"/>
        </w:rPr>
        <w:t>Skeleton</w:t>
      </w:r>
      <w:r w:rsidR="000073E0">
        <w:rPr>
          <w:i/>
          <w:iCs/>
          <w:sz w:val="28"/>
          <w:szCs w:val="28"/>
        </w:rPr>
        <w:t xml:space="preserve"> </w:t>
      </w:r>
      <w:hyperlink r:id="rId8" w:history="1">
        <w:r w:rsidR="005B6D8D" w:rsidRPr="00AD44A6">
          <w:rPr>
            <w:rStyle w:val="Hyperlink"/>
          </w:rPr>
          <w:t>https://www.isaksonliteracy.com/wp-content/uploads/2022/07/29-Skeleton.pdf</w:t>
        </w:r>
      </w:hyperlink>
    </w:p>
    <w:p w14:paraId="614D79D1" w14:textId="080A12D7" w:rsidR="00D80184" w:rsidRDefault="004A65D5" w:rsidP="00AA1EE6">
      <w:pPr>
        <w:ind w:left="720"/>
      </w:pPr>
      <w:r w:rsidRPr="000073E0">
        <w:rPr>
          <w:i/>
          <w:iCs/>
          <w:sz w:val="28"/>
          <w:szCs w:val="28"/>
        </w:rPr>
        <w:t>T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H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I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E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V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V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E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S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 xml:space="preserve"> with Snatches</w:t>
      </w:r>
      <w:r w:rsidR="00AA1EE6">
        <w:rPr>
          <w:i/>
          <w:iCs/>
          <w:sz w:val="28"/>
          <w:szCs w:val="28"/>
        </w:rPr>
        <w:t xml:space="preserve"> </w:t>
      </w:r>
      <w:hyperlink r:id="rId9" w:history="1">
        <w:r w:rsidR="00D80184" w:rsidRPr="00AD44A6">
          <w:rPr>
            <w:rStyle w:val="Hyperlink"/>
          </w:rPr>
          <w:t>http://www.isaksonliteracy.com/wp-content/uploads/2022/11/34-THIEVVES-with-Snatches.pdf</w:t>
        </w:r>
      </w:hyperlink>
    </w:p>
    <w:p w14:paraId="3C5D4C4A" w14:textId="4CD97A93" w:rsidR="004A65D5" w:rsidRDefault="004A65D5" w:rsidP="00AA1EE6">
      <w:pPr>
        <w:ind w:left="720"/>
      </w:pPr>
      <w:r w:rsidRPr="000073E0">
        <w:rPr>
          <w:i/>
          <w:iCs/>
          <w:sz w:val="28"/>
          <w:szCs w:val="28"/>
        </w:rPr>
        <w:t>Launch</w:t>
      </w:r>
      <w:r w:rsidRPr="000073E0">
        <w:rPr>
          <w:sz w:val="28"/>
          <w:szCs w:val="28"/>
        </w:rPr>
        <w:t xml:space="preserve"> (Before Reading) and </w:t>
      </w:r>
      <w:r w:rsidRPr="000073E0">
        <w:rPr>
          <w:i/>
          <w:iCs/>
          <w:sz w:val="28"/>
          <w:szCs w:val="28"/>
        </w:rPr>
        <w:t xml:space="preserve">Met Purpose? </w:t>
      </w:r>
      <w:r w:rsidRPr="000073E0">
        <w:rPr>
          <w:sz w:val="28"/>
          <w:szCs w:val="28"/>
        </w:rPr>
        <w:t>(After Reading)</w:t>
      </w:r>
      <w:r w:rsidR="00AA1EE6">
        <w:rPr>
          <w:sz w:val="28"/>
          <w:szCs w:val="28"/>
        </w:rPr>
        <w:t xml:space="preserve"> </w:t>
      </w:r>
      <w:hyperlink r:id="rId10" w:history="1">
        <w:r w:rsidR="00E01DAA" w:rsidRPr="00AD44A6">
          <w:rPr>
            <w:rStyle w:val="Hyperlink"/>
          </w:rPr>
          <w:t>https://www.isaksonliteracy.com/wp-content/uploads/2022/07/42-Launch-and-Met-Purpose.pdf</w:t>
        </w:r>
      </w:hyperlink>
    </w:p>
    <w:p w14:paraId="23C4CCDC" w14:textId="4F07AEF3" w:rsidR="00E01DAA" w:rsidRDefault="004A65D5" w:rsidP="006243D5">
      <w:pPr>
        <w:ind w:left="720"/>
      </w:pPr>
      <w:r w:rsidRPr="0082612C">
        <w:rPr>
          <w:i/>
          <w:iCs/>
          <w:sz w:val="28"/>
          <w:szCs w:val="28"/>
        </w:rPr>
        <w:t>Superficial</w:t>
      </w:r>
      <w:r w:rsidRPr="000073E0">
        <w:rPr>
          <w:i/>
          <w:iCs/>
          <w:sz w:val="28"/>
          <w:szCs w:val="28"/>
        </w:rPr>
        <w:t xml:space="preserve"> Reading </w:t>
      </w:r>
      <w:r w:rsidRPr="000073E0">
        <w:rPr>
          <w:sz w:val="28"/>
          <w:szCs w:val="28"/>
        </w:rPr>
        <w:t xml:space="preserve">and </w:t>
      </w:r>
      <w:r w:rsidRPr="000073E0">
        <w:rPr>
          <w:i/>
          <w:iCs/>
          <w:sz w:val="28"/>
          <w:szCs w:val="28"/>
        </w:rPr>
        <w:t>Quick Coding, Selective Reading</w:t>
      </w:r>
      <w:r w:rsidRPr="000073E0">
        <w:rPr>
          <w:sz w:val="28"/>
          <w:szCs w:val="28"/>
        </w:rPr>
        <w:t xml:space="preserve"> and </w:t>
      </w:r>
      <w:proofErr w:type="spellStart"/>
      <w:r w:rsidRPr="000073E0">
        <w:rPr>
          <w:i/>
          <w:iCs/>
          <w:sz w:val="28"/>
          <w:szCs w:val="28"/>
        </w:rPr>
        <w:t>Postview</w:t>
      </w:r>
      <w:proofErr w:type="spellEnd"/>
      <w:r w:rsidR="00852CEF">
        <w:rPr>
          <w:i/>
          <w:iCs/>
          <w:sz w:val="28"/>
          <w:szCs w:val="28"/>
        </w:rPr>
        <w:t xml:space="preserve"> </w:t>
      </w:r>
      <w:r>
        <w:t>(Before, During and After Reading)</w:t>
      </w:r>
      <w:r w:rsidR="000D5446">
        <w:t xml:space="preserve"> </w:t>
      </w:r>
      <w:hyperlink r:id="rId11" w:history="1">
        <w:r w:rsidR="00E01DAA" w:rsidRPr="00AD44A6">
          <w:rPr>
            <w:rStyle w:val="Hyperlink"/>
          </w:rPr>
          <w:t>https://www.isaksonliteracy.com/wp-content/uploads/2022/11/50-Superficial-Reading-and-Quick-Coding.pdf</w:t>
        </w:r>
      </w:hyperlink>
    </w:p>
    <w:p w14:paraId="15A2B0B0" w14:textId="35A205C9" w:rsidR="006243D5" w:rsidRDefault="004A65D5" w:rsidP="006243D5">
      <w:pPr>
        <w:ind w:left="720"/>
      </w:pPr>
      <w:r w:rsidRPr="00D40535">
        <w:rPr>
          <w:i/>
          <w:iCs/>
          <w:sz w:val="28"/>
          <w:szCs w:val="28"/>
        </w:rPr>
        <w:t>KWL</w:t>
      </w:r>
      <w:r w:rsidRPr="000073E0">
        <w:rPr>
          <w:i/>
          <w:iCs/>
          <w:sz w:val="28"/>
          <w:szCs w:val="28"/>
        </w:rPr>
        <w:t xml:space="preserve"> &amp; The More You Know</w:t>
      </w:r>
      <w:r w:rsidR="000D5446">
        <w:rPr>
          <w:i/>
          <w:iCs/>
          <w:sz w:val="28"/>
          <w:szCs w:val="28"/>
        </w:rPr>
        <w:t xml:space="preserve"> </w:t>
      </w:r>
      <w:hyperlink r:id="rId12" w:history="1">
        <w:r w:rsidR="006243D5" w:rsidRPr="00AD44A6">
          <w:rPr>
            <w:rStyle w:val="Hyperlink"/>
          </w:rPr>
          <w:t>https://www.isaksonliteracy.com/wp-content/uploads/2022/11/56-K-W-L-and-The-More-You-Know.pdf</w:t>
        </w:r>
      </w:hyperlink>
    </w:p>
    <w:p w14:paraId="0983E2A8" w14:textId="101F2387" w:rsidR="004A65D5" w:rsidRPr="00503798" w:rsidRDefault="004A65D5" w:rsidP="006243D5">
      <w:pPr>
        <w:rPr>
          <w:rFonts w:ascii="Arial Black" w:hAnsi="Arial Black"/>
        </w:rPr>
      </w:pPr>
      <w:r w:rsidRPr="00503798">
        <w:rPr>
          <w:rFonts w:ascii="Arial Black" w:hAnsi="Arial Black"/>
        </w:rPr>
        <w:t>DURING Strategies</w:t>
      </w:r>
    </w:p>
    <w:p w14:paraId="239B067F" w14:textId="301A1A94" w:rsidR="004A65D5" w:rsidRDefault="004A65D5" w:rsidP="00E01DAA">
      <w:pPr>
        <w:ind w:left="720"/>
      </w:pPr>
      <w:r w:rsidRPr="000073E0">
        <w:rPr>
          <w:i/>
          <w:iCs/>
          <w:sz w:val="28"/>
          <w:szCs w:val="28"/>
        </w:rPr>
        <w:t xml:space="preserve">Download Patterns </w:t>
      </w:r>
      <w:hyperlink r:id="rId13" w:history="1">
        <w:r w:rsidR="00E01DAA" w:rsidRPr="00AD44A6">
          <w:rPr>
            <w:rStyle w:val="Hyperlink"/>
          </w:rPr>
          <w:t>http://www.isaksonliteracy.com/wp-content/uploads/2020/11/68-Download-Patterns.pdf</w:t>
        </w:r>
      </w:hyperlink>
    </w:p>
    <w:p w14:paraId="79111078" w14:textId="121C2A8E" w:rsidR="00E01DAA" w:rsidRDefault="00D014D3" w:rsidP="00E01DAA">
      <w:pPr>
        <w:ind w:firstLine="720"/>
      </w:pPr>
      <w:r w:rsidRPr="000073E0">
        <w:rPr>
          <w:i/>
          <w:iCs/>
          <w:sz w:val="28"/>
          <w:szCs w:val="28"/>
        </w:rPr>
        <w:t>T</w:t>
      </w:r>
      <w:r w:rsidR="004A65D5" w:rsidRPr="000073E0">
        <w:rPr>
          <w:i/>
          <w:iCs/>
          <w:sz w:val="28"/>
          <w:szCs w:val="28"/>
        </w:rPr>
        <w:t xml:space="preserve">elegram </w:t>
      </w:r>
      <w:hyperlink r:id="rId14" w:history="1">
        <w:r w:rsidR="00E01DAA" w:rsidRPr="00AD44A6">
          <w:rPr>
            <w:rStyle w:val="Hyperlink"/>
          </w:rPr>
          <w:t>https://www.isaksonliteracy.com/wp-content/uploads/2022/07/72-Telegram.pdf</w:t>
        </w:r>
      </w:hyperlink>
    </w:p>
    <w:p w14:paraId="12756574" w14:textId="19CDE1F3" w:rsidR="004A65D5" w:rsidRPr="00E01DAA" w:rsidRDefault="004A65D5" w:rsidP="00E01DAA">
      <w:pPr>
        <w:ind w:left="720"/>
        <w:rPr>
          <w:sz w:val="28"/>
          <w:szCs w:val="28"/>
        </w:rPr>
      </w:pPr>
      <w:r w:rsidRPr="000073E0">
        <w:rPr>
          <w:i/>
          <w:iCs/>
          <w:sz w:val="28"/>
          <w:szCs w:val="28"/>
        </w:rPr>
        <w:t xml:space="preserve">Telegram </w:t>
      </w:r>
      <w:r w:rsidRPr="000073E0">
        <w:rPr>
          <w:sz w:val="28"/>
          <w:szCs w:val="28"/>
        </w:rPr>
        <w:t>(During Reading) and</w:t>
      </w:r>
      <w:r w:rsidRPr="000073E0">
        <w:rPr>
          <w:i/>
          <w:iCs/>
          <w:sz w:val="28"/>
          <w:szCs w:val="28"/>
        </w:rPr>
        <w:t xml:space="preserve"> Make an Abstract </w:t>
      </w:r>
      <w:r w:rsidRPr="000073E0">
        <w:rPr>
          <w:sz w:val="28"/>
          <w:szCs w:val="28"/>
        </w:rPr>
        <w:t>(After</w:t>
      </w:r>
      <w:r w:rsidR="00E01DAA">
        <w:rPr>
          <w:sz w:val="28"/>
          <w:szCs w:val="28"/>
        </w:rPr>
        <w:t xml:space="preserve"> Reading)</w:t>
      </w:r>
      <w:r w:rsidRPr="000073E0">
        <w:rPr>
          <w:sz w:val="28"/>
          <w:szCs w:val="28"/>
        </w:rPr>
        <w:t xml:space="preserve"> </w:t>
      </w:r>
      <w:hyperlink r:id="rId15" w:history="1">
        <w:r w:rsidR="006243D5" w:rsidRPr="00AD44A6">
          <w:rPr>
            <w:rStyle w:val="Hyperlink"/>
          </w:rPr>
          <w:t>https://www.isaksonliteracy.com/wp-content/uploads/2022/11/73-Telegram-and-Make-an-Abstract.pdf</w:t>
        </w:r>
      </w:hyperlink>
    </w:p>
    <w:p w14:paraId="487B5B63" w14:textId="3EEDB250" w:rsidR="006243D5" w:rsidRDefault="004A65D5" w:rsidP="00A523F7">
      <w:pPr>
        <w:ind w:left="720"/>
      </w:pPr>
      <w:r w:rsidRPr="000073E0">
        <w:rPr>
          <w:i/>
          <w:iCs/>
          <w:sz w:val="28"/>
          <w:szCs w:val="28"/>
        </w:rPr>
        <w:t xml:space="preserve"> </w:t>
      </w:r>
      <w:r w:rsidRPr="001A76F5">
        <w:rPr>
          <w:i/>
          <w:iCs/>
          <w:sz w:val="28"/>
          <w:szCs w:val="28"/>
        </w:rPr>
        <w:t>4 x 4</w:t>
      </w:r>
      <w:r w:rsidRPr="000073E0">
        <w:rPr>
          <w:i/>
          <w:iCs/>
          <w:sz w:val="28"/>
          <w:szCs w:val="28"/>
        </w:rPr>
        <w:t xml:space="preserve"> Downloa</w:t>
      </w:r>
      <w:r w:rsidR="005525E9">
        <w:rPr>
          <w:i/>
          <w:iCs/>
          <w:sz w:val="28"/>
          <w:szCs w:val="28"/>
        </w:rPr>
        <w:t xml:space="preserve">d </w:t>
      </w:r>
      <w:hyperlink r:id="rId16" w:history="1">
        <w:r w:rsidR="006243D5" w:rsidRPr="00AD44A6">
          <w:rPr>
            <w:rStyle w:val="Hyperlink"/>
          </w:rPr>
          <w:t>https://www.isaksonliteracy.com/wp-content/uploads/2022/11/77-4x4-Download.pdf</w:t>
        </w:r>
      </w:hyperlink>
    </w:p>
    <w:p w14:paraId="09CC5AE2" w14:textId="18DA342C" w:rsidR="00BB7B07" w:rsidRDefault="004A65D5" w:rsidP="00BB7B07">
      <w:pPr>
        <w:ind w:left="720"/>
      </w:pPr>
      <w:r w:rsidRPr="000073E0">
        <w:rPr>
          <w:i/>
          <w:iCs/>
          <w:sz w:val="28"/>
          <w:szCs w:val="28"/>
        </w:rPr>
        <w:t>Prof’s Questions</w:t>
      </w:r>
      <w:r w:rsidRPr="000073E0">
        <w:rPr>
          <w:sz w:val="28"/>
          <w:szCs w:val="28"/>
        </w:rPr>
        <w:t xml:space="preserve"> and </w:t>
      </w:r>
      <w:r w:rsidRPr="000073E0">
        <w:rPr>
          <w:i/>
          <w:iCs/>
          <w:sz w:val="28"/>
          <w:szCs w:val="28"/>
        </w:rPr>
        <w:t>My Questions</w:t>
      </w:r>
      <w:r w:rsidRPr="000073E0">
        <w:rPr>
          <w:sz w:val="28"/>
          <w:szCs w:val="28"/>
        </w:rPr>
        <w:t xml:space="preserve"> </w:t>
      </w:r>
      <w:hyperlink r:id="rId17" w:history="1">
        <w:r w:rsidR="00BB7B07" w:rsidRPr="00AD44A6">
          <w:rPr>
            <w:rStyle w:val="Hyperlink"/>
          </w:rPr>
          <w:t>https://www.isaksonliteracy.com/wp-content/uploads/2020/11/88-89-Profs-Questions-and-My-Questions.pdf</w:t>
        </w:r>
      </w:hyperlink>
    </w:p>
    <w:p w14:paraId="65E5372B" w14:textId="7E832FC3" w:rsidR="00BB6B81" w:rsidRDefault="004A65D5" w:rsidP="00BB7B07">
      <w:pPr>
        <w:ind w:left="720"/>
      </w:pPr>
      <w:r w:rsidRPr="000551DC">
        <w:rPr>
          <w:i/>
          <w:iCs/>
          <w:sz w:val="28"/>
          <w:szCs w:val="28"/>
        </w:rPr>
        <w:lastRenderedPageBreak/>
        <w:t>That Reminds</w:t>
      </w:r>
      <w:r w:rsidRPr="000073E0">
        <w:rPr>
          <w:i/>
          <w:iCs/>
          <w:sz w:val="28"/>
          <w:szCs w:val="28"/>
        </w:rPr>
        <w:t xml:space="preserve"> Me</w:t>
      </w:r>
      <w:r w:rsidR="00AA1EE6">
        <w:rPr>
          <w:i/>
          <w:iCs/>
          <w:sz w:val="28"/>
          <w:szCs w:val="28"/>
        </w:rPr>
        <w:t xml:space="preserve"> </w:t>
      </w:r>
      <w:hyperlink r:id="rId18" w:history="1">
        <w:r w:rsidR="006243D5" w:rsidRPr="00AD44A6">
          <w:rPr>
            <w:rStyle w:val="Hyperlink"/>
          </w:rPr>
          <w:t>https://www.isaksonliteracy.com/wp-content/uploads/2022/11/96-That-Reminds-Me.pdf</w:t>
        </w:r>
      </w:hyperlink>
    </w:p>
    <w:p w14:paraId="4F897889" w14:textId="436BBF2B" w:rsidR="00BB6B81" w:rsidRDefault="00D014D3" w:rsidP="00A372BD">
      <w:pPr>
        <w:ind w:left="720"/>
      </w:pPr>
      <w:r w:rsidRPr="00401F1E">
        <w:rPr>
          <w:i/>
          <w:iCs/>
          <w:sz w:val="28"/>
          <w:szCs w:val="28"/>
        </w:rPr>
        <w:t>M</w:t>
      </w:r>
      <w:r w:rsidR="004A65D5" w:rsidRPr="00401F1E">
        <w:rPr>
          <w:i/>
          <w:iCs/>
          <w:sz w:val="28"/>
          <w:szCs w:val="28"/>
        </w:rPr>
        <w:t>indful Coding</w:t>
      </w:r>
      <w:r w:rsidR="00AA1EE6">
        <w:rPr>
          <w:i/>
          <w:iCs/>
          <w:sz w:val="28"/>
          <w:szCs w:val="28"/>
        </w:rPr>
        <w:t xml:space="preserve"> </w:t>
      </w:r>
      <w:r w:rsidR="00AA1EE6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19" w:history="1">
        <w:r w:rsidR="00BB6B81" w:rsidRPr="00AD44A6">
          <w:rPr>
            <w:rStyle w:val="Hyperlink"/>
          </w:rPr>
          <w:t>https://www.isaksonliteracy.com/wp-content/uploads/2022/11/106-Mindful-Coding.pdf</w:t>
        </w:r>
      </w:hyperlink>
    </w:p>
    <w:p w14:paraId="15C6AB83" w14:textId="3478B441" w:rsidR="004A65D5" w:rsidRDefault="004A65D5" w:rsidP="00A372BD">
      <w:pPr>
        <w:ind w:left="720"/>
      </w:pPr>
      <w:r w:rsidRPr="0087776C">
        <w:rPr>
          <w:i/>
          <w:iCs/>
          <w:sz w:val="28"/>
          <w:szCs w:val="28"/>
        </w:rPr>
        <w:t>Author on</w:t>
      </w:r>
      <w:r w:rsidRPr="000073E0">
        <w:rPr>
          <w:i/>
          <w:iCs/>
          <w:sz w:val="28"/>
          <w:szCs w:val="28"/>
        </w:rPr>
        <w:t xml:space="preserve"> My Shoulder</w:t>
      </w:r>
      <w:r w:rsidR="00A372BD">
        <w:rPr>
          <w:i/>
          <w:iCs/>
          <w:sz w:val="28"/>
          <w:szCs w:val="28"/>
        </w:rPr>
        <w:t xml:space="preserve"> </w:t>
      </w:r>
      <w:hyperlink r:id="rId20" w:history="1">
        <w:r w:rsidR="00BB6B81" w:rsidRPr="00AD44A6">
          <w:rPr>
            <w:rStyle w:val="Hyperlink"/>
          </w:rPr>
          <w:t>https://www.isaksonliteracy.com/wp-content/uploads/2022/11/112-Author-on-My-Shoulder.pdf</w:t>
        </w:r>
      </w:hyperlink>
    </w:p>
    <w:p w14:paraId="4839C999" w14:textId="45A6B260" w:rsidR="00F25913" w:rsidRDefault="004A65D5" w:rsidP="00F25913">
      <w:pPr>
        <w:ind w:left="720"/>
      </w:pPr>
      <w:r w:rsidRPr="00310D47">
        <w:rPr>
          <w:i/>
          <w:iCs/>
          <w:sz w:val="28"/>
          <w:szCs w:val="28"/>
        </w:rPr>
        <w:t>Target,</w:t>
      </w:r>
      <w:r w:rsidRPr="000073E0">
        <w:rPr>
          <w:i/>
          <w:iCs/>
          <w:sz w:val="28"/>
          <w:szCs w:val="28"/>
        </w:rPr>
        <w:t xml:space="preserve"> Track, &amp; Defend the Main Points</w:t>
      </w:r>
      <w:r w:rsidR="00A372BD">
        <w:rPr>
          <w:i/>
          <w:iCs/>
          <w:sz w:val="28"/>
          <w:szCs w:val="28"/>
        </w:rPr>
        <w:t xml:space="preserve"> </w:t>
      </w:r>
      <w:hyperlink r:id="rId21" w:history="1">
        <w:r w:rsidR="00F25913" w:rsidRPr="00AD44A6">
          <w:rPr>
            <w:rStyle w:val="Hyperlink"/>
          </w:rPr>
          <w:t>https://www.isaksonliteracy.com/wp-content/uploads/2022/11/118-Target-Track-Defend.pdf</w:t>
        </w:r>
      </w:hyperlink>
    </w:p>
    <w:p w14:paraId="3C2DFCDC" w14:textId="2E08765E" w:rsidR="00F25913" w:rsidRDefault="004A65D5" w:rsidP="00F25913">
      <w:pPr>
        <w:ind w:left="720"/>
      </w:pPr>
      <w:r w:rsidRPr="00514D98">
        <w:rPr>
          <w:i/>
          <w:iCs/>
          <w:sz w:val="28"/>
          <w:szCs w:val="28"/>
        </w:rPr>
        <w:t>MICER</w:t>
      </w:r>
      <w:r w:rsidR="00131676">
        <w:rPr>
          <w:i/>
          <w:iCs/>
          <w:sz w:val="28"/>
          <w:szCs w:val="28"/>
        </w:rPr>
        <w:t xml:space="preserve"> </w:t>
      </w:r>
      <w:hyperlink r:id="rId22" w:history="1">
        <w:r w:rsidR="00F25913" w:rsidRPr="00AD44A6">
          <w:rPr>
            <w:rStyle w:val="Hyperlink"/>
          </w:rPr>
          <w:t>https://www.isaksonliteracy.com/wp-content/uploads/2022/11/125-MICER.pdf</w:t>
        </w:r>
      </w:hyperlink>
    </w:p>
    <w:p w14:paraId="545452F2" w14:textId="75F440F7" w:rsidR="008D1E98" w:rsidRDefault="004A65D5" w:rsidP="008D1E98">
      <w:pPr>
        <w:ind w:left="720"/>
      </w:pPr>
      <w:r w:rsidRPr="000073E0">
        <w:rPr>
          <w:i/>
          <w:iCs/>
          <w:sz w:val="28"/>
          <w:szCs w:val="28"/>
        </w:rPr>
        <w:t>Visual &amp; Technical Reading</w:t>
      </w:r>
      <w:r w:rsidR="00291493">
        <w:rPr>
          <w:i/>
          <w:iCs/>
          <w:sz w:val="28"/>
          <w:szCs w:val="28"/>
        </w:rPr>
        <w:t xml:space="preserve"> </w:t>
      </w:r>
      <w:hyperlink r:id="rId23" w:history="1">
        <w:r w:rsidR="008D1E98" w:rsidRPr="00AD44A6">
          <w:rPr>
            <w:rStyle w:val="Hyperlink"/>
          </w:rPr>
          <w:t>http://www.isaksonliteracy.com/wp-content/uploads/2022/07/132-Visual-and-Technical-Reading.pdf</w:t>
        </w:r>
      </w:hyperlink>
    </w:p>
    <w:p w14:paraId="0B7BFDB9" w14:textId="29EF170F" w:rsidR="004A65D5" w:rsidRPr="00503798" w:rsidRDefault="004A65D5" w:rsidP="008D1E98">
      <w:pPr>
        <w:rPr>
          <w:rFonts w:ascii="Arial Black" w:hAnsi="Arial Black"/>
        </w:rPr>
      </w:pPr>
      <w:r w:rsidRPr="00503798">
        <w:rPr>
          <w:rFonts w:ascii="Arial Black" w:hAnsi="Arial Black"/>
        </w:rPr>
        <w:t>AFTER Reading</w:t>
      </w:r>
    </w:p>
    <w:p w14:paraId="5BDB002F" w14:textId="1FE110E4" w:rsidR="00840CA1" w:rsidRDefault="004A65D5" w:rsidP="00840CA1">
      <w:pPr>
        <w:ind w:left="720"/>
      </w:pPr>
      <w:r w:rsidRPr="000073E0">
        <w:rPr>
          <w:i/>
          <w:iCs/>
          <w:sz w:val="28"/>
          <w:szCs w:val="28"/>
        </w:rPr>
        <w:t xml:space="preserve">Cover &amp; </w:t>
      </w:r>
      <w:proofErr w:type="gramStart"/>
      <w:r w:rsidRPr="000073E0">
        <w:rPr>
          <w:i/>
          <w:iCs/>
          <w:sz w:val="28"/>
          <w:szCs w:val="28"/>
        </w:rPr>
        <w:t>Recite</w:t>
      </w:r>
      <w:proofErr w:type="gramEnd"/>
      <w:r w:rsidR="00D7369D">
        <w:rPr>
          <w:i/>
          <w:iCs/>
          <w:sz w:val="28"/>
          <w:szCs w:val="28"/>
        </w:rPr>
        <w:t xml:space="preserve"> </w:t>
      </w:r>
      <w:hyperlink r:id="rId24" w:history="1">
        <w:r w:rsidR="00840CA1" w:rsidRPr="00AD44A6">
          <w:rPr>
            <w:rStyle w:val="Hyperlink"/>
          </w:rPr>
          <w:t>https://www.isaksonliteracy.com/wp-content/uploads/2022/07/144-Cover-and-Recite.pdf</w:t>
        </w:r>
      </w:hyperlink>
    </w:p>
    <w:p w14:paraId="47984ED2" w14:textId="7ACE6A90" w:rsidR="004631AE" w:rsidRDefault="004A65D5" w:rsidP="00840CA1">
      <w:pPr>
        <w:ind w:left="720"/>
      </w:pPr>
      <w:r w:rsidRPr="00812607">
        <w:rPr>
          <w:i/>
          <w:iCs/>
          <w:sz w:val="28"/>
          <w:szCs w:val="28"/>
        </w:rPr>
        <w:t>Create</w:t>
      </w:r>
      <w:r w:rsidRPr="000073E0">
        <w:rPr>
          <w:i/>
          <w:iCs/>
          <w:sz w:val="28"/>
          <w:szCs w:val="28"/>
        </w:rPr>
        <w:t xml:space="preserve"> a Concept Map</w:t>
      </w:r>
      <w:r w:rsidR="00131676">
        <w:rPr>
          <w:i/>
          <w:iCs/>
          <w:sz w:val="28"/>
          <w:szCs w:val="28"/>
        </w:rPr>
        <w:t xml:space="preserve"> </w:t>
      </w:r>
      <w:hyperlink r:id="rId25" w:history="1">
        <w:r w:rsidR="004631AE" w:rsidRPr="00AD44A6">
          <w:rPr>
            <w:rStyle w:val="Hyperlink"/>
          </w:rPr>
          <w:t>https://www.isaksonliteracy.com/wp-content/uploads/2022/11/163-Create-a-Concept-Map.pdf</w:t>
        </w:r>
      </w:hyperlink>
    </w:p>
    <w:p w14:paraId="366C6F82" w14:textId="2DA17687" w:rsidR="008D1E98" w:rsidRDefault="004A65D5" w:rsidP="004631AE">
      <w:pPr>
        <w:ind w:left="720"/>
      </w:pPr>
      <w:r w:rsidRPr="000073E0">
        <w:rPr>
          <w:i/>
          <w:iCs/>
          <w:sz w:val="28"/>
          <w:szCs w:val="28"/>
        </w:rPr>
        <w:t>Be the Teacher</w:t>
      </w:r>
      <w:r w:rsidR="000073E0">
        <w:rPr>
          <w:i/>
          <w:iCs/>
          <w:sz w:val="28"/>
          <w:szCs w:val="28"/>
        </w:rPr>
        <w:t xml:space="preserve"> </w:t>
      </w:r>
      <w:hyperlink r:id="rId26" w:history="1">
        <w:r w:rsidR="008D1E98" w:rsidRPr="00AD44A6">
          <w:rPr>
            <w:rStyle w:val="Hyperlink"/>
          </w:rPr>
          <w:t>https://www.isaksonliteracy.com/wp-content/uploads/2022/07/174-Be-the-Teacher.pdf</w:t>
        </w:r>
      </w:hyperlink>
    </w:p>
    <w:p w14:paraId="3E0EF579" w14:textId="6F8AAF1A" w:rsidR="004631AE" w:rsidRDefault="004A65D5" w:rsidP="004631AE">
      <w:pPr>
        <w:ind w:left="720"/>
      </w:pPr>
      <w:r w:rsidRPr="00B1383B">
        <w:rPr>
          <w:i/>
          <w:iCs/>
          <w:sz w:val="28"/>
          <w:szCs w:val="28"/>
        </w:rPr>
        <w:t>Relate the Parts—Web</w:t>
      </w:r>
      <w:r w:rsidR="00B1383B">
        <w:rPr>
          <w:i/>
          <w:iCs/>
          <w:sz w:val="28"/>
          <w:szCs w:val="28"/>
        </w:rPr>
        <w:t xml:space="preserve"> </w:t>
      </w:r>
      <w:hyperlink r:id="rId27" w:history="1">
        <w:r w:rsidR="004631AE" w:rsidRPr="00AD44A6">
          <w:rPr>
            <w:rStyle w:val="Hyperlink"/>
          </w:rPr>
          <w:t>https://www.isaksonliteracy.com/wp-content/uploads/2022/11/180-Relate-the-Parts-Web.pdf</w:t>
        </w:r>
      </w:hyperlink>
    </w:p>
    <w:p w14:paraId="6778ADF7" w14:textId="7D764A57" w:rsidR="004631AE" w:rsidRDefault="004A65D5" w:rsidP="004631AE">
      <w:pPr>
        <w:ind w:left="720"/>
      </w:pPr>
      <w:r w:rsidRPr="00197FC5">
        <w:rPr>
          <w:i/>
          <w:iCs/>
          <w:sz w:val="28"/>
          <w:szCs w:val="28"/>
        </w:rPr>
        <w:t>Relate the Parts</w:t>
      </w:r>
      <w:r w:rsidR="00A523F7" w:rsidRPr="00197FC5">
        <w:rPr>
          <w:i/>
          <w:iCs/>
          <w:sz w:val="28"/>
          <w:szCs w:val="28"/>
        </w:rPr>
        <w:t>—</w:t>
      </w:r>
      <w:r w:rsidRPr="00197FC5">
        <w:rPr>
          <w:i/>
          <w:iCs/>
          <w:sz w:val="28"/>
          <w:szCs w:val="28"/>
        </w:rPr>
        <w:t>Matrix</w:t>
      </w:r>
      <w:r w:rsidR="00A523F7">
        <w:rPr>
          <w:i/>
          <w:iCs/>
          <w:sz w:val="28"/>
          <w:szCs w:val="28"/>
        </w:rPr>
        <w:t xml:space="preserve"> </w:t>
      </w:r>
      <w:hyperlink r:id="rId28" w:history="1">
        <w:r w:rsidR="004631AE" w:rsidRPr="00AD44A6">
          <w:rPr>
            <w:rStyle w:val="Hyperlink"/>
          </w:rPr>
          <w:t>http://www.isaksonliteracy.com/wp-content/uploads/2022/11/182-Relate-the-Parts-Matrix.pdf</w:t>
        </w:r>
      </w:hyperlink>
    </w:p>
    <w:p w14:paraId="37953D20" w14:textId="1A89F2AE" w:rsidR="004631AE" w:rsidRPr="004631AE" w:rsidRDefault="004A65D5" w:rsidP="004631AE">
      <w:pPr>
        <w:ind w:left="720"/>
        <w:rPr>
          <w:i/>
          <w:iCs/>
        </w:rPr>
      </w:pPr>
      <w:r w:rsidRPr="00A27992">
        <w:rPr>
          <w:i/>
          <w:iCs/>
          <w:sz w:val="28"/>
          <w:szCs w:val="28"/>
        </w:rPr>
        <w:t>Probe the Author’s</w:t>
      </w:r>
      <w:r w:rsidR="00A8719B">
        <w:rPr>
          <w:i/>
          <w:iCs/>
          <w:sz w:val="28"/>
          <w:szCs w:val="28"/>
        </w:rPr>
        <w:t xml:space="preserve"> Mind </w:t>
      </w:r>
      <w:hyperlink r:id="rId29" w:history="1">
        <w:r w:rsidR="004631AE" w:rsidRPr="004631AE">
          <w:rPr>
            <w:rStyle w:val="Hyperlink"/>
            <w:i/>
            <w:iCs/>
          </w:rPr>
          <w:t>https://www.isaksonliteracy.com/wp-content/uploads/2022/11/190-91-Probe-the-Authors-Mind.pdf</w:t>
        </w:r>
      </w:hyperlink>
    </w:p>
    <w:p w14:paraId="6F1DC358" w14:textId="5D99028E" w:rsidR="007F4A75" w:rsidRDefault="004A65D5" w:rsidP="00F13DBF">
      <w:pPr>
        <w:ind w:left="720"/>
      </w:pPr>
      <w:r w:rsidRPr="007F4A75">
        <w:rPr>
          <w:i/>
          <w:iCs/>
          <w:sz w:val="28"/>
          <w:szCs w:val="28"/>
        </w:rPr>
        <w:t>Probe My Mind</w:t>
      </w:r>
      <w:r w:rsidR="00AA1EE6">
        <w:rPr>
          <w:i/>
          <w:iCs/>
          <w:sz w:val="28"/>
          <w:szCs w:val="28"/>
        </w:rPr>
        <w:t xml:space="preserve"> </w:t>
      </w:r>
      <w:hyperlink r:id="rId30" w:history="1">
        <w:r w:rsidR="00BB6B81" w:rsidRPr="00AD44A6">
          <w:rPr>
            <w:rStyle w:val="Hyperlink"/>
          </w:rPr>
          <w:t>https://www.isaksonliteracy.com/wp-content/uploads/2022/11/196-Probe-My-Mind.pdf</w:t>
        </w:r>
      </w:hyperlink>
    </w:p>
    <w:p w14:paraId="16F951C7" w14:textId="645CB756" w:rsidR="00BB6B81" w:rsidRDefault="004A65D5" w:rsidP="00BB6B81">
      <w:pPr>
        <w:ind w:left="720"/>
      </w:pPr>
      <w:r w:rsidRPr="00F13DBF">
        <w:rPr>
          <w:i/>
          <w:iCs/>
          <w:sz w:val="28"/>
          <w:szCs w:val="28"/>
        </w:rPr>
        <w:t>New</w:t>
      </w:r>
      <w:r w:rsidRPr="000073E0">
        <w:rPr>
          <w:i/>
          <w:iCs/>
          <w:sz w:val="28"/>
          <w:szCs w:val="28"/>
        </w:rPr>
        <w:t xml:space="preserve"> Questions/New Thoughts</w:t>
      </w:r>
      <w:r w:rsidR="00A523F7">
        <w:rPr>
          <w:i/>
          <w:iCs/>
          <w:sz w:val="28"/>
          <w:szCs w:val="28"/>
        </w:rPr>
        <w:t xml:space="preserve"> </w:t>
      </w:r>
      <w:r w:rsidR="00A523F7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31" w:history="1">
        <w:r w:rsidR="00BB6B81" w:rsidRPr="00AD44A6">
          <w:rPr>
            <w:rStyle w:val="Hyperlink"/>
          </w:rPr>
          <w:t>https://www.isaksonliteracy.com/wp-content/uploads/2022/11/202-New-Questions-New-Thoughts.pdf</w:t>
        </w:r>
      </w:hyperlink>
    </w:p>
    <w:p w14:paraId="6598EA4F" w14:textId="26E0BE82" w:rsidR="004A65D5" w:rsidRPr="00503798" w:rsidRDefault="004A65D5" w:rsidP="00BB6B81">
      <w:pPr>
        <w:rPr>
          <w:rFonts w:ascii="Arial Black" w:hAnsi="Arial Black"/>
        </w:rPr>
      </w:pPr>
      <w:r w:rsidRPr="00503798">
        <w:rPr>
          <w:rFonts w:ascii="Arial Black" w:hAnsi="Arial Black"/>
        </w:rPr>
        <w:t>Additional Strategies for the Right Occasion</w:t>
      </w:r>
    </w:p>
    <w:p w14:paraId="3725FADB" w14:textId="55C6871A" w:rsidR="00517F3E" w:rsidRDefault="004A65D5" w:rsidP="00517F3E">
      <w:pPr>
        <w:ind w:left="720"/>
      </w:pPr>
      <w:r w:rsidRPr="000073E0">
        <w:rPr>
          <w:i/>
          <w:iCs/>
          <w:sz w:val="28"/>
          <w:szCs w:val="28"/>
        </w:rPr>
        <w:t>Mindful Reading</w:t>
      </w:r>
      <w:r w:rsidR="00AA1EE6">
        <w:rPr>
          <w:i/>
          <w:iCs/>
          <w:sz w:val="28"/>
          <w:szCs w:val="28"/>
        </w:rPr>
        <w:t xml:space="preserve"> </w:t>
      </w:r>
      <w:hyperlink r:id="rId32" w:history="1">
        <w:r w:rsidR="00517F3E" w:rsidRPr="00AD44A6">
          <w:rPr>
            <w:rStyle w:val="Hyperlink"/>
          </w:rPr>
          <w:t>https://www.isaksonliteracy.com/wp-content/uploads/2020/11/214-15-Mindful-Reading.pdf</w:t>
        </w:r>
      </w:hyperlink>
    </w:p>
    <w:p w14:paraId="7E2931A7" w14:textId="15E2C180" w:rsidR="00866138" w:rsidRDefault="004A65D5" w:rsidP="00517F3E">
      <w:pPr>
        <w:ind w:left="720"/>
      </w:pPr>
      <w:r w:rsidRPr="00866138">
        <w:rPr>
          <w:i/>
          <w:iCs/>
          <w:sz w:val="28"/>
          <w:szCs w:val="28"/>
        </w:rPr>
        <w:lastRenderedPageBreak/>
        <w:t>Entrance</w:t>
      </w:r>
      <w:r w:rsidRPr="000073E0">
        <w:rPr>
          <w:i/>
          <w:iCs/>
          <w:sz w:val="28"/>
          <w:szCs w:val="28"/>
        </w:rPr>
        <w:t xml:space="preserve"> Exam Reading</w:t>
      </w:r>
      <w:r w:rsidR="00A8719B">
        <w:rPr>
          <w:i/>
          <w:iCs/>
          <w:sz w:val="28"/>
          <w:szCs w:val="28"/>
        </w:rPr>
        <w:t xml:space="preserve"> </w:t>
      </w:r>
      <w:r w:rsidR="00621900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33" w:history="1">
        <w:r w:rsidR="001E31FB" w:rsidRPr="00AD44A6">
          <w:rPr>
            <w:rStyle w:val="Hyperlink"/>
          </w:rPr>
          <w:t>https://www.isaksonliteracy.com/wp-content/uploads/2022/11/220-Entrance-Exam-Reading.pdf</w:t>
        </w:r>
      </w:hyperlink>
    </w:p>
    <w:p w14:paraId="3DEDCB28" w14:textId="209ABD28" w:rsidR="002669B9" w:rsidRDefault="004A65D5" w:rsidP="009216DC">
      <w:pPr>
        <w:ind w:left="720"/>
      </w:pPr>
      <w:r w:rsidRPr="000073E0">
        <w:rPr>
          <w:i/>
          <w:iCs/>
          <w:sz w:val="28"/>
          <w:szCs w:val="28"/>
        </w:rPr>
        <w:t>Read like a Scholar</w:t>
      </w:r>
      <w:r w:rsidR="00953C0B" w:rsidRPr="000073E0">
        <w:rPr>
          <w:i/>
          <w:iCs/>
          <w:sz w:val="28"/>
          <w:szCs w:val="28"/>
        </w:rPr>
        <w:t>—Preparing for Entrance Exams</w:t>
      </w:r>
      <w:r w:rsidR="00A8719B">
        <w:rPr>
          <w:i/>
          <w:iCs/>
          <w:sz w:val="28"/>
          <w:szCs w:val="28"/>
        </w:rPr>
        <w:t xml:space="preserve"> </w:t>
      </w:r>
      <w:hyperlink r:id="rId34" w:history="1">
        <w:r w:rsidR="002669B9" w:rsidRPr="00AD44A6">
          <w:rPr>
            <w:rStyle w:val="Hyperlink"/>
          </w:rPr>
          <w:t>https://www.isaksonliteracy.com/wp-content/uploads/2022/11/222-Read-Like-a-Scholar.pdf</w:t>
        </w:r>
      </w:hyperlink>
    </w:p>
    <w:p w14:paraId="0E898ACA" w14:textId="01ABFBF6" w:rsidR="004A65D5" w:rsidRDefault="004A65D5" w:rsidP="009216DC">
      <w:pPr>
        <w:ind w:left="720"/>
      </w:pPr>
      <w:r w:rsidRPr="000073E0">
        <w:rPr>
          <w:i/>
          <w:iCs/>
          <w:sz w:val="28"/>
          <w:szCs w:val="28"/>
        </w:rPr>
        <w:t>Retell/Reflect/Synthesis Chart for Reviewing Research Literature</w:t>
      </w:r>
      <w:r w:rsidR="009216DC">
        <w:rPr>
          <w:i/>
          <w:iCs/>
          <w:sz w:val="28"/>
          <w:szCs w:val="28"/>
        </w:rPr>
        <w:t xml:space="preserve"> </w:t>
      </w:r>
      <w:hyperlink r:id="rId35" w:history="1">
        <w:r w:rsidR="002669B9" w:rsidRPr="00AD44A6">
          <w:rPr>
            <w:rStyle w:val="Hyperlink"/>
          </w:rPr>
          <w:t>https://www.isaksonliteracy.com/wp-content/uploads/2022/11/230-Retell-Reflect-Research-Lit.pdf</w:t>
        </w:r>
      </w:hyperlink>
    </w:p>
    <w:p w14:paraId="4295D89F" w14:textId="7863E2FB" w:rsidR="00D80184" w:rsidRDefault="004A65D5" w:rsidP="00D80184">
      <w:pPr>
        <w:ind w:left="720"/>
      </w:pPr>
      <w:r w:rsidRPr="000073E0">
        <w:rPr>
          <w:i/>
          <w:iCs/>
          <w:sz w:val="28"/>
          <w:szCs w:val="28"/>
        </w:rPr>
        <w:t>Domain Chart for Research Synthesis</w:t>
      </w:r>
      <w:r w:rsidR="00FE5173">
        <w:rPr>
          <w:i/>
          <w:iCs/>
          <w:sz w:val="28"/>
          <w:szCs w:val="28"/>
        </w:rPr>
        <w:t xml:space="preserve"> </w:t>
      </w:r>
      <w:r w:rsidR="00FE5173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36" w:history="1">
        <w:r w:rsidR="00D80184" w:rsidRPr="00AD44A6">
          <w:rPr>
            <w:rStyle w:val="Hyperlink"/>
          </w:rPr>
          <w:t>http://www.isaksonliteracy.com/wp-content/uploads/2022/11/233-Domain-Chart-for-Research.pdf</w:t>
        </w:r>
      </w:hyperlink>
    </w:p>
    <w:p w14:paraId="442EAA77" w14:textId="7D858EE9" w:rsidR="004A65D5" w:rsidRPr="00503798" w:rsidRDefault="004A65D5" w:rsidP="00D80184">
      <w:pPr>
        <w:rPr>
          <w:rFonts w:ascii="Arial Black" w:hAnsi="Arial Black"/>
        </w:rPr>
      </w:pPr>
      <w:r w:rsidRPr="00503798">
        <w:rPr>
          <w:rFonts w:ascii="Arial Black" w:hAnsi="Arial Black"/>
        </w:rPr>
        <w:t>Speeding-Up Academic Reading</w:t>
      </w:r>
    </w:p>
    <w:p w14:paraId="670F45B6" w14:textId="5659AB04" w:rsidR="00535D69" w:rsidRDefault="004A65D5" w:rsidP="00B97090">
      <w:pPr>
        <w:ind w:left="720"/>
      </w:pPr>
      <w:r w:rsidRPr="000073E0">
        <w:rPr>
          <w:sz w:val="28"/>
          <w:szCs w:val="28"/>
        </w:rPr>
        <w:t>Introduction to Speeding Up Your Academic Reading</w:t>
      </w:r>
      <w:r w:rsidR="00AA1EE6">
        <w:rPr>
          <w:sz w:val="28"/>
          <w:szCs w:val="28"/>
        </w:rPr>
        <w:t xml:space="preserve"> </w:t>
      </w:r>
      <w:hyperlink r:id="rId37" w:history="1">
        <w:r w:rsidR="00535D69" w:rsidRPr="00AD44A6">
          <w:rPr>
            <w:rStyle w:val="Hyperlink"/>
          </w:rPr>
          <w:t>https://www.isaksonliteracy.com/wp-content/uploads/2020/11/260-61-Intro-to-speeding-up.pdf</w:t>
        </w:r>
      </w:hyperlink>
    </w:p>
    <w:p w14:paraId="4CD91E4B" w14:textId="09BF653E" w:rsidR="00535D69" w:rsidRDefault="004A65D5" w:rsidP="00B93369">
      <w:pPr>
        <w:ind w:left="720"/>
      </w:pPr>
      <w:r w:rsidRPr="00B93369">
        <w:rPr>
          <w:sz w:val="28"/>
          <w:szCs w:val="28"/>
        </w:rPr>
        <w:t>Rocket</w:t>
      </w:r>
      <w:r w:rsidRPr="000073E0">
        <w:rPr>
          <w:sz w:val="28"/>
          <w:szCs w:val="28"/>
        </w:rPr>
        <w:t xml:space="preserve"> Powered Reading—Basic</w:t>
      </w:r>
      <w:r w:rsidR="00A8719B">
        <w:rPr>
          <w:sz w:val="28"/>
          <w:szCs w:val="28"/>
        </w:rPr>
        <w:t xml:space="preserve"> </w:t>
      </w:r>
      <w:r w:rsidR="00692C22">
        <w:rPr>
          <w:sz w:val="28"/>
          <w:szCs w:val="28"/>
        </w:rPr>
        <w:t>an</w:t>
      </w:r>
      <w:r w:rsidR="003E0208">
        <w:rPr>
          <w:sz w:val="28"/>
          <w:szCs w:val="28"/>
        </w:rPr>
        <w:t xml:space="preserve">d Plot Outline </w:t>
      </w:r>
      <w:hyperlink r:id="rId38" w:history="1">
        <w:r w:rsidR="00535D69" w:rsidRPr="00AD44A6">
          <w:rPr>
            <w:rStyle w:val="Hyperlink"/>
          </w:rPr>
          <w:t>https://www.isaksonliteracy.com/wp-content/uploads/2022/11/262-63-RPR-Basic-and-plot-outline.pdf</w:t>
        </w:r>
      </w:hyperlink>
    </w:p>
    <w:p w14:paraId="4C97A20D" w14:textId="796C5A82" w:rsidR="00BF0188" w:rsidRPr="004631AE" w:rsidRDefault="004A65D5" w:rsidP="00B93369">
      <w:pPr>
        <w:ind w:left="720"/>
      </w:pPr>
      <w:r w:rsidRPr="00BF0188">
        <w:rPr>
          <w:sz w:val="28"/>
          <w:szCs w:val="28"/>
        </w:rPr>
        <w:t>The Basic Plot Outline</w:t>
      </w:r>
      <w:r w:rsidR="00BF0188">
        <w:rPr>
          <w:sz w:val="28"/>
          <w:szCs w:val="28"/>
        </w:rPr>
        <w:t xml:space="preserve"> </w:t>
      </w:r>
      <w:hyperlink r:id="rId39" w:history="1">
        <w:r w:rsidR="00BF0188" w:rsidRPr="004631AE">
          <w:rPr>
            <w:rStyle w:val="Hyperlink"/>
          </w:rPr>
          <w:t>https://www.isaksonliteracy.com/wp-content/uploads/2022/11/263-Basic-Plot-Outline-.docx</w:t>
        </w:r>
      </w:hyperlink>
    </w:p>
    <w:p w14:paraId="32C300DB" w14:textId="16113318" w:rsidR="003F40AA" w:rsidRDefault="00FE5173" w:rsidP="00D26694">
      <w:pPr>
        <w:ind w:left="720"/>
        <w:rPr>
          <w:rFonts w:ascii="Segoe UI" w:hAnsi="Segoe UI" w:cs="Segoe UI"/>
          <w:color w:val="646970"/>
          <w:sz w:val="20"/>
          <w:szCs w:val="20"/>
          <w:shd w:val="clear" w:color="auto" w:fill="F0F0F1"/>
        </w:rPr>
      </w:pPr>
      <w:r>
        <w:rPr>
          <w:sz w:val="28"/>
          <w:szCs w:val="28"/>
        </w:rPr>
        <w:t xml:space="preserve"> </w:t>
      </w:r>
      <w:r w:rsidR="004A65D5" w:rsidRPr="002F6BA0">
        <w:rPr>
          <w:sz w:val="28"/>
          <w:szCs w:val="28"/>
        </w:rPr>
        <w:t>Rocket</w:t>
      </w:r>
      <w:r w:rsidR="004A65D5" w:rsidRPr="000073E0">
        <w:rPr>
          <w:sz w:val="28"/>
          <w:szCs w:val="28"/>
        </w:rPr>
        <w:t xml:space="preserve"> Powered Reading—</w:t>
      </w:r>
      <w:r w:rsidR="003F40AA">
        <w:rPr>
          <w:sz w:val="28"/>
          <w:szCs w:val="28"/>
        </w:rPr>
        <w:t>Textbook</w:t>
      </w:r>
      <w:r w:rsidR="00A8719B">
        <w:rPr>
          <w:sz w:val="28"/>
          <w:szCs w:val="28"/>
        </w:rPr>
        <w:t xml:space="preserve">  </w:t>
      </w:r>
      <w:r w:rsidR="00A8719B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</w:p>
    <w:p w14:paraId="18B2ED99" w14:textId="32B2F296" w:rsidR="00D26694" w:rsidRDefault="00D26694" w:rsidP="00C516DD">
      <w:pPr>
        <w:ind w:left="720"/>
      </w:pPr>
      <w:hyperlink r:id="rId40" w:history="1">
        <w:r w:rsidRPr="00AD44A6">
          <w:rPr>
            <w:rStyle w:val="Hyperlink"/>
          </w:rPr>
          <w:t>https://www.isaksonliteracy.com/wp-content/uploads/2022/11/264-RPR-Textbook.pdf</w:t>
        </w:r>
      </w:hyperlink>
    </w:p>
    <w:p w14:paraId="1B00327E" w14:textId="3B2F17DB" w:rsidR="005B6D8D" w:rsidRDefault="004A65D5" w:rsidP="00C516DD">
      <w:pPr>
        <w:ind w:left="720"/>
      </w:pPr>
      <w:r w:rsidRPr="00AF3EC8">
        <w:rPr>
          <w:sz w:val="28"/>
          <w:szCs w:val="28"/>
        </w:rPr>
        <w:t>Novel</w:t>
      </w:r>
      <w:r w:rsidRPr="000073E0">
        <w:rPr>
          <w:sz w:val="28"/>
          <w:szCs w:val="28"/>
        </w:rPr>
        <w:t xml:space="preserve"> in One Sitting</w:t>
      </w:r>
      <w:r w:rsidR="00A8719B">
        <w:rPr>
          <w:sz w:val="28"/>
          <w:szCs w:val="28"/>
        </w:rPr>
        <w:t xml:space="preserve"> </w:t>
      </w:r>
      <w:r w:rsidR="00C516DD">
        <w:rPr>
          <w:sz w:val="28"/>
          <w:szCs w:val="28"/>
        </w:rPr>
        <w:t xml:space="preserve">and Plot Outline </w:t>
      </w:r>
      <w:r w:rsidR="006076EF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41" w:history="1">
        <w:r w:rsidR="005B6D8D" w:rsidRPr="00AD44A6">
          <w:rPr>
            <w:rStyle w:val="Hyperlink"/>
          </w:rPr>
          <w:t>https://www.isaksonliteracy.com/wp-content/uploads/2020/11/265-NOS-and-plot-outline.pdf</w:t>
        </w:r>
      </w:hyperlink>
    </w:p>
    <w:p w14:paraId="1EEA1CA2" w14:textId="3539E1A3" w:rsidR="00C46B7A" w:rsidRDefault="0078564E" w:rsidP="00C516DD">
      <w:pPr>
        <w:ind w:left="720"/>
      </w:pPr>
      <w:r>
        <w:rPr>
          <w:sz w:val="28"/>
          <w:szCs w:val="28"/>
        </w:rPr>
        <w:t>Speeding Up Rubrics</w:t>
      </w:r>
      <w:r w:rsidRPr="000073E0">
        <w:rPr>
          <w:sz w:val="28"/>
          <w:szCs w:val="28"/>
        </w:rPr>
        <w:t xml:space="preserve"> </w:t>
      </w:r>
      <w:hyperlink r:id="rId42" w:history="1">
        <w:r w:rsidR="00D26694" w:rsidRPr="00AD44A6">
          <w:rPr>
            <w:rStyle w:val="Hyperlink"/>
          </w:rPr>
          <w:t>https://www.isaksonliteracy.com/wp-content/uploads/2022/11/258-Speeding-Up-Rubrics.pdf</w:t>
        </w:r>
      </w:hyperlink>
    </w:p>
    <w:p w14:paraId="7D880B5A" w14:textId="2E1FA7DD" w:rsidR="004A65D5" w:rsidRPr="00503798" w:rsidRDefault="004A65D5" w:rsidP="00AF3EC8">
      <w:pPr>
        <w:rPr>
          <w:rFonts w:ascii="Arial Black" w:hAnsi="Arial Black"/>
        </w:rPr>
      </w:pPr>
      <w:r w:rsidRPr="00503798">
        <w:rPr>
          <w:rFonts w:ascii="Arial Black" w:hAnsi="Arial Black"/>
        </w:rPr>
        <w:t>Reading Electronic Texts</w:t>
      </w:r>
    </w:p>
    <w:p w14:paraId="231BE0B7" w14:textId="342FAB96" w:rsidR="00BB6B81" w:rsidRDefault="004A65D5" w:rsidP="00953C0B">
      <w:pPr>
        <w:ind w:left="720"/>
      </w:pPr>
      <w:r w:rsidRPr="000073E0">
        <w:rPr>
          <w:sz w:val="28"/>
          <w:szCs w:val="28"/>
        </w:rPr>
        <w:t>Navigating Electronic Texts</w:t>
      </w:r>
      <w:r w:rsidR="00FE5173">
        <w:rPr>
          <w:sz w:val="28"/>
          <w:szCs w:val="28"/>
        </w:rPr>
        <w:t xml:space="preserve"> </w:t>
      </w:r>
      <w:hyperlink r:id="rId43" w:history="1">
        <w:r w:rsidR="00BB6B81" w:rsidRPr="00AD44A6">
          <w:rPr>
            <w:rStyle w:val="Hyperlink"/>
          </w:rPr>
          <w:t>https://www.isaksonliteracy.com/wp-content/uploads/2022/11/307-Navigating-Electronic-Texts.pdf</w:t>
        </w:r>
      </w:hyperlink>
    </w:p>
    <w:p w14:paraId="18E38455" w14:textId="3A65728D" w:rsidR="004A65D5" w:rsidRDefault="004A65D5" w:rsidP="00953C0B">
      <w:pPr>
        <w:ind w:left="720"/>
      </w:pPr>
      <w:r w:rsidRPr="000073E0">
        <w:rPr>
          <w:sz w:val="28"/>
          <w:szCs w:val="28"/>
        </w:rPr>
        <w:t xml:space="preserve">Strategy Adaptation </w:t>
      </w:r>
      <w:proofErr w:type="spellStart"/>
      <w:r w:rsidRPr="000073E0">
        <w:rPr>
          <w:sz w:val="28"/>
          <w:szCs w:val="28"/>
        </w:rPr>
        <w:t>ThinkSheet</w:t>
      </w:r>
      <w:proofErr w:type="spellEnd"/>
      <w:r w:rsidRPr="000073E0">
        <w:rPr>
          <w:sz w:val="28"/>
          <w:szCs w:val="28"/>
        </w:rPr>
        <w:t xml:space="preserve"> </w:t>
      </w:r>
      <w:r w:rsidR="003C7A07">
        <w:t>(</w:t>
      </w:r>
      <w:r>
        <w:t>for Using Strategies with Electronic Texts</w:t>
      </w:r>
      <w:r w:rsidR="003C7A07">
        <w:t>)</w:t>
      </w:r>
      <w:r w:rsidR="00AA1EE6">
        <w:t xml:space="preserve"> </w:t>
      </w:r>
      <w:hyperlink r:id="rId44" w:history="1">
        <w:r w:rsidR="00267A8B" w:rsidRPr="00AD44A6">
          <w:rPr>
            <w:rStyle w:val="Hyperlink"/>
          </w:rPr>
          <w:t>https://www.isaksonliteracy.com/wp-content/uploads/2020/11/308-Strategy-Adaptation.pdf</w:t>
        </w:r>
      </w:hyperlink>
    </w:p>
    <w:p w14:paraId="5359F391" w14:textId="6634495A" w:rsidR="000073E0" w:rsidRPr="00503798" w:rsidRDefault="000073E0" w:rsidP="004A65D5">
      <w:pPr>
        <w:rPr>
          <w:rFonts w:ascii="Arial Black" w:hAnsi="Arial Black"/>
        </w:rPr>
      </w:pPr>
      <w:r w:rsidRPr="00503798">
        <w:rPr>
          <w:rFonts w:ascii="Arial Black" w:hAnsi="Arial Black"/>
        </w:rPr>
        <w:t xml:space="preserve">Other </w:t>
      </w:r>
      <w:proofErr w:type="spellStart"/>
      <w:r w:rsidRPr="00503798">
        <w:rPr>
          <w:rFonts w:ascii="Arial Black" w:hAnsi="Arial Black"/>
        </w:rPr>
        <w:t>ThinkSheets</w:t>
      </w:r>
      <w:proofErr w:type="spellEnd"/>
      <w:r w:rsidRPr="00503798">
        <w:rPr>
          <w:rFonts w:ascii="Arial Black" w:hAnsi="Arial Black"/>
        </w:rPr>
        <w:t xml:space="preserve"> to </w:t>
      </w:r>
      <w:r w:rsidR="00503798">
        <w:rPr>
          <w:rFonts w:ascii="Arial Black" w:hAnsi="Arial Black"/>
        </w:rPr>
        <w:t>A</w:t>
      </w:r>
      <w:r w:rsidRPr="00503798">
        <w:rPr>
          <w:rFonts w:ascii="Arial Black" w:hAnsi="Arial Black"/>
        </w:rPr>
        <w:t xml:space="preserve">ccompany </w:t>
      </w:r>
      <w:r w:rsidR="00503798">
        <w:rPr>
          <w:rFonts w:ascii="Arial Black" w:hAnsi="Arial Black"/>
        </w:rPr>
        <w:t>L</w:t>
      </w:r>
      <w:r w:rsidRPr="00503798">
        <w:rPr>
          <w:rFonts w:ascii="Arial Black" w:hAnsi="Arial Black"/>
        </w:rPr>
        <w:t>essons</w:t>
      </w:r>
    </w:p>
    <w:p w14:paraId="15433FD3" w14:textId="32AE2770" w:rsidR="005B6D8D" w:rsidRDefault="004A65D5" w:rsidP="005B6D8D">
      <w:pPr>
        <w:ind w:left="720"/>
      </w:pPr>
      <w:proofErr w:type="spellStart"/>
      <w:r w:rsidRPr="00D7369D">
        <w:rPr>
          <w:sz w:val="28"/>
          <w:szCs w:val="28"/>
        </w:rPr>
        <w:lastRenderedPageBreak/>
        <w:t>ThSh</w:t>
      </w:r>
      <w:proofErr w:type="spellEnd"/>
      <w:r w:rsidRPr="00D7369D">
        <w:rPr>
          <w:sz w:val="28"/>
          <w:szCs w:val="28"/>
        </w:rPr>
        <w:t xml:space="preserve"> What Is Reading? </w:t>
      </w:r>
      <w:hyperlink r:id="rId45" w:history="1">
        <w:r w:rsidR="005B6D8D" w:rsidRPr="00AD44A6">
          <w:rPr>
            <w:rStyle w:val="Hyperlink"/>
          </w:rPr>
          <w:t>https://www.isaksonliteracy.com/wp-content/uploads/2022/11/ThSh-What-is-Reading-1.pdf</w:t>
        </w:r>
      </w:hyperlink>
    </w:p>
    <w:p w14:paraId="17372595" w14:textId="2CFA91B7" w:rsidR="00C116D2" w:rsidRDefault="00D7369D" w:rsidP="001E31FB">
      <w:pPr>
        <w:ind w:left="720"/>
      </w:pPr>
      <w:proofErr w:type="spellStart"/>
      <w:r>
        <w:rPr>
          <w:sz w:val="28"/>
          <w:szCs w:val="28"/>
        </w:rPr>
        <w:t>ThSh</w:t>
      </w:r>
      <w:proofErr w:type="spellEnd"/>
      <w:r>
        <w:rPr>
          <w:sz w:val="28"/>
          <w:szCs w:val="28"/>
        </w:rPr>
        <w:t xml:space="preserve"> Review the Strategies</w:t>
      </w:r>
      <w:r w:rsidR="000F2233">
        <w:rPr>
          <w:sz w:val="28"/>
          <w:szCs w:val="28"/>
        </w:rPr>
        <w:t xml:space="preserve"> for</w:t>
      </w:r>
      <w:r w:rsidR="00C116D2">
        <w:rPr>
          <w:sz w:val="28"/>
          <w:szCs w:val="28"/>
        </w:rPr>
        <w:t xml:space="preserve"> </w:t>
      </w:r>
      <w:r w:rsidR="009D39B9">
        <w:rPr>
          <w:sz w:val="28"/>
          <w:szCs w:val="28"/>
        </w:rPr>
        <w:t xml:space="preserve">11 </w:t>
      </w:r>
      <w:r w:rsidR="00C116D2">
        <w:rPr>
          <w:sz w:val="28"/>
          <w:szCs w:val="28"/>
        </w:rPr>
        <w:t>Essential Strategies</w:t>
      </w:r>
      <w:r w:rsidR="000F2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46" w:history="1">
        <w:r w:rsidR="00267A8B" w:rsidRPr="00AD44A6">
          <w:rPr>
            <w:rStyle w:val="Hyperlink"/>
          </w:rPr>
          <w:t>https://www.isaksonliteracy.com/wp-content/uploads/2022/07/ThSh-Review-the-Strategies.pdf</w:t>
        </w:r>
      </w:hyperlink>
    </w:p>
    <w:p w14:paraId="2C83F82C" w14:textId="70FC951B" w:rsidR="00D7369D" w:rsidRDefault="000073E0" w:rsidP="00F370BB">
      <w:pPr>
        <w:ind w:left="720"/>
      </w:pPr>
      <w:proofErr w:type="spellStart"/>
      <w:r w:rsidRPr="00D7369D">
        <w:rPr>
          <w:sz w:val="28"/>
          <w:szCs w:val="28"/>
        </w:rPr>
        <w:t>ThSh</w:t>
      </w:r>
      <w:proofErr w:type="spellEnd"/>
      <w:r w:rsidRPr="00D7369D">
        <w:rPr>
          <w:sz w:val="28"/>
          <w:szCs w:val="28"/>
        </w:rPr>
        <w:t xml:space="preserve"> Create Your Own Text Situation </w:t>
      </w:r>
      <w:hyperlink r:id="rId47" w:history="1">
        <w:r w:rsidR="00517F3E" w:rsidRPr="00AD44A6">
          <w:rPr>
            <w:rStyle w:val="Hyperlink"/>
          </w:rPr>
          <w:t>https://www.isaksonliteracy.com/wp-content/uploads/2022/07/ThSh-Your-Own-Text-Situation.pdf</w:t>
        </w:r>
      </w:hyperlink>
    </w:p>
    <w:p w14:paraId="44B66CD1" w14:textId="77777777" w:rsidR="00267A8B" w:rsidRPr="00D7369D" w:rsidRDefault="00267A8B" w:rsidP="00F370BB">
      <w:pPr>
        <w:ind w:left="720"/>
        <w:rPr>
          <w:sz w:val="18"/>
          <w:szCs w:val="18"/>
        </w:rPr>
      </w:pPr>
    </w:p>
    <w:sectPr w:rsidR="00267A8B" w:rsidRPr="00D7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2DF6" w14:textId="77777777" w:rsidR="00834AB7" w:rsidRDefault="00834AB7" w:rsidP="0087776C">
      <w:pPr>
        <w:spacing w:after="0" w:line="240" w:lineRule="auto"/>
      </w:pPr>
      <w:r>
        <w:separator/>
      </w:r>
    </w:p>
  </w:endnote>
  <w:endnote w:type="continuationSeparator" w:id="0">
    <w:p w14:paraId="3D4290DB" w14:textId="77777777" w:rsidR="00834AB7" w:rsidRDefault="00834AB7" w:rsidP="0087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3F04" w14:textId="77777777" w:rsidR="00834AB7" w:rsidRDefault="00834AB7" w:rsidP="0087776C">
      <w:pPr>
        <w:spacing w:after="0" w:line="240" w:lineRule="auto"/>
      </w:pPr>
      <w:r>
        <w:separator/>
      </w:r>
    </w:p>
  </w:footnote>
  <w:footnote w:type="continuationSeparator" w:id="0">
    <w:p w14:paraId="01C24497" w14:textId="77777777" w:rsidR="00834AB7" w:rsidRDefault="00834AB7" w:rsidP="00877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D5"/>
    <w:rsid w:val="000073E0"/>
    <w:rsid w:val="000551DC"/>
    <w:rsid w:val="00093C3D"/>
    <w:rsid w:val="000B7260"/>
    <w:rsid w:val="000D5446"/>
    <w:rsid w:val="000E12D3"/>
    <w:rsid w:val="000F2233"/>
    <w:rsid w:val="000F4BE8"/>
    <w:rsid w:val="00113D6D"/>
    <w:rsid w:val="00131676"/>
    <w:rsid w:val="00197FC5"/>
    <w:rsid w:val="001A76F5"/>
    <w:rsid w:val="001E31FB"/>
    <w:rsid w:val="00255D8B"/>
    <w:rsid w:val="00265EF8"/>
    <w:rsid w:val="002669B9"/>
    <w:rsid w:val="00267A8B"/>
    <w:rsid w:val="00282397"/>
    <w:rsid w:val="00291493"/>
    <w:rsid w:val="002F6BA0"/>
    <w:rsid w:val="00310D47"/>
    <w:rsid w:val="00341139"/>
    <w:rsid w:val="003C7A07"/>
    <w:rsid w:val="003E0208"/>
    <w:rsid w:val="003F40AA"/>
    <w:rsid w:val="00401F1E"/>
    <w:rsid w:val="004631AE"/>
    <w:rsid w:val="004A65D5"/>
    <w:rsid w:val="00503798"/>
    <w:rsid w:val="00514D98"/>
    <w:rsid w:val="00517F3E"/>
    <w:rsid w:val="005269B1"/>
    <w:rsid w:val="00535D69"/>
    <w:rsid w:val="005525E9"/>
    <w:rsid w:val="005B27E3"/>
    <w:rsid w:val="005B6D8D"/>
    <w:rsid w:val="006076EF"/>
    <w:rsid w:val="00621900"/>
    <w:rsid w:val="006243D5"/>
    <w:rsid w:val="00692C22"/>
    <w:rsid w:val="006C2174"/>
    <w:rsid w:val="0078564E"/>
    <w:rsid w:val="007A23BF"/>
    <w:rsid w:val="007F4A75"/>
    <w:rsid w:val="00812607"/>
    <w:rsid w:val="0082612C"/>
    <w:rsid w:val="00834AB7"/>
    <w:rsid w:val="00840CA1"/>
    <w:rsid w:val="00844D2A"/>
    <w:rsid w:val="00852CEF"/>
    <w:rsid w:val="008608D8"/>
    <w:rsid w:val="00866138"/>
    <w:rsid w:val="0087776C"/>
    <w:rsid w:val="008B3081"/>
    <w:rsid w:val="008C57BB"/>
    <w:rsid w:val="008D1E98"/>
    <w:rsid w:val="009037A7"/>
    <w:rsid w:val="009216DC"/>
    <w:rsid w:val="00953C0B"/>
    <w:rsid w:val="00963906"/>
    <w:rsid w:val="009675D0"/>
    <w:rsid w:val="00970BC2"/>
    <w:rsid w:val="009D39B9"/>
    <w:rsid w:val="009F7D5A"/>
    <w:rsid w:val="00A27992"/>
    <w:rsid w:val="00A372BD"/>
    <w:rsid w:val="00A523F7"/>
    <w:rsid w:val="00A8719B"/>
    <w:rsid w:val="00AA1EE6"/>
    <w:rsid w:val="00AC52EC"/>
    <w:rsid w:val="00AC7905"/>
    <w:rsid w:val="00AD65EA"/>
    <w:rsid w:val="00AF3EC8"/>
    <w:rsid w:val="00B1383B"/>
    <w:rsid w:val="00B93369"/>
    <w:rsid w:val="00B97090"/>
    <w:rsid w:val="00BB58DB"/>
    <w:rsid w:val="00BB6B81"/>
    <w:rsid w:val="00BB7B07"/>
    <w:rsid w:val="00BD605A"/>
    <w:rsid w:val="00BE5242"/>
    <w:rsid w:val="00BF0188"/>
    <w:rsid w:val="00C116D2"/>
    <w:rsid w:val="00C46B7A"/>
    <w:rsid w:val="00C516DD"/>
    <w:rsid w:val="00C80235"/>
    <w:rsid w:val="00CA2C58"/>
    <w:rsid w:val="00CA4071"/>
    <w:rsid w:val="00CA5E60"/>
    <w:rsid w:val="00CF7F0C"/>
    <w:rsid w:val="00D014D3"/>
    <w:rsid w:val="00D26694"/>
    <w:rsid w:val="00D40535"/>
    <w:rsid w:val="00D7369D"/>
    <w:rsid w:val="00D75825"/>
    <w:rsid w:val="00D80184"/>
    <w:rsid w:val="00DD0299"/>
    <w:rsid w:val="00DD5D0F"/>
    <w:rsid w:val="00E01DAA"/>
    <w:rsid w:val="00E208F2"/>
    <w:rsid w:val="00E805AD"/>
    <w:rsid w:val="00EE2B3B"/>
    <w:rsid w:val="00F1344F"/>
    <w:rsid w:val="00F13DBF"/>
    <w:rsid w:val="00F25913"/>
    <w:rsid w:val="00F370BB"/>
    <w:rsid w:val="00FE5173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7813"/>
  <w15:chartTrackingRefBased/>
  <w15:docId w15:val="{9DD4872B-A178-4F31-8CFE-495DA676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6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EE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23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6C"/>
  </w:style>
  <w:style w:type="paragraph" w:styleId="Footer">
    <w:name w:val="footer"/>
    <w:basedOn w:val="Normal"/>
    <w:link w:val="FooterChar"/>
    <w:uiPriority w:val="99"/>
    <w:unhideWhenUsed/>
    <w:rsid w:val="0087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saksonliteracy.com/wp-content/uploads/2020/11/68-Download-Patterns.pdf" TargetMode="External"/><Relationship Id="rId18" Type="http://schemas.openxmlformats.org/officeDocument/2006/relationships/hyperlink" Target="https://www.isaksonliteracy.com/wp-content/uploads/2022/11/96-That-Reminds-Me.pdf" TargetMode="External"/><Relationship Id="rId26" Type="http://schemas.openxmlformats.org/officeDocument/2006/relationships/hyperlink" Target="https://www.isaksonliteracy.com/wp-content/uploads/2022/07/174-Be-the-Teacher.pdf" TargetMode="External"/><Relationship Id="rId39" Type="http://schemas.openxmlformats.org/officeDocument/2006/relationships/hyperlink" Target="https://www.isaksonliteracy.com/wp-content/uploads/2022/11/263-Basic-Plot-Outline-.docx" TargetMode="External"/><Relationship Id="rId21" Type="http://schemas.openxmlformats.org/officeDocument/2006/relationships/hyperlink" Target="https://www.isaksonliteracy.com/wp-content/uploads/2022/11/118-Target-Track-Defend.pdf" TargetMode="External"/><Relationship Id="rId34" Type="http://schemas.openxmlformats.org/officeDocument/2006/relationships/hyperlink" Target="https://www.isaksonliteracy.com/wp-content/uploads/2022/11/222-Read-Like-a-Scholar.pdf" TargetMode="External"/><Relationship Id="rId42" Type="http://schemas.openxmlformats.org/officeDocument/2006/relationships/hyperlink" Target="https://www.isaksonliteracy.com/wp-content/uploads/2022/11/258-Speeding-Up-Rubrics.pdf" TargetMode="External"/><Relationship Id="rId47" Type="http://schemas.openxmlformats.org/officeDocument/2006/relationships/hyperlink" Target="https://www.isaksonliteracy.com/wp-content/uploads/2022/07/ThSh-Your-Own-Text-Situation.pdf" TargetMode="External"/><Relationship Id="rId7" Type="http://schemas.openxmlformats.org/officeDocument/2006/relationships/hyperlink" Target="https://www.isaksonliteracy.com/wp-content/uploads/2020/11/20-SQ4R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saksonliteracy.com/wp-content/uploads/2022/11/77-4x4-Download.pdf" TargetMode="External"/><Relationship Id="rId29" Type="http://schemas.openxmlformats.org/officeDocument/2006/relationships/hyperlink" Target="https://www.isaksonliteracy.com/wp-content/uploads/2022/11/190-91-Probe-the-Authors-Mind.pdf" TargetMode="External"/><Relationship Id="rId11" Type="http://schemas.openxmlformats.org/officeDocument/2006/relationships/hyperlink" Target="https://www.isaksonliteracy.com/wp-content/uploads/2022/11/50-Superficial-Reading-and-Quick-Coding.pdf" TargetMode="External"/><Relationship Id="rId24" Type="http://schemas.openxmlformats.org/officeDocument/2006/relationships/hyperlink" Target="https://www.isaksonliteracy.com/wp-content/uploads/2022/07/144-Cover-and-Recite.pdf" TargetMode="External"/><Relationship Id="rId32" Type="http://schemas.openxmlformats.org/officeDocument/2006/relationships/hyperlink" Target="https://www.isaksonliteracy.com/wp-content/uploads/2020/11/214-15-Mindful-Reading.pdf" TargetMode="External"/><Relationship Id="rId37" Type="http://schemas.openxmlformats.org/officeDocument/2006/relationships/hyperlink" Target="https://www.isaksonliteracy.com/wp-content/uploads/2020/11/260-61-Intro-to-speeding-up.pdf" TargetMode="External"/><Relationship Id="rId40" Type="http://schemas.openxmlformats.org/officeDocument/2006/relationships/hyperlink" Target="https://www.isaksonliteracy.com/wp-content/uploads/2022/11/264-RPR-Textbook.pdf" TargetMode="External"/><Relationship Id="rId45" Type="http://schemas.openxmlformats.org/officeDocument/2006/relationships/hyperlink" Target="https://www.isaksonliteracy.com/wp-content/uploads/2022/11/ThSh-What-is-Reading-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saksonliteracy.com/wp-content/uploads/2022/11/73-Telegram-and-Make-an-Abstract.pdf" TargetMode="External"/><Relationship Id="rId23" Type="http://schemas.openxmlformats.org/officeDocument/2006/relationships/hyperlink" Target="http://www.isaksonliteracy.com/wp-content/uploads/2022/07/132-Visual-and-Technical-Reading.pdf" TargetMode="External"/><Relationship Id="rId28" Type="http://schemas.openxmlformats.org/officeDocument/2006/relationships/hyperlink" Target="http://www.isaksonliteracy.com/wp-content/uploads/2022/11/182-Relate-the-Parts-Matrix.pdf" TargetMode="External"/><Relationship Id="rId36" Type="http://schemas.openxmlformats.org/officeDocument/2006/relationships/hyperlink" Target="http://www.isaksonliteracy.com/wp-content/uploads/2022/11/233-Domain-Chart-for-Research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saksonliteracy.com/wp-content/uploads/2022/07/42-Launch-and-Met-Purpose.pdf" TargetMode="External"/><Relationship Id="rId19" Type="http://schemas.openxmlformats.org/officeDocument/2006/relationships/hyperlink" Target="https://www.isaksonliteracy.com/wp-content/uploads/2022/11/106-Mindful-Coding.pdf" TargetMode="External"/><Relationship Id="rId31" Type="http://schemas.openxmlformats.org/officeDocument/2006/relationships/hyperlink" Target="https://www.isaksonliteracy.com/wp-content/uploads/2022/11/202-New-Questions-New-Thoughts.pdf" TargetMode="External"/><Relationship Id="rId44" Type="http://schemas.openxmlformats.org/officeDocument/2006/relationships/hyperlink" Target="https://www.isaksonliteracy.com/wp-content/uploads/2020/11/308-Strategy-Adaptati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saksonliteracy.com/wp-content/uploads/2022/11/34-THIEVVES-with-Snatches.pdf" TargetMode="External"/><Relationship Id="rId14" Type="http://schemas.openxmlformats.org/officeDocument/2006/relationships/hyperlink" Target="https://www.isaksonliteracy.com/wp-content/uploads/2022/07/72-Telegram.pdf" TargetMode="External"/><Relationship Id="rId22" Type="http://schemas.openxmlformats.org/officeDocument/2006/relationships/hyperlink" Target="https://www.isaksonliteracy.com/wp-content/uploads/2022/11/125-MICER.pdf" TargetMode="External"/><Relationship Id="rId27" Type="http://schemas.openxmlformats.org/officeDocument/2006/relationships/hyperlink" Target="https://www.isaksonliteracy.com/wp-content/uploads/2022/11/180-Relate-the-Parts-Web.pdf" TargetMode="External"/><Relationship Id="rId30" Type="http://schemas.openxmlformats.org/officeDocument/2006/relationships/hyperlink" Target="https://www.isaksonliteracy.com/wp-content/uploads/2022/11/196-Probe-My-Mind.pdf" TargetMode="External"/><Relationship Id="rId35" Type="http://schemas.openxmlformats.org/officeDocument/2006/relationships/hyperlink" Target="https://www.isaksonliteracy.com/wp-content/uploads/2022/11/230-Retell-Reflect-Research-Lit.pdf" TargetMode="External"/><Relationship Id="rId43" Type="http://schemas.openxmlformats.org/officeDocument/2006/relationships/hyperlink" Target="https://www.isaksonliteracy.com/wp-content/uploads/2022/11/307-Navigating-Electronic-Texts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isaksonliteracy.com/wp-content/uploads/2022/07/29-Skeleton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saksonliteracy.com/wp-content/uploads/2022/11/56-K-W-L-and-The-More-You-Know.pdf" TargetMode="External"/><Relationship Id="rId17" Type="http://schemas.openxmlformats.org/officeDocument/2006/relationships/hyperlink" Target="https://www.isaksonliteracy.com/wp-content/uploads/2020/11/88-89-Profs-Questions-and-My-Questions.pdf" TargetMode="External"/><Relationship Id="rId25" Type="http://schemas.openxmlformats.org/officeDocument/2006/relationships/hyperlink" Target="https://www.isaksonliteracy.com/wp-content/uploads/2022/11/163-Create-a-Concept-Map.pdf" TargetMode="External"/><Relationship Id="rId33" Type="http://schemas.openxmlformats.org/officeDocument/2006/relationships/hyperlink" Target="https://www.isaksonliteracy.com/wp-content/uploads/2022/11/220-Entrance-Exam-Reading.pdf" TargetMode="External"/><Relationship Id="rId38" Type="http://schemas.openxmlformats.org/officeDocument/2006/relationships/hyperlink" Target="https://www.isaksonliteracy.com/wp-content/uploads/2022/11/262-63-RPR-Basic-and-plot-outline.pdf" TargetMode="External"/><Relationship Id="rId46" Type="http://schemas.openxmlformats.org/officeDocument/2006/relationships/hyperlink" Target="https://www.isaksonliteracy.com/wp-content/uploads/2022/07/ThSh-Review-the-Strategies.pdf" TargetMode="External"/><Relationship Id="rId20" Type="http://schemas.openxmlformats.org/officeDocument/2006/relationships/hyperlink" Target="https://www.isaksonliteracy.com/wp-content/uploads/2022/11/112-Author-on-My-Shoulder.pdf" TargetMode="External"/><Relationship Id="rId41" Type="http://schemas.openxmlformats.org/officeDocument/2006/relationships/hyperlink" Target="https://www.isaksonliteracy.com/wp-content/uploads/2020/11/265-NOS-and-plot-outlin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saksonliteracy.com/wp-content/uploads/2022/11/307-Navigating-Electronic-Tex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 Isakson</dc:creator>
  <cp:keywords/>
  <dc:description/>
  <cp:lastModifiedBy>Marne Isakson</cp:lastModifiedBy>
  <cp:revision>71</cp:revision>
  <cp:lastPrinted>2022-11-25T14:09:00Z</cp:lastPrinted>
  <dcterms:created xsi:type="dcterms:W3CDTF">2022-11-11T16:06:00Z</dcterms:created>
  <dcterms:modified xsi:type="dcterms:W3CDTF">2022-11-29T22:57:00Z</dcterms:modified>
</cp:coreProperties>
</file>