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443EB" w14:textId="7578BDED" w:rsidR="00DF0A35" w:rsidRPr="0095404C" w:rsidRDefault="00DF0A35" w:rsidP="004962B0">
      <w:pPr>
        <w:spacing w:after="0" w:line="240" w:lineRule="auto"/>
        <w:jc w:val="center"/>
        <w:rPr>
          <w:b/>
          <w:bCs/>
          <w:sz w:val="32"/>
        </w:rPr>
      </w:pPr>
      <w:r w:rsidRPr="0095404C">
        <w:rPr>
          <w:b/>
          <w:bCs/>
          <w:sz w:val="32"/>
        </w:rPr>
        <w:t xml:space="preserve">The Self-Instructional </w:t>
      </w:r>
      <w:r w:rsidR="004962B0">
        <w:rPr>
          <w:b/>
          <w:bCs/>
          <w:sz w:val="32"/>
        </w:rPr>
        <w:t>Program</w:t>
      </w:r>
      <w:r w:rsidR="00091333">
        <w:rPr>
          <w:b/>
          <w:bCs/>
          <w:sz w:val="32"/>
        </w:rPr>
        <w:t>—Complete Guide</w:t>
      </w:r>
    </w:p>
    <w:p w14:paraId="4B3E6BA8" w14:textId="77777777" w:rsidR="00DF0A35" w:rsidRPr="0095404C" w:rsidRDefault="00DF0A35" w:rsidP="00DF0A35">
      <w:pPr>
        <w:spacing w:after="0" w:line="240" w:lineRule="auto"/>
        <w:rPr>
          <w:b/>
          <w:bCs/>
          <w:sz w:val="16"/>
          <w:szCs w:val="10"/>
        </w:rPr>
      </w:pPr>
    </w:p>
    <w:p w14:paraId="34B4EB57" w14:textId="77777777" w:rsidR="00DF0A35" w:rsidRDefault="00DF0A35" w:rsidP="00DF0A35">
      <w:pPr>
        <w:spacing w:after="0" w:line="240" w:lineRule="auto"/>
        <w:rPr>
          <w:sz w:val="22"/>
          <w:szCs w:val="16"/>
        </w:rPr>
      </w:pPr>
    </w:p>
    <w:p w14:paraId="18C9D929" w14:textId="43C715C5" w:rsidR="00ED1EC2" w:rsidRPr="00ED1EC2" w:rsidRDefault="00ED1EC2" w:rsidP="00DF0A35">
      <w:pPr>
        <w:spacing w:after="0" w:line="240" w:lineRule="auto"/>
        <w:rPr>
          <w:sz w:val="20"/>
          <w:szCs w:val="14"/>
        </w:rPr>
      </w:pPr>
      <w:r>
        <w:rPr>
          <w:sz w:val="28"/>
          <w:szCs w:val="20"/>
        </w:rPr>
        <w:t>Introduction to</w:t>
      </w:r>
      <w:r w:rsidRPr="00ED1EC2">
        <w:rPr>
          <w:sz w:val="28"/>
          <w:szCs w:val="20"/>
        </w:rPr>
        <w:t xml:space="preserve"> Self-Instructional Program:</w:t>
      </w:r>
      <w:r w:rsidR="00463CE5">
        <w:rPr>
          <w:sz w:val="28"/>
          <w:szCs w:val="20"/>
        </w:rPr>
        <w:t xml:space="preserve"> </w:t>
      </w:r>
    </w:p>
    <w:p w14:paraId="23711C1F" w14:textId="77777777" w:rsidR="00ED1EC2" w:rsidRDefault="00ED1EC2" w:rsidP="00DF0A35">
      <w:pPr>
        <w:spacing w:after="0" w:line="240" w:lineRule="auto"/>
        <w:rPr>
          <w:sz w:val="22"/>
          <w:szCs w:val="16"/>
        </w:rPr>
      </w:pPr>
    </w:p>
    <w:p w14:paraId="1BB5443F" w14:textId="63E4C24B" w:rsidR="00DF0A35" w:rsidRPr="0025401B" w:rsidRDefault="00DF0A35" w:rsidP="00DF0A35">
      <w:pPr>
        <w:spacing w:after="0" w:line="240" w:lineRule="auto"/>
        <w:rPr>
          <w:sz w:val="22"/>
          <w:szCs w:val="16"/>
        </w:rPr>
      </w:pPr>
      <w:r w:rsidRPr="0095404C">
        <w:rPr>
          <w:sz w:val="22"/>
          <w:szCs w:val="16"/>
        </w:rPr>
        <w:t xml:space="preserve">We hope you enjoy this experience </w:t>
      </w:r>
      <w:r>
        <w:rPr>
          <w:sz w:val="22"/>
          <w:szCs w:val="16"/>
        </w:rPr>
        <w:t>of becoming</w:t>
      </w:r>
      <w:r w:rsidRPr="0095404C">
        <w:rPr>
          <w:sz w:val="22"/>
          <w:szCs w:val="16"/>
        </w:rPr>
        <w:t xml:space="preserve"> an </w:t>
      </w:r>
      <w:r>
        <w:rPr>
          <w:sz w:val="22"/>
          <w:szCs w:val="16"/>
        </w:rPr>
        <w:t>effective</w:t>
      </w:r>
      <w:r w:rsidRPr="0095404C">
        <w:rPr>
          <w:sz w:val="22"/>
          <w:szCs w:val="16"/>
        </w:rPr>
        <w:t xml:space="preserve"> academic reader. </w:t>
      </w:r>
      <w:r w:rsidR="00964D77">
        <w:rPr>
          <w:sz w:val="22"/>
          <w:szCs w:val="16"/>
        </w:rPr>
        <w:t>For the full program, y</w:t>
      </w:r>
      <w:r>
        <w:rPr>
          <w:sz w:val="22"/>
          <w:szCs w:val="16"/>
        </w:rPr>
        <w:t>ou will work through 32 lessons to learn 28 strategies, practice 10 drills to speed up your academic reading, and integrate the strategies during three “Integration Days,” for which you review, modify</w:t>
      </w:r>
      <w:r w:rsidR="005835BD">
        <w:rPr>
          <w:sz w:val="22"/>
          <w:szCs w:val="16"/>
        </w:rPr>
        <w:t>,</w:t>
      </w:r>
      <w:r>
        <w:rPr>
          <w:sz w:val="22"/>
          <w:szCs w:val="16"/>
        </w:rPr>
        <w:t xml:space="preserve"> and blend the strategies. </w:t>
      </w:r>
      <w:r w:rsidRPr="0095404C">
        <w:rPr>
          <w:sz w:val="22"/>
          <w:szCs w:val="16"/>
        </w:rPr>
        <w:t>This program will probably work best if you make an appointment with yourself</w:t>
      </w:r>
      <w:r>
        <w:rPr>
          <w:sz w:val="22"/>
          <w:szCs w:val="16"/>
        </w:rPr>
        <w:t xml:space="preserve"> to do the lessons at regular time</w:t>
      </w:r>
      <w:r w:rsidR="005835BD">
        <w:rPr>
          <w:sz w:val="22"/>
          <w:szCs w:val="16"/>
        </w:rPr>
        <w:t>s</w:t>
      </w:r>
      <w:r>
        <w:rPr>
          <w:sz w:val="22"/>
          <w:szCs w:val="16"/>
        </w:rPr>
        <w:t xml:space="preserve"> each week.</w:t>
      </w:r>
      <w:r w:rsidRPr="0095404C">
        <w:rPr>
          <w:sz w:val="22"/>
          <w:szCs w:val="16"/>
        </w:rPr>
        <w:t xml:space="preserve"> </w:t>
      </w:r>
      <w:r>
        <w:rPr>
          <w:sz w:val="22"/>
          <w:szCs w:val="16"/>
        </w:rPr>
        <w:t>As you learn the strategies, you will come to use them naturally any time you read</w:t>
      </w:r>
      <w:r w:rsidR="00964D77">
        <w:rPr>
          <w:sz w:val="22"/>
          <w:szCs w:val="16"/>
        </w:rPr>
        <w:t xml:space="preserve"> to learn</w:t>
      </w:r>
      <w:r>
        <w:rPr>
          <w:sz w:val="22"/>
          <w:szCs w:val="16"/>
        </w:rPr>
        <w:t xml:space="preserve">. </w:t>
      </w:r>
      <w:r w:rsidR="0025401B">
        <w:rPr>
          <w:sz w:val="22"/>
          <w:szCs w:val="16"/>
        </w:rPr>
        <w:t xml:space="preserve">If you have already completed the </w:t>
      </w:r>
      <w:r w:rsidR="0025401B" w:rsidRPr="0025401B">
        <w:rPr>
          <w:i/>
          <w:iCs/>
          <w:sz w:val="22"/>
          <w:szCs w:val="16"/>
        </w:rPr>
        <w:t>Self-Instructional Program—Essential Strategies</w:t>
      </w:r>
      <w:r w:rsidR="0025401B">
        <w:rPr>
          <w:i/>
          <w:iCs/>
          <w:sz w:val="22"/>
          <w:szCs w:val="16"/>
        </w:rPr>
        <w:t xml:space="preserve">, </w:t>
      </w:r>
      <w:r w:rsidR="0025401B">
        <w:rPr>
          <w:sz w:val="22"/>
          <w:szCs w:val="16"/>
        </w:rPr>
        <w:t>you can skip those strategies when you come to them in this Complete Guide (or you can review them by skimming those lessons.)</w:t>
      </w:r>
    </w:p>
    <w:p w14:paraId="1407DDFC" w14:textId="77777777" w:rsidR="00DF0A35" w:rsidRDefault="00DF0A35" w:rsidP="00DF0A35">
      <w:pPr>
        <w:spacing w:after="0" w:line="240" w:lineRule="auto"/>
        <w:rPr>
          <w:sz w:val="22"/>
          <w:szCs w:val="16"/>
        </w:rPr>
      </w:pPr>
    </w:p>
    <w:p w14:paraId="361A0BF1" w14:textId="26B4D86C" w:rsidR="000312F9" w:rsidRDefault="000312F9" w:rsidP="000312F9">
      <w:pPr>
        <w:spacing w:after="0" w:line="240" w:lineRule="auto"/>
        <w:rPr>
          <w:sz w:val="22"/>
          <w:szCs w:val="16"/>
        </w:rPr>
      </w:pPr>
      <w:r>
        <w:rPr>
          <w:sz w:val="22"/>
          <w:szCs w:val="16"/>
        </w:rPr>
        <w:t xml:space="preserve">The MATERIALS you are to provide for Self-Instruction </w:t>
      </w:r>
      <w:r w:rsidR="004962B0">
        <w:rPr>
          <w:sz w:val="22"/>
          <w:szCs w:val="16"/>
        </w:rPr>
        <w:t>Program—Complete Guide</w:t>
      </w:r>
    </w:p>
    <w:p w14:paraId="2DD9E909" w14:textId="4895449F" w:rsidR="000312F9" w:rsidRDefault="000312F9" w:rsidP="000312F9">
      <w:pPr>
        <w:pStyle w:val="ListParagraph"/>
        <w:numPr>
          <w:ilvl w:val="3"/>
          <w:numId w:val="17"/>
        </w:numPr>
        <w:spacing w:after="0" w:line="240" w:lineRule="auto"/>
        <w:ind w:left="720"/>
        <w:rPr>
          <w:sz w:val="22"/>
          <w:szCs w:val="16"/>
        </w:rPr>
      </w:pPr>
      <w:r w:rsidRPr="000312F9">
        <w:rPr>
          <w:rFonts w:cs="Times New Roman"/>
          <w:i/>
          <w:iCs/>
          <w:color w:val="222222"/>
          <w:sz w:val="22"/>
          <w:shd w:val="clear" w:color="auto" w:fill="FFFFFF"/>
        </w:rPr>
        <w:t xml:space="preserve">Learn More and Read </w:t>
      </w:r>
      <w:proofErr w:type="spellStart"/>
      <w:proofErr w:type="gramStart"/>
      <w:r w:rsidRPr="000312F9">
        <w:rPr>
          <w:rFonts w:cs="Times New Roman"/>
          <w:i/>
          <w:iCs/>
          <w:color w:val="222222"/>
          <w:sz w:val="22"/>
          <w:shd w:val="clear" w:color="auto" w:fill="FFFFFF"/>
        </w:rPr>
        <w:t>Faster:</w:t>
      </w:r>
      <w:r>
        <w:rPr>
          <w:i/>
          <w:iCs/>
        </w:rPr>
        <w:t>A</w:t>
      </w:r>
      <w:proofErr w:type="spellEnd"/>
      <w:proofErr w:type="gramEnd"/>
      <w:r>
        <w:rPr>
          <w:i/>
          <w:iCs/>
        </w:rPr>
        <w:t xml:space="preserve"> Handbook of Advanced Reading Strategies for College Success, </w:t>
      </w:r>
      <w:r>
        <w:t>4</w:t>
      </w:r>
      <w:r w:rsidRPr="000312F9">
        <w:rPr>
          <w:vertAlign w:val="superscript"/>
        </w:rPr>
        <w:t>th</w:t>
      </w:r>
      <w:r>
        <w:t xml:space="preserve"> edition. You </w:t>
      </w:r>
      <w:r w:rsidRPr="0095404C">
        <w:rPr>
          <w:sz w:val="22"/>
          <w:szCs w:val="16"/>
        </w:rPr>
        <w:t>obtain</w:t>
      </w:r>
      <w:r>
        <w:rPr>
          <w:sz w:val="22"/>
          <w:szCs w:val="16"/>
        </w:rPr>
        <w:t xml:space="preserve"> it</w:t>
      </w:r>
      <w:r w:rsidRPr="0095404C">
        <w:rPr>
          <w:sz w:val="22"/>
          <w:szCs w:val="16"/>
        </w:rPr>
        <w:t xml:space="preserve"> from BYU Academic Publishing</w:t>
      </w:r>
      <w:r>
        <w:rPr>
          <w:sz w:val="22"/>
          <w:szCs w:val="16"/>
        </w:rPr>
        <w:t xml:space="preserve">: BYUStore.com. Click here </w:t>
      </w:r>
      <w:hyperlink r:id="rId8" w:history="1">
        <w:r w:rsidRPr="000312F9">
          <w:rPr>
            <w:rStyle w:val="Hyperlink"/>
            <w:sz w:val="22"/>
            <w:szCs w:val="16"/>
          </w:rPr>
          <w:t>to order</w:t>
        </w:r>
      </w:hyperlink>
      <w:r>
        <w:rPr>
          <w:sz w:val="22"/>
          <w:szCs w:val="16"/>
        </w:rPr>
        <w:t xml:space="preserve">. </w:t>
      </w:r>
    </w:p>
    <w:p w14:paraId="2048EB27" w14:textId="23EF3459" w:rsidR="000312F9" w:rsidRPr="00CF3453" w:rsidRDefault="000312F9" w:rsidP="000312F9">
      <w:pPr>
        <w:pStyle w:val="ListParagraph"/>
        <w:numPr>
          <w:ilvl w:val="3"/>
          <w:numId w:val="17"/>
        </w:numPr>
        <w:spacing w:after="0" w:line="240" w:lineRule="auto"/>
        <w:ind w:left="720"/>
        <w:rPr>
          <w:sz w:val="22"/>
          <w:szCs w:val="16"/>
        </w:rPr>
      </w:pPr>
      <w:r>
        <w:rPr>
          <w:sz w:val="22"/>
          <w:szCs w:val="16"/>
        </w:rPr>
        <w:t>A</w:t>
      </w:r>
      <w:r w:rsidRPr="00F9193B">
        <w:rPr>
          <w:sz w:val="22"/>
          <w:szCs w:val="16"/>
        </w:rPr>
        <w:t>ccess to</w:t>
      </w:r>
      <w:r>
        <w:rPr>
          <w:sz w:val="22"/>
          <w:szCs w:val="16"/>
        </w:rPr>
        <w:t xml:space="preserve"> a variety </w:t>
      </w:r>
      <w:r w:rsidRPr="00CF3453">
        <w:rPr>
          <w:sz w:val="22"/>
          <w:szCs w:val="16"/>
        </w:rPr>
        <w:t xml:space="preserve">of </w:t>
      </w:r>
      <w:r>
        <w:rPr>
          <w:sz w:val="22"/>
          <w:szCs w:val="16"/>
        </w:rPr>
        <w:t xml:space="preserve">your own </w:t>
      </w:r>
      <w:r w:rsidRPr="00CF3453">
        <w:rPr>
          <w:sz w:val="22"/>
          <w:szCs w:val="16"/>
        </w:rPr>
        <w:t>texts you need/want to read.</w:t>
      </w:r>
    </w:p>
    <w:p w14:paraId="2871FF67" w14:textId="77777777" w:rsidR="000312F9" w:rsidRPr="00CF3453" w:rsidRDefault="000312F9" w:rsidP="000312F9">
      <w:pPr>
        <w:pStyle w:val="ListParagraph"/>
        <w:numPr>
          <w:ilvl w:val="0"/>
          <w:numId w:val="17"/>
        </w:numPr>
        <w:spacing w:after="0" w:line="240" w:lineRule="auto"/>
        <w:rPr>
          <w:sz w:val="22"/>
          <w:szCs w:val="16"/>
        </w:rPr>
      </w:pPr>
      <w:r w:rsidRPr="00CF3453">
        <w:rPr>
          <w:sz w:val="22"/>
          <w:szCs w:val="16"/>
        </w:rPr>
        <w:t xml:space="preserve">A copy of the </w:t>
      </w:r>
      <w:hyperlink r:id="rId9" w:history="1">
        <w:r w:rsidRPr="00CF3453">
          <w:rPr>
            <w:rStyle w:val="Hyperlink"/>
            <w:sz w:val="22"/>
            <w:szCs w:val="16"/>
          </w:rPr>
          <w:t>Sequence Chart for Self-Instruction--Complete</w:t>
        </w:r>
      </w:hyperlink>
      <w:r w:rsidRPr="00CF3453">
        <w:rPr>
          <w:sz w:val="22"/>
          <w:szCs w:val="16"/>
        </w:rPr>
        <w:t xml:space="preserve"> (p. 357) so you can see where you are in the course.</w:t>
      </w:r>
    </w:p>
    <w:p w14:paraId="385FC9CA" w14:textId="77777777" w:rsidR="000312F9" w:rsidRPr="00F9193B" w:rsidRDefault="000312F9" w:rsidP="000312F9">
      <w:pPr>
        <w:pStyle w:val="ListParagraph"/>
        <w:numPr>
          <w:ilvl w:val="0"/>
          <w:numId w:val="17"/>
        </w:numPr>
        <w:spacing w:after="0" w:line="240" w:lineRule="auto"/>
        <w:rPr>
          <w:sz w:val="22"/>
          <w:szCs w:val="16"/>
        </w:rPr>
      </w:pPr>
      <w:r w:rsidRPr="00CF3453">
        <w:rPr>
          <w:sz w:val="22"/>
          <w:szCs w:val="16"/>
        </w:rPr>
        <w:t xml:space="preserve">A copy of the </w:t>
      </w:r>
      <w:hyperlink r:id="rId10" w:history="1">
        <w:r w:rsidRPr="00CF3453">
          <w:rPr>
            <w:rStyle w:val="Hyperlink"/>
            <w:sz w:val="22"/>
            <w:szCs w:val="16"/>
          </w:rPr>
          <w:t>Checklist--Complete</w:t>
        </w:r>
      </w:hyperlink>
      <w:r w:rsidRPr="00CF3453">
        <w:rPr>
          <w:sz w:val="22"/>
          <w:szCs w:val="16"/>
        </w:rPr>
        <w:t xml:space="preserve"> (</w:t>
      </w:r>
      <w:r w:rsidRPr="0076276A">
        <w:rPr>
          <w:sz w:val="22"/>
          <w:szCs w:val="16"/>
        </w:rPr>
        <w:t>p, 356).</w:t>
      </w:r>
    </w:p>
    <w:p w14:paraId="4DCD2D23" w14:textId="77777777" w:rsidR="000312F9" w:rsidRDefault="000312F9" w:rsidP="000312F9">
      <w:pPr>
        <w:spacing w:after="0" w:line="240" w:lineRule="auto"/>
        <w:ind w:left="990"/>
        <w:rPr>
          <w:sz w:val="22"/>
          <w:szCs w:val="16"/>
        </w:rPr>
      </w:pPr>
      <w:r w:rsidRPr="00F9193B">
        <w:rPr>
          <w:sz w:val="22"/>
          <w:szCs w:val="16"/>
          <w:u w:val="single"/>
        </w:rPr>
        <w:t>Suggestion</w:t>
      </w:r>
      <w:r w:rsidRPr="00F9193B">
        <w:rPr>
          <w:sz w:val="22"/>
          <w:szCs w:val="16"/>
        </w:rPr>
        <w:t xml:space="preserve">: Because the Checklist </w:t>
      </w:r>
      <w:r>
        <w:rPr>
          <w:sz w:val="22"/>
          <w:szCs w:val="16"/>
        </w:rPr>
        <w:t>is</w:t>
      </w:r>
      <w:r w:rsidRPr="00F9193B">
        <w:rPr>
          <w:sz w:val="22"/>
          <w:szCs w:val="16"/>
        </w:rPr>
        <w:t xml:space="preserve"> used with </w:t>
      </w:r>
      <w:r w:rsidRPr="00912EA1">
        <w:rPr>
          <w:sz w:val="22"/>
          <w:szCs w:val="16"/>
          <w:u w:val="single"/>
        </w:rPr>
        <w:t>every</w:t>
      </w:r>
      <w:r w:rsidRPr="00F9193B">
        <w:rPr>
          <w:sz w:val="22"/>
          <w:szCs w:val="16"/>
        </w:rPr>
        <w:t xml:space="preserve"> strategy lesson, place </w:t>
      </w:r>
      <w:r>
        <w:rPr>
          <w:sz w:val="22"/>
          <w:szCs w:val="16"/>
        </w:rPr>
        <w:t>a</w:t>
      </w:r>
      <w:r w:rsidRPr="00F9193B">
        <w:rPr>
          <w:sz w:val="22"/>
          <w:szCs w:val="16"/>
        </w:rPr>
        <w:t xml:space="preserve"> copy </w:t>
      </w:r>
      <w:r>
        <w:rPr>
          <w:sz w:val="22"/>
          <w:szCs w:val="16"/>
        </w:rPr>
        <w:t xml:space="preserve">in </w:t>
      </w:r>
      <w:r w:rsidRPr="00F9193B">
        <w:rPr>
          <w:sz w:val="22"/>
          <w:szCs w:val="16"/>
        </w:rPr>
        <w:t>a sheet</w:t>
      </w:r>
      <w:r>
        <w:rPr>
          <w:sz w:val="22"/>
          <w:szCs w:val="16"/>
        </w:rPr>
        <w:t>-</w:t>
      </w:r>
      <w:r w:rsidRPr="00F9193B">
        <w:rPr>
          <w:sz w:val="22"/>
          <w:szCs w:val="16"/>
        </w:rPr>
        <w:t>protector</w:t>
      </w:r>
      <w:r>
        <w:rPr>
          <w:sz w:val="22"/>
          <w:szCs w:val="16"/>
        </w:rPr>
        <w:t xml:space="preserve"> for easy reference. You could</w:t>
      </w:r>
      <w:r w:rsidRPr="00F9193B">
        <w:rPr>
          <w:sz w:val="22"/>
          <w:szCs w:val="16"/>
        </w:rPr>
        <w:t xml:space="preserve"> mark</w:t>
      </w:r>
      <w:r>
        <w:rPr>
          <w:sz w:val="22"/>
          <w:szCs w:val="16"/>
        </w:rPr>
        <w:t xml:space="preserve"> it</w:t>
      </w:r>
      <w:r w:rsidRPr="00F9193B">
        <w:rPr>
          <w:sz w:val="22"/>
          <w:szCs w:val="16"/>
        </w:rPr>
        <w:t xml:space="preserve"> with a water-color pen</w:t>
      </w:r>
      <w:r>
        <w:rPr>
          <w:sz w:val="22"/>
          <w:szCs w:val="16"/>
        </w:rPr>
        <w:t xml:space="preserve"> </w:t>
      </w:r>
      <w:r w:rsidRPr="00F9193B">
        <w:rPr>
          <w:sz w:val="22"/>
          <w:szCs w:val="16"/>
        </w:rPr>
        <w:t xml:space="preserve">and then erase </w:t>
      </w:r>
      <w:r>
        <w:rPr>
          <w:sz w:val="22"/>
          <w:szCs w:val="16"/>
        </w:rPr>
        <w:t xml:space="preserve">the checks </w:t>
      </w:r>
      <w:r w:rsidRPr="00F9193B">
        <w:rPr>
          <w:sz w:val="22"/>
          <w:szCs w:val="16"/>
        </w:rPr>
        <w:t>at the end of the lesson</w:t>
      </w:r>
      <w:r>
        <w:rPr>
          <w:sz w:val="22"/>
          <w:szCs w:val="16"/>
        </w:rPr>
        <w:t xml:space="preserve"> so you can use it for the next lesson</w:t>
      </w:r>
      <w:r w:rsidRPr="00F9193B">
        <w:rPr>
          <w:sz w:val="22"/>
          <w:szCs w:val="16"/>
        </w:rPr>
        <w:t>.</w:t>
      </w:r>
      <w:r>
        <w:rPr>
          <w:sz w:val="22"/>
          <w:szCs w:val="16"/>
        </w:rPr>
        <w:t xml:space="preserve"> Once you become used to the sequence, just glance at the checklist to remind you of the actions to take.</w:t>
      </w:r>
    </w:p>
    <w:p w14:paraId="534980FD" w14:textId="4A9EFE22" w:rsidR="000312F9" w:rsidRDefault="000312F9" w:rsidP="000312F9">
      <w:pPr>
        <w:pStyle w:val="ListParagraph"/>
        <w:numPr>
          <w:ilvl w:val="0"/>
          <w:numId w:val="17"/>
        </w:numPr>
        <w:spacing w:after="0" w:line="240" w:lineRule="auto"/>
        <w:rPr>
          <w:sz w:val="22"/>
          <w:szCs w:val="16"/>
        </w:rPr>
      </w:pPr>
      <w:r>
        <w:rPr>
          <w:sz w:val="22"/>
          <w:szCs w:val="16"/>
        </w:rPr>
        <w:t xml:space="preserve">A </w:t>
      </w:r>
      <w:r w:rsidRPr="00F9193B">
        <w:rPr>
          <w:sz w:val="22"/>
          <w:szCs w:val="16"/>
        </w:rPr>
        <w:t xml:space="preserve">pacing device for the speeding-up </w:t>
      </w:r>
      <w:r>
        <w:rPr>
          <w:sz w:val="22"/>
          <w:szCs w:val="16"/>
        </w:rPr>
        <w:t xml:space="preserve">parts of the </w:t>
      </w:r>
      <w:r w:rsidRPr="00F9193B">
        <w:rPr>
          <w:sz w:val="22"/>
          <w:szCs w:val="16"/>
        </w:rPr>
        <w:t>lessons</w:t>
      </w:r>
      <w:r>
        <w:rPr>
          <w:sz w:val="22"/>
          <w:szCs w:val="16"/>
        </w:rPr>
        <w:t xml:space="preserve">. Order the </w:t>
      </w:r>
      <w:hyperlink r:id="rId11" w:history="1">
        <w:r w:rsidRPr="00EE240F">
          <w:rPr>
            <w:rStyle w:val="Hyperlink"/>
            <w:sz w:val="22"/>
            <w:szCs w:val="16"/>
          </w:rPr>
          <w:t>Increase App</w:t>
        </w:r>
      </w:hyperlink>
      <w:r>
        <w:rPr>
          <w:sz w:val="22"/>
          <w:szCs w:val="16"/>
        </w:rPr>
        <w:t xml:space="preserve"> here OR if you want to</w:t>
      </w:r>
      <w:r w:rsidR="00F5686D">
        <w:rPr>
          <w:sz w:val="22"/>
          <w:szCs w:val="16"/>
        </w:rPr>
        <w:t xml:space="preserve"> use</w:t>
      </w:r>
      <w:r>
        <w:rPr>
          <w:sz w:val="22"/>
          <w:szCs w:val="16"/>
        </w:rPr>
        <w:t xml:space="preserve"> the </w:t>
      </w:r>
      <w:proofErr w:type="spellStart"/>
      <w:r>
        <w:rPr>
          <w:sz w:val="22"/>
          <w:szCs w:val="16"/>
        </w:rPr>
        <w:t>ReadMate</w:t>
      </w:r>
      <w:proofErr w:type="spellEnd"/>
      <w:r>
        <w:rPr>
          <w:sz w:val="22"/>
          <w:szCs w:val="16"/>
        </w:rPr>
        <w:t xml:space="preserve"> which is no longer being manufactured, you may be able to buy one online. See this </w:t>
      </w:r>
      <w:hyperlink r:id="rId12" w:history="1">
        <w:r w:rsidRPr="000312F9">
          <w:rPr>
            <w:rStyle w:val="Hyperlink"/>
            <w:sz w:val="22"/>
            <w:szCs w:val="16"/>
          </w:rPr>
          <w:t>pho</w:t>
        </w:r>
        <w:r w:rsidRPr="000312F9">
          <w:rPr>
            <w:rStyle w:val="Hyperlink"/>
            <w:sz w:val="22"/>
            <w:szCs w:val="16"/>
          </w:rPr>
          <w:t>t</w:t>
        </w:r>
        <w:r w:rsidRPr="000312F9">
          <w:rPr>
            <w:rStyle w:val="Hyperlink"/>
            <w:sz w:val="22"/>
            <w:szCs w:val="16"/>
          </w:rPr>
          <w:t>o</w:t>
        </w:r>
      </w:hyperlink>
      <w:r>
        <w:rPr>
          <w:sz w:val="22"/>
          <w:szCs w:val="16"/>
        </w:rPr>
        <w:t xml:space="preserve"> to be sure you are buying the right device. </w:t>
      </w:r>
    </w:p>
    <w:p w14:paraId="45E64B9E" w14:textId="77777777" w:rsidR="000312F9" w:rsidRDefault="000312F9" w:rsidP="000312F9">
      <w:pPr>
        <w:pStyle w:val="ListParagraph"/>
        <w:numPr>
          <w:ilvl w:val="0"/>
          <w:numId w:val="17"/>
        </w:numPr>
        <w:spacing w:after="0" w:line="240" w:lineRule="auto"/>
        <w:rPr>
          <w:sz w:val="22"/>
          <w:szCs w:val="16"/>
        </w:rPr>
      </w:pPr>
      <w:r>
        <w:rPr>
          <w:sz w:val="22"/>
          <w:szCs w:val="16"/>
        </w:rPr>
        <w:t>T</w:t>
      </w:r>
      <w:r w:rsidRPr="00F9193B">
        <w:rPr>
          <w:sz w:val="22"/>
          <w:szCs w:val="16"/>
        </w:rPr>
        <w:t>his Self-Instructional Guide</w:t>
      </w:r>
      <w:r>
        <w:rPr>
          <w:sz w:val="22"/>
          <w:szCs w:val="16"/>
        </w:rPr>
        <w:t xml:space="preserve">. </w:t>
      </w:r>
    </w:p>
    <w:p w14:paraId="2EEFC0D8" w14:textId="5DFFE4EE" w:rsidR="000312F9" w:rsidRDefault="000312F9" w:rsidP="000312F9">
      <w:pPr>
        <w:pStyle w:val="ListParagraph"/>
        <w:spacing w:after="0" w:line="240" w:lineRule="auto"/>
        <w:ind w:left="990"/>
        <w:rPr>
          <w:sz w:val="22"/>
          <w:szCs w:val="16"/>
        </w:rPr>
      </w:pPr>
      <w:r w:rsidRPr="00DA1487">
        <w:rPr>
          <w:sz w:val="22"/>
          <w:szCs w:val="16"/>
          <w:u w:val="single"/>
        </w:rPr>
        <w:t>Suggestion</w:t>
      </w:r>
      <w:r>
        <w:rPr>
          <w:sz w:val="22"/>
          <w:szCs w:val="16"/>
        </w:rPr>
        <w:t xml:space="preserve">: </w:t>
      </w:r>
      <w:r w:rsidR="002411CB">
        <w:rPr>
          <w:sz w:val="22"/>
          <w:szCs w:val="16"/>
        </w:rPr>
        <w:t xml:space="preserve">Set up </w:t>
      </w:r>
      <w:r>
        <w:rPr>
          <w:sz w:val="22"/>
          <w:szCs w:val="16"/>
        </w:rPr>
        <w:t>a</w:t>
      </w:r>
      <w:r w:rsidRPr="00F9193B">
        <w:rPr>
          <w:sz w:val="22"/>
          <w:szCs w:val="16"/>
        </w:rPr>
        <w:t xml:space="preserve"> </w:t>
      </w:r>
      <w:hyperlink r:id="rId13" w:history="1">
        <w:r w:rsidRPr="000C39C4">
          <w:rPr>
            <w:rStyle w:val="Hyperlink"/>
            <w:sz w:val="22"/>
            <w:szCs w:val="16"/>
          </w:rPr>
          <w:t>binder w</w:t>
        </w:r>
        <w:r w:rsidRPr="000C39C4">
          <w:rPr>
            <w:rStyle w:val="Hyperlink"/>
            <w:sz w:val="22"/>
            <w:szCs w:val="16"/>
          </w:rPr>
          <w:t>i</w:t>
        </w:r>
        <w:r w:rsidRPr="000C39C4">
          <w:rPr>
            <w:rStyle w:val="Hyperlink"/>
            <w:sz w:val="22"/>
            <w:szCs w:val="16"/>
          </w:rPr>
          <w:t>th six dividers</w:t>
        </w:r>
      </w:hyperlink>
      <w:r>
        <w:rPr>
          <w:sz w:val="22"/>
          <w:szCs w:val="16"/>
        </w:rPr>
        <w:t xml:space="preserve">: Lessons, </w:t>
      </w:r>
      <w:proofErr w:type="spellStart"/>
      <w:r>
        <w:rPr>
          <w:sz w:val="22"/>
          <w:szCs w:val="16"/>
        </w:rPr>
        <w:t>ThinkSheets</w:t>
      </w:r>
      <w:proofErr w:type="spellEnd"/>
      <w:r>
        <w:rPr>
          <w:sz w:val="22"/>
          <w:szCs w:val="16"/>
        </w:rPr>
        <w:t xml:space="preserve">, Reading Logs, Speeding-Up Charts, Self-Evaluation Rubrics, and Integration Days. </w:t>
      </w:r>
    </w:p>
    <w:p w14:paraId="3EC5ED25" w14:textId="506A6D55" w:rsidR="000312F9" w:rsidRPr="0076276A" w:rsidRDefault="00FA2347" w:rsidP="000312F9">
      <w:pPr>
        <w:pStyle w:val="ListParagraph"/>
        <w:numPr>
          <w:ilvl w:val="0"/>
          <w:numId w:val="17"/>
        </w:numPr>
        <w:spacing w:after="0" w:line="240" w:lineRule="auto"/>
        <w:rPr>
          <w:sz w:val="22"/>
          <w:szCs w:val="16"/>
        </w:rPr>
      </w:pPr>
      <w:r>
        <w:rPr>
          <w:sz w:val="22"/>
          <w:szCs w:val="16"/>
        </w:rPr>
        <w:t xml:space="preserve">Other </w:t>
      </w:r>
      <w:r w:rsidR="000312F9" w:rsidRPr="0076276A">
        <w:rPr>
          <w:sz w:val="22"/>
          <w:szCs w:val="16"/>
        </w:rPr>
        <w:t xml:space="preserve">Materials. These are linked to each lesson, but we recommend you run them off at the beginning of each </w:t>
      </w:r>
      <w:proofErr w:type="gramStart"/>
      <w:r w:rsidR="000312F9" w:rsidRPr="0076276A">
        <w:rPr>
          <w:sz w:val="22"/>
          <w:szCs w:val="16"/>
        </w:rPr>
        <w:t>part</w:t>
      </w:r>
      <w:proofErr w:type="gramEnd"/>
      <w:r w:rsidR="000312F9" w:rsidRPr="0076276A">
        <w:rPr>
          <w:sz w:val="22"/>
          <w:szCs w:val="16"/>
        </w:rPr>
        <w:t xml:space="preserve"> so you are ready for the lessons without having to go to the printer each time. These are </w:t>
      </w:r>
      <w:r w:rsidR="000312F9">
        <w:rPr>
          <w:sz w:val="22"/>
          <w:szCs w:val="16"/>
        </w:rPr>
        <w:t>listed with each part</w:t>
      </w:r>
      <w:r>
        <w:rPr>
          <w:sz w:val="22"/>
          <w:szCs w:val="16"/>
        </w:rPr>
        <w:t xml:space="preserve">—see below </w:t>
      </w:r>
      <w:r w:rsidR="000312F9">
        <w:rPr>
          <w:sz w:val="22"/>
          <w:szCs w:val="16"/>
        </w:rPr>
        <w:t>and in the handbook</w:t>
      </w:r>
      <w:r w:rsidR="000312F9" w:rsidRPr="0076276A">
        <w:rPr>
          <w:sz w:val="22"/>
          <w:szCs w:val="16"/>
        </w:rPr>
        <w:t xml:space="preserve">: Run them off and place them where they go in your binder. </w:t>
      </w:r>
    </w:p>
    <w:p w14:paraId="03F31AA2" w14:textId="77777777" w:rsidR="002411CB" w:rsidRDefault="002411CB" w:rsidP="00DF0A35">
      <w:pPr>
        <w:spacing w:after="0" w:line="240" w:lineRule="auto"/>
        <w:rPr>
          <w:sz w:val="22"/>
          <w:szCs w:val="16"/>
        </w:rPr>
      </w:pPr>
    </w:p>
    <w:p w14:paraId="0CDBCFC3" w14:textId="3CFE5441" w:rsidR="00DF0A35" w:rsidRDefault="00DF0A35" w:rsidP="00DF0A35">
      <w:pPr>
        <w:spacing w:after="0" w:line="240" w:lineRule="auto"/>
        <w:rPr>
          <w:sz w:val="22"/>
          <w:szCs w:val="16"/>
        </w:rPr>
      </w:pPr>
      <w:r w:rsidRPr="0095404C">
        <w:rPr>
          <w:sz w:val="22"/>
          <w:szCs w:val="16"/>
        </w:rPr>
        <w:t xml:space="preserve">The lessons are organized into READ and DO activities—the page numbers refer to the handbook </w:t>
      </w:r>
      <w:r w:rsidRPr="0095404C">
        <w:rPr>
          <w:i/>
          <w:iCs/>
          <w:sz w:val="22"/>
          <w:szCs w:val="16"/>
        </w:rPr>
        <w:t>Learn More and Read Faster</w:t>
      </w:r>
      <w:r>
        <w:rPr>
          <w:i/>
          <w:iCs/>
          <w:sz w:val="22"/>
          <w:szCs w:val="16"/>
        </w:rPr>
        <w:t>—</w:t>
      </w:r>
      <w:r w:rsidRPr="0095404C">
        <w:rPr>
          <w:sz w:val="22"/>
          <w:szCs w:val="16"/>
        </w:rPr>
        <w:t>4</w:t>
      </w:r>
      <w:r w:rsidRPr="0095404C">
        <w:rPr>
          <w:sz w:val="22"/>
          <w:szCs w:val="16"/>
          <w:vertAlign w:val="superscript"/>
        </w:rPr>
        <w:t>th</w:t>
      </w:r>
      <w:r w:rsidRPr="0095404C">
        <w:rPr>
          <w:sz w:val="22"/>
          <w:szCs w:val="16"/>
        </w:rPr>
        <w:t xml:space="preserve"> edition</w:t>
      </w:r>
      <w:r>
        <w:rPr>
          <w:sz w:val="22"/>
          <w:szCs w:val="16"/>
        </w:rPr>
        <w:t>,</w:t>
      </w:r>
      <w:r w:rsidRPr="0095404C">
        <w:rPr>
          <w:sz w:val="22"/>
          <w:szCs w:val="16"/>
        </w:rPr>
        <w:t xml:space="preserve"> </w:t>
      </w:r>
    </w:p>
    <w:p w14:paraId="67BE1CB1" w14:textId="77777777" w:rsidR="00DF0A35" w:rsidRDefault="00DF0A35" w:rsidP="00DF0A35">
      <w:pPr>
        <w:spacing w:after="0" w:line="240" w:lineRule="auto"/>
        <w:rPr>
          <w:sz w:val="22"/>
          <w:szCs w:val="16"/>
        </w:rPr>
      </w:pPr>
    </w:p>
    <w:p w14:paraId="035F9CA1" w14:textId="77777777" w:rsidR="00DF0A35" w:rsidRDefault="00DF0A35" w:rsidP="00DF0A35">
      <w:pPr>
        <w:spacing w:after="0" w:line="240" w:lineRule="auto"/>
        <w:rPr>
          <w:sz w:val="22"/>
          <w:szCs w:val="16"/>
        </w:rPr>
      </w:pPr>
      <w:r>
        <w:rPr>
          <w:sz w:val="22"/>
          <w:szCs w:val="16"/>
        </w:rPr>
        <w:t xml:space="preserve">NOTE #1: </w:t>
      </w:r>
      <w:r w:rsidRPr="0095404C">
        <w:rPr>
          <w:sz w:val="22"/>
          <w:szCs w:val="16"/>
        </w:rPr>
        <w:t xml:space="preserve">When you are directed to read part of a page, the page number is given and then a letter “a” through “d” to indicate where on the page to </w:t>
      </w:r>
      <w:r>
        <w:rPr>
          <w:sz w:val="22"/>
          <w:szCs w:val="16"/>
        </w:rPr>
        <w:t xml:space="preserve">begin to </w:t>
      </w:r>
      <w:r w:rsidRPr="0095404C">
        <w:rPr>
          <w:sz w:val="22"/>
          <w:szCs w:val="16"/>
        </w:rPr>
        <w:t xml:space="preserve">read: </w:t>
      </w:r>
      <w:r w:rsidRPr="0095404C">
        <w:rPr>
          <w:i/>
          <w:iCs/>
          <w:sz w:val="22"/>
          <w:szCs w:val="16"/>
        </w:rPr>
        <w:t xml:space="preserve">a </w:t>
      </w:r>
      <w:r w:rsidRPr="0095404C">
        <w:rPr>
          <w:sz w:val="22"/>
          <w:szCs w:val="16"/>
        </w:rPr>
        <w:t xml:space="preserve">refers to the first quarter of the page, </w:t>
      </w:r>
      <w:r w:rsidRPr="0095404C">
        <w:rPr>
          <w:i/>
          <w:iCs/>
          <w:sz w:val="22"/>
          <w:szCs w:val="16"/>
        </w:rPr>
        <w:t>b</w:t>
      </w:r>
      <w:r w:rsidRPr="0095404C">
        <w:rPr>
          <w:sz w:val="22"/>
          <w:szCs w:val="16"/>
        </w:rPr>
        <w:t xml:space="preserve"> the second quarter, </w:t>
      </w:r>
      <w:r w:rsidRPr="0095404C">
        <w:rPr>
          <w:i/>
          <w:iCs/>
          <w:sz w:val="22"/>
          <w:szCs w:val="16"/>
        </w:rPr>
        <w:t xml:space="preserve">c </w:t>
      </w:r>
      <w:r w:rsidRPr="0095404C">
        <w:rPr>
          <w:sz w:val="22"/>
          <w:szCs w:val="16"/>
        </w:rPr>
        <w:t xml:space="preserve">the third, and </w:t>
      </w:r>
      <w:r w:rsidRPr="0095404C">
        <w:rPr>
          <w:i/>
          <w:iCs/>
          <w:sz w:val="22"/>
          <w:szCs w:val="16"/>
        </w:rPr>
        <w:t xml:space="preserve">d </w:t>
      </w:r>
      <w:r w:rsidRPr="0095404C">
        <w:rPr>
          <w:sz w:val="22"/>
          <w:szCs w:val="16"/>
        </w:rPr>
        <w:t xml:space="preserve">the last quarter of the page. This is </w:t>
      </w:r>
      <w:r>
        <w:rPr>
          <w:sz w:val="22"/>
          <w:szCs w:val="16"/>
        </w:rPr>
        <w:t xml:space="preserve">also </w:t>
      </w:r>
      <w:r w:rsidRPr="0095404C">
        <w:rPr>
          <w:sz w:val="22"/>
          <w:szCs w:val="16"/>
        </w:rPr>
        <w:t xml:space="preserve">true </w:t>
      </w:r>
      <w:r>
        <w:rPr>
          <w:sz w:val="22"/>
          <w:szCs w:val="16"/>
        </w:rPr>
        <w:t>if t</w:t>
      </w:r>
      <w:r w:rsidRPr="0095404C">
        <w:rPr>
          <w:sz w:val="22"/>
          <w:szCs w:val="16"/>
        </w:rPr>
        <w:t>he page is in columns</w:t>
      </w:r>
      <w:r>
        <w:rPr>
          <w:sz w:val="22"/>
          <w:szCs w:val="16"/>
        </w:rPr>
        <w:t xml:space="preserve">: </w:t>
      </w:r>
      <w:r>
        <w:rPr>
          <w:i/>
          <w:iCs/>
          <w:sz w:val="22"/>
          <w:szCs w:val="16"/>
        </w:rPr>
        <w:t xml:space="preserve">a </w:t>
      </w:r>
      <w:r>
        <w:rPr>
          <w:sz w:val="22"/>
          <w:szCs w:val="16"/>
        </w:rPr>
        <w:t xml:space="preserve">and </w:t>
      </w:r>
      <w:r>
        <w:rPr>
          <w:i/>
          <w:iCs/>
          <w:sz w:val="22"/>
          <w:szCs w:val="16"/>
        </w:rPr>
        <w:t xml:space="preserve">b </w:t>
      </w:r>
      <w:r>
        <w:rPr>
          <w:sz w:val="22"/>
          <w:szCs w:val="16"/>
        </w:rPr>
        <w:t xml:space="preserve">on the left column and </w:t>
      </w:r>
      <w:r>
        <w:rPr>
          <w:i/>
          <w:iCs/>
          <w:sz w:val="22"/>
          <w:szCs w:val="16"/>
        </w:rPr>
        <w:t xml:space="preserve">c </w:t>
      </w:r>
      <w:r>
        <w:rPr>
          <w:sz w:val="22"/>
          <w:szCs w:val="16"/>
        </w:rPr>
        <w:t xml:space="preserve">and </w:t>
      </w:r>
      <w:r>
        <w:rPr>
          <w:i/>
          <w:iCs/>
          <w:sz w:val="22"/>
          <w:szCs w:val="16"/>
        </w:rPr>
        <w:t xml:space="preserve">d </w:t>
      </w:r>
      <w:r>
        <w:rPr>
          <w:sz w:val="22"/>
          <w:szCs w:val="16"/>
        </w:rPr>
        <w:t>on the right column</w:t>
      </w:r>
      <w:r w:rsidRPr="0095404C">
        <w:rPr>
          <w:sz w:val="22"/>
          <w:szCs w:val="16"/>
        </w:rPr>
        <w:t>.</w:t>
      </w:r>
    </w:p>
    <w:p w14:paraId="0608764D" w14:textId="77777777" w:rsidR="00DF0A35" w:rsidRDefault="00DF0A35" w:rsidP="00DF0A35">
      <w:pPr>
        <w:spacing w:after="0" w:line="240" w:lineRule="auto"/>
        <w:rPr>
          <w:sz w:val="22"/>
          <w:szCs w:val="16"/>
        </w:rPr>
      </w:pPr>
    </w:p>
    <w:p w14:paraId="09C2CDA3" w14:textId="5D844B43" w:rsidR="00DF0A35" w:rsidRDefault="00DF0A35" w:rsidP="00DF0A35">
      <w:pPr>
        <w:spacing w:after="0" w:line="240" w:lineRule="auto"/>
        <w:rPr>
          <w:sz w:val="22"/>
        </w:rPr>
      </w:pPr>
      <w:r>
        <w:rPr>
          <w:sz w:val="22"/>
          <w:szCs w:val="16"/>
        </w:rPr>
        <w:t>P</w:t>
      </w:r>
      <w:r w:rsidRPr="0095404C">
        <w:rPr>
          <w:sz w:val="22"/>
          <w:szCs w:val="16"/>
        </w:rPr>
        <w:t>ractice the strategies</w:t>
      </w:r>
      <w:r w:rsidRPr="002C55AC">
        <w:rPr>
          <w:sz w:val="22"/>
          <w:szCs w:val="16"/>
        </w:rPr>
        <w:t xml:space="preserve"> </w:t>
      </w:r>
      <w:r w:rsidRPr="0095404C">
        <w:rPr>
          <w:sz w:val="22"/>
          <w:szCs w:val="16"/>
        </w:rPr>
        <w:t xml:space="preserve">with diligence and mindfulness as </w:t>
      </w:r>
      <w:r w:rsidR="00FA2347">
        <w:rPr>
          <w:sz w:val="22"/>
          <w:szCs w:val="16"/>
        </w:rPr>
        <w:t xml:space="preserve">directed in </w:t>
      </w:r>
      <w:r>
        <w:rPr>
          <w:sz w:val="22"/>
          <w:szCs w:val="16"/>
        </w:rPr>
        <w:t xml:space="preserve">this Guide and </w:t>
      </w:r>
      <w:r w:rsidR="00FA2347">
        <w:rPr>
          <w:sz w:val="22"/>
          <w:szCs w:val="16"/>
        </w:rPr>
        <w:t xml:space="preserve">on </w:t>
      </w:r>
      <w:r w:rsidRPr="0095404C">
        <w:rPr>
          <w:sz w:val="22"/>
          <w:szCs w:val="16"/>
        </w:rPr>
        <w:t xml:space="preserve">the </w:t>
      </w:r>
      <w:proofErr w:type="spellStart"/>
      <w:r w:rsidRPr="0095404C">
        <w:rPr>
          <w:sz w:val="22"/>
          <w:szCs w:val="16"/>
        </w:rPr>
        <w:t>ThinkSheets</w:t>
      </w:r>
      <w:proofErr w:type="spellEnd"/>
      <w:r w:rsidR="0076276A">
        <w:rPr>
          <w:sz w:val="22"/>
          <w:szCs w:val="16"/>
        </w:rPr>
        <w:t xml:space="preserve">. </w:t>
      </w:r>
      <w:r w:rsidRPr="0095404C">
        <w:rPr>
          <w:sz w:val="22"/>
        </w:rPr>
        <w:t xml:space="preserve">As soon as possible after learning a strategy, try </w:t>
      </w:r>
      <w:r>
        <w:rPr>
          <w:sz w:val="22"/>
        </w:rPr>
        <w:t xml:space="preserve">it </w:t>
      </w:r>
      <w:r w:rsidRPr="0095404C">
        <w:rPr>
          <w:sz w:val="22"/>
        </w:rPr>
        <w:t>again on other texts</w:t>
      </w:r>
      <w:r w:rsidR="00A04F35">
        <w:rPr>
          <w:sz w:val="22"/>
        </w:rPr>
        <w:t>. Refer</w:t>
      </w:r>
      <w:r>
        <w:rPr>
          <w:sz w:val="22"/>
        </w:rPr>
        <w:t xml:space="preserve"> to its </w:t>
      </w:r>
      <w:proofErr w:type="spellStart"/>
      <w:r>
        <w:rPr>
          <w:sz w:val="22"/>
        </w:rPr>
        <w:t>ThinkSheet</w:t>
      </w:r>
      <w:proofErr w:type="spellEnd"/>
      <w:r>
        <w:rPr>
          <w:sz w:val="22"/>
        </w:rPr>
        <w:t xml:space="preserve"> until the strategy becomes natural for you</w:t>
      </w:r>
      <w:r w:rsidR="00A04F35">
        <w:rPr>
          <w:sz w:val="22"/>
        </w:rPr>
        <w:t xml:space="preserve"> and you feel confident you can choose the appropriate strategies to use and adapt to the demands of any text situation.</w:t>
      </w:r>
    </w:p>
    <w:p w14:paraId="1157A4EF" w14:textId="77777777" w:rsidR="00DF0A35" w:rsidRDefault="00DF0A35" w:rsidP="00DF0A35">
      <w:pPr>
        <w:spacing w:after="0" w:line="240" w:lineRule="auto"/>
        <w:rPr>
          <w:sz w:val="22"/>
        </w:rPr>
      </w:pPr>
    </w:p>
    <w:p w14:paraId="6A5F1992" w14:textId="374827D3" w:rsidR="00DF0A35" w:rsidRDefault="00DF0A35" w:rsidP="00DF0A35">
      <w:pPr>
        <w:spacing w:after="0" w:line="240" w:lineRule="auto"/>
        <w:rPr>
          <w:sz w:val="22"/>
        </w:rPr>
      </w:pPr>
      <w:r>
        <w:rPr>
          <w:sz w:val="22"/>
        </w:rPr>
        <w:lastRenderedPageBreak/>
        <w:t xml:space="preserve">You are to practice the speeding-up drills as </w:t>
      </w:r>
      <w:r w:rsidR="0076276A">
        <w:rPr>
          <w:sz w:val="22"/>
        </w:rPr>
        <w:t>regularly as possible</w:t>
      </w:r>
      <w:r>
        <w:rPr>
          <w:sz w:val="22"/>
        </w:rPr>
        <w:t xml:space="preserve">—our students in our face-to-face courses saw substantial progress by aiming for five days a week for </w:t>
      </w:r>
      <w:r w:rsidR="0076276A">
        <w:rPr>
          <w:sz w:val="22"/>
        </w:rPr>
        <w:t xml:space="preserve">20 to </w:t>
      </w:r>
      <w:r>
        <w:rPr>
          <w:sz w:val="22"/>
        </w:rPr>
        <w:t xml:space="preserve">30 minutes a day. At first, you will not pick up much information; that is to be expected; keep practicing and you will. </w:t>
      </w:r>
      <w:r w:rsidR="00707A01">
        <w:rPr>
          <w:sz w:val="22"/>
        </w:rPr>
        <w:t xml:space="preserve">However, </w:t>
      </w:r>
      <w:r w:rsidR="0068527D">
        <w:rPr>
          <w:sz w:val="22"/>
        </w:rPr>
        <w:t>regard speed reading as superficial reading not scholarly reading</w:t>
      </w:r>
      <w:r w:rsidR="0036317E">
        <w:rPr>
          <w:sz w:val="22"/>
        </w:rPr>
        <w:t>; see p. 242</w:t>
      </w:r>
      <w:r w:rsidR="00707A01">
        <w:rPr>
          <w:sz w:val="22"/>
        </w:rPr>
        <w:t>ab</w:t>
      </w:r>
      <w:r w:rsidR="0036317E">
        <w:rPr>
          <w:sz w:val="22"/>
        </w:rPr>
        <w:t xml:space="preserve"> for when and when not to use your speeding-up skills</w:t>
      </w:r>
      <w:r w:rsidR="00707A01">
        <w:rPr>
          <w:sz w:val="22"/>
        </w:rPr>
        <w:t xml:space="preserve"> to read academic texts.</w:t>
      </w:r>
    </w:p>
    <w:p w14:paraId="662CA55D" w14:textId="77777777" w:rsidR="00FA2347" w:rsidRDefault="00FA2347" w:rsidP="00DF0A35">
      <w:pPr>
        <w:spacing w:after="0" w:line="240" w:lineRule="auto"/>
        <w:rPr>
          <w:sz w:val="22"/>
        </w:rPr>
      </w:pPr>
    </w:p>
    <w:p w14:paraId="048F827A" w14:textId="06E846C0" w:rsidR="00DF0A35" w:rsidRDefault="00DF0A35" w:rsidP="00DF0A35">
      <w:pPr>
        <w:spacing w:after="0" w:line="240" w:lineRule="auto"/>
        <w:rPr>
          <w:sz w:val="22"/>
          <w:szCs w:val="16"/>
        </w:rPr>
      </w:pPr>
      <w:r w:rsidRPr="0095404C">
        <w:rPr>
          <w:sz w:val="22"/>
          <w:szCs w:val="16"/>
        </w:rPr>
        <w:t>NOT</w:t>
      </w:r>
      <w:r>
        <w:rPr>
          <w:sz w:val="22"/>
          <w:szCs w:val="16"/>
        </w:rPr>
        <w:t>E #2</w:t>
      </w:r>
      <w:r w:rsidRPr="0095404C">
        <w:rPr>
          <w:sz w:val="22"/>
          <w:szCs w:val="16"/>
        </w:rPr>
        <w:t xml:space="preserve">: </w:t>
      </w:r>
      <w:r>
        <w:rPr>
          <w:sz w:val="22"/>
          <w:szCs w:val="16"/>
        </w:rPr>
        <w:t xml:space="preserve">This </w:t>
      </w:r>
      <w:r w:rsidR="0068527D">
        <w:rPr>
          <w:sz w:val="22"/>
          <w:szCs w:val="16"/>
        </w:rPr>
        <w:t xml:space="preserve">Self-Instructional </w:t>
      </w:r>
      <w:r>
        <w:rPr>
          <w:sz w:val="22"/>
          <w:szCs w:val="16"/>
        </w:rPr>
        <w:t xml:space="preserve">guide follows the generic Checklist but </w:t>
      </w:r>
      <w:r w:rsidR="00FA2347">
        <w:rPr>
          <w:sz w:val="22"/>
          <w:szCs w:val="16"/>
        </w:rPr>
        <w:t xml:space="preserve">also </w:t>
      </w:r>
      <w:r>
        <w:rPr>
          <w:sz w:val="22"/>
          <w:szCs w:val="16"/>
        </w:rPr>
        <w:t xml:space="preserve">puts in the specific instructions needed for each principle and strategy taught in a lesson. </w:t>
      </w:r>
      <w:r w:rsidRPr="002411CB">
        <w:rPr>
          <w:sz w:val="22"/>
          <w:szCs w:val="16"/>
          <w:u w:val="single"/>
        </w:rPr>
        <w:t>Use the checklist and this guide together</w:t>
      </w:r>
      <w:r>
        <w:rPr>
          <w:sz w:val="22"/>
          <w:szCs w:val="16"/>
        </w:rPr>
        <w:t xml:space="preserve"> for every strategy lesson. </w:t>
      </w:r>
      <w:r w:rsidR="0068527D">
        <w:rPr>
          <w:sz w:val="22"/>
          <w:szCs w:val="16"/>
        </w:rPr>
        <w:t>(</w:t>
      </w:r>
      <w:r>
        <w:rPr>
          <w:sz w:val="22"/>
          <w:szCs w:val="16"/>
        </w:rPr>
        <w:t>Three exceptions to this format: the introduction and conclusion</w:t>
      </w:r>
      <w:r w:rsidR="0068527D">
        <w:rPr>
          <w:sz w:val="22"/>
          <w:szCs w:val="16"/>
        </w:rPr>
        <w:t xml:space="preserve">, </w:t>
      </w:r>
      <w:r>
        <w:rPr>
          <w:sz w:val="22"/>
          <w:szCs w:val="16"/>
        </w:rPr>
        <w:t xml:space="preserve">the </w:t>
      </w:r>
      <w:r w:rsidR="0068527D">
        <w:rPr>
          <w:sz w:val="22"/>
          <w:szCs w:val="16"/>
        </w:rPr>
        <w:t xml:space="preserve">three </w:t>
      </w:r>
      <w:r>
        <w:rPr>
          <w:sz w:val="22"/>
          <w:szCs w:val="16"/>
        </w:rPr>
        <w:t xml:space="preserve">lessons devoted </w:t>
      </w:r>
      <w:r w:rsidR="0068527D">
        <w:rPr>
          <w:sz w:val="22"/>
          <w:szCs w:val="16"/>
        </w:rPr>
        <w:t xml:space="preserve">solely </w:t>
      </w:r>
      <w:r>
        <w:rPr>
          <w:sz w:val="22"/>
          <w:szCs w:val="16"/>
        </w:rPr>
        <w:t>to speeding up</w:t>
      </w:r>
      <w:r w:rsidR="0068527D">
        <w:rPr>
          <w:sz w:val="22"/>
          <w:szCs w:val="16"/>
        </w:rPr>
        <w:t>,</w:t>
      </w:r>
      <w:r>
        <w:rPr>
          <w:sz w:val="22"/>
          <w:szCs w:val="16"/>
        </w:rPr>
        <w:t xml:space="preserve"> and the three Integration Days </w:t>
      </w:r>
      <w:r w:rsidR="0068527D">
        <w:rPr>
          <w:sz w:val="22"/>
          <w:szCs w:val="16"/>
        </w:rPr>
        <w:t xml:space="preserve">at the end of each </w:t>
      </w:r>
      <w:r w:rsidR="00FA2347">
        <w:rPr>
          <w:sz w:val="22"/>
          <w:szCs w:val="16"/>
        </w:rPr>
        <w:t xml:space="preserve">of the four </w:t>
      </w:r>
      <w:r w:rsidR="0068527D">
        <w:rPr>
          <w:sz w:val="22"/>
          <w:szCs w:val="16"/>
        </w:rPr>
        <w:t>part</w:t>
      </w:r>
      <w:r w:rsidR="00FA2347">
        <w:rPr>
          <w:sz w:val="22"/>
          <w:szCs w:val="16"/>
        </w:rPr>
        <w:t>s</w:t>
      </w:r>
      <w:r>
        <w:rPr>
          <w:sz w:val="22"/>
          <w:szCs w:val="16"/>
        </w:rPr>
        <w:t>. Otherwise, the checklist and this guide work together.</w:t>
      </w:r>
    </w:p>
    <w:p w14:paraId="108D308E" w14:textId="77777777" w:rsidR="00DF0A35" w:rsidRDefault="00DF0A35" w:rsidP="00DF0A35">
      <w:pPr>
        <w:spacing w:after="0" w:line="240" w:lineRule="auto"/>
        <w:jc w:val="center"/>
        <w:rPr>
          <w:sz w:val="22"/>
          <w:szCs w:val="16"/>
        </w:rPr>
      </w:pPr>
    </w:p>
    <w:p w14:paraId="138C6DD6" w14:textId="44869E12" w:rsidR="00DF0A35" w:rsidRDefault="00DF0A35" w:rsidP="00DF0A35">
      <w:pPr>
        <w:spacing w:after="240" w:line="240" w:lineRule="auto"/>
        <w:rPr>
          <w:sz w:val="22"/>
          <w:szCs w:val="16"/>
        </w:rPr>
      </w:pPr>
      <w:r>
        <w:rPr>
          <w:sz w:val="22"/>
          <w:szCs w:val="16"/>
        </w:rPr>
        <w:t>NOTE #3: You may choose to spread out any lesson across several days. When questions are asked in the lesson, you may choose to give the answers in your mind, say them aloud, or write them. The person who pilot-tested the lessons did not write her answers unless directed to do so.</w:t>
      </w:r>
    </w:p>
    <w:p w14:paraId="0D5E71B4" w14:textId="248613CE" w:rsidR="00DF0A35" w:rsidRDefault="00DF0A35" w:rsidP="00DF0A35">
      <w:pPr>
        <w:spacing w:after="240" w:line="240" w:lineRule="auto"/>
        <w:rPr>
          <w:sz w:val="22"/>
          <w:szCs w:val="16"/>
        </w:rPr>
      </w:pPr>
      <w:r w:rsidRPr="00D837F5">
        <w:rPr>
          <w:b/>
          <w:bCs/>
          <w:sz w:val="22"/>
          <w:szCs w:val="16"/>
        </w:rPr>
        <w:t>LT</w:t>
      </w:r>
      <w:r>
        <w:rPr>
          <w:b/>
          <w:bCs/>
          <w:sz w:val="22"/>
          <w:szCs w:val="16"/>
        </w:rPr>
        <w:t>:</w:t>
      </w:r>
      <w:r w:rsidRPr="00D837F5">
        <w:rPr>
          <w:sz w:val="22"/>
          <w:szCs w:val="16"/>
        </w:rPr>
        <w:t xml:space="preserve"> </w:t>
      </w:r>
      <w:r>
        <w:rPr>
          <w:b/>
          <w:bCs/>
          <w:sz w:val="22"/>
          <w:szCs w:val="16"/>
        </w:rPr>
        <w:t>E</w:t>
      </w:r>
      <w:r w:rsidRPr="000F1E38">
        <w:rPr>
          <w:b/>
          <w:bCs/>
          <w:sz w:val="22"/>
          <w:szCs w:val="16"/>
        </w:rPr>
        <w:t>stimated</w:t>
      </w:r>
      <w:r>
        <w:rPr>
          <w:sz w:val="22"/>
          <w:szCs w:val="16"/>
        </w:rPr>
        <w:t xml:space="preserve"> </w:t>
      </w:r>
      <w:r w:rsidRPr="00EF7AE7">
        <w:rPr>
          <w:b/>
          <w:bCs/>
          <w:sz w:val="22"/>
          <w:szCs w:val="16"/>
        </w:rPr>
        <w:t>Learning Time</w:t>
      </w:r>
      <w:r>
        <w:rPr>
          <w:b/>
          <w:bCs/>
          <w:sz w:val="22"/>
          <w:szCs w:val="16"/>
        </w:rPr>
        <w:t xml:space="preserve">: </w:t>
      </w:r>
      <w:r>
        <w:rPr>
          <w:sz w:val="22"/>
          <w:szCs w:val="16"/>
        </w:rPr>
        <w:t>To give you an idea of the time involved, see the approximate time listed to the far right of the lesson title</w:t>
      </w:r>
      <w:r w:rsidR="00FA2347">
        <w:rPr>
          <w:sz w:val="22"/>
          <w:szCs w:val="16"/>
        </w:rPr>
        <w:t xml:space="preserve"> (for example: </w:t>
      </w:r>
      <w:r w:rsidR="00FA2347" w:rsidRPr="00FE18CF">
        <w:rPr>
          <w:sz w:val="20"/>
          <w:szCs w:val="20"/>
        </w:rPr>
        <w:t>LT:</w:t>
      </w:r>
      <w:r w:rsidR="00FA2347" w:rsidRPr="00C57F8D">
        <w:rPr>
          <w:sz w:val="20"/>
          <w:szCs w:val="20"/>
        </w:rPr>
        <w:t xml:space="preserve">  </w:t>
      </w:r>
      <w:r w:rsidR="00FA2347">
        <w:rPr>
          <w:sz w:val="20"/>
          <w:szCs w:val="20"/>
        </w:rPr>
        <w:t>&lt;18 min.)</w:t>
      </w:r>
      <w:r>
        <w:rPr>
          <w:sz w:val="22"/>
          <w:szCs w:val="16"/>
        </w:rPr>
        <w:t xml:space="preserve">. This is the time to learn the principle and strategy, to set up before practicing on your own text, and to follow up after practicing. You may work faster or slower than these estimated times. These activities do </w:t>
      </w:r>
      <w:r>
        <w:rPr>
          <w:sz w:val="22"/>
          <w:szCs w:val="16"/>
          <w:u w:val="single"/>
        </w:rPr>
        <w:t>NOT</w:t>
      </w:r>
      <w:r w:rsidRPr="00D837F5">
        <w:rPr>
          <w:sz w:val="22"/>
          <w:szCs w:val="16"/>
        </w:rPr>
        <w:t xml:space="preserve"> count</w:t>
      </w:r>
      <w:r>
        <w:rPr>
          <w:sz w:val="22"/>
          <w:szCs w:val="16"/>
        </w:rPr>
        <w:t xml:space="preserve"> </w:t>
      </w:r>
      <w:r w:rsidRPr="00D837F5">
        <w:rPr>
          <w:sz w:val="22"/>
          <w:szCs w:val="16"/>
        </w:rPr>
        <w:t>practice time</w:t>
      </w:r>
      <w:r>
        <w:rPr>
          <w:sz w:val="22"/>
          <w:szCs w:val="16"/>
        </w:rPr>
        <w:t xml:space="preserve"> for the reasons listed below: </w:t>
      </w:r>
    </w:p>
    <w:p w14:paraId="7B3CBA63" w14:textId="15845A1B" w:rsidR="00DF0A35" w:rsidRDefault="00DF0A35" w:rsidP="00DF0A35">
      <w:pPr>
        <w:pStyle w:val="ListParagraph"/>
        <w:spacing w:after="240" w:line="240" w:lineRule="auto"/>
        <w:rPr>
          <w:sz w:val="22"/>
          <w:szCs w:val="16"/>
        </w:rPr>
      </w:pPr>
      <w:r w:rsidRPr="00EF7AE7">
        <w:rPr>
          <w:b/>
          <w:bCs/>
          <w:sz w:val="22"/>
          <w:szCs w:val="16"/>
        </w:rPr>
        <w:t>Practice Time</w:t>
      </w:r>
      <w:r w:rsidRPr="00D837F5">
        <w:rPr>
          <w:sz w:val="22"/>
          <w:szCs w:val="16"/>
        </w:rPr>
        <w:t xml:space="preserve"> is </w:t>
      </w:r>
      <w:r>
        <w:rPr>
          <w:sz w:val="22"/>
          <w:szCs w:val="16"/>
        </w:rPr>
        <w:t xml:space="preserve">completely </w:t>
      </w:r>
      <w:r w:rsidRPr="00D837F5">
        <w:rPr>
          <w:sz w:val="22"/>
          <w:szCs w:val="16"/>
        </w:rPr>
        <w:t>dependent on the text you choose to read</w:t>
      </w:r>
      <w:r>
        <w:rPr>
          <w:sz w:val="22"/>
          <w:szCs w:val="16"/>
        </w:rPr>
        <w:t>, your purpose for reading it, and what you bring to the text (your motivation, your purposes, your mood, your background knowledge, amount of practice up to that point, etc.</w:t>
      </w:r>
      <w:r w:rsidR="00FA2347">
        <w:rPr>
          <w:sz w:val="22"/>
          <w:szCs w:val="16"/>
        </w:rPr>
        <w:t>)</w:t>
      </w:r>
      <w:r>
        <w:rPr>
          <w:sz w:val="22"/>
          <w:szCs w:val="16"/>
        </w:rPr>
        <w:t xml:space="preserve"> </w:t>
      </w:r>
      <w:r w:rsidR="002411CB">
        <w:rPr>
          <w:sz w:val="22"/>
          <w:szCs w:val="16"/>
        </w:rPr>
        <w:t>S</w:t>
      </w:r>
      <w:r w:rsidRPr="00FC34B8">
        <w:rPr>
          <w:sz w:val="22"/>
          <w:szCs w:val="16"/>
        </w:rPr>
        <w:t xml:space="preserve">ee Figure </w:t>
      </w:r>
      <w:r w:rsidR="00FC34B8" w:rsidRPr="00FC34B8">
        <w:rPr>
          <w:sz w:val="22"/>
          <w:szCs w:val="16"/>
        </w:rPr>
        <w:t>21</w:t>
      </w:r>
      <w:r w:rsidRPr="00FC34B8">
        <w:rPr>
          <w:sz w:val="22"/>
          <w:szCs w:val="16"/>
        </w:rPr>
        <w:t xml:space="preserve">, p. </w:t>
      </w:r>
      <w:r w:rsidR="00FC34B8" w:rsidRPr="00FC34B8">
        <w:rPr>
          <w:sz w:val="22"/>
          <w:szCs w:val="16"/>
        </w:rPr>
        <w:t>329</w:t>
      </w:r>
      <w:r>
        <w:rPr>
          <w:sz w:val="22"/>
          <w:szCs w:val="16"/>
        </w:rPr>
        <w:t xml:space="preserve"> in </w:t>
      </w:r>
      <w:r>
        <w:rPr>
          <w:i/>
          <w:iCs/>
          <w:sz w:val="22"/>
          <w:szCs w:val="16"/>
        </w:rPr>
        <w:t xml:space="preserve">LM&amp;RF </w:t>
      </w:r>
      <w:r>
        <w:rPr>
          <w:sz w:val="22"/>
          <w:szCs w:val="16"/>
        </w:rPr>
        <w:t>to see the factors influenc</w:t>
      </w:r>
      <w:r w:rsidR="00FC34B8">
        <w:rPr>
          <w:sz w:val="22"/>
          <w:szCs w:val="16"/>
        </w:rPr>
        <w:t>ing</w:t>
      </w:r>
      <w:r>
        <w:rPr>
          <w:sz w:val="22"/>
          <w:szCs w:val="16"/>
        </w:rPr>
        <w:t xml:space="preserve"> what you “bring to the text.”</w:t>
      </w:r>
      <w:r w:rsidR="00FA2347">
        <w:rPr>
          <w:sz w:val="22"/>
          <w:szCs w:val="16"/>
        </w:rPr>
        <w:t>]</w:t>
      </w:r>
      <w:r w:rsidR="00F5686D">
        <w:rPr>
          <w:sz w:val="22"/>
          <w:szCs w:val="16"/>
        </w:rPr>
        <w:t xml:space="preserve"> </w:t>
      </w:r>
      <w:r>
        <w:rPr>
          <w:sz w:val="22"/>
          <w:szCs w:val="16"/>
        </w:rPr>
        <w:t xml:space="preserve">When the lessons were pilot-tested and timed, the practice times varied widely. Why? Think of the difference between reading a two-page </w:t>
      </w:r>
      <w:r w:rsidRPr="00D837F5">
        <w:rPr>
          <w:sz w:val="22"/>
          <w:szCs w:val="16"/>
        </w:rPr>
        <w:t xml:space="preserve">news article </w:t>
      </w:r>
      <w:r>
        <w:rPr>
          <w:sz w:val="22"/>
          <w:szCs w:val="16"/>
        </w:rPr>
        <w:t xml:space="preserve">while waiting for a ride </w:t>
      </w:r>
      <w:r w:rsidRPr="00D837F5">
        <w:rPr>
          <w:sz w:val="22"/>
          <w:szCs w:val="16"/>
        </w:rPr>
        <w:t xml:space="preserve">vs. </w:t>
      </w:r>
      <w:r>
        <w:rPr>
          <w:sz w:val="22"/>
          <w:szCs w:val="16"/>
        </w:rPr>
        <w:t xml:space="preserve">reading a </w:t>
      </w:r>
      <w:r w:rsidRPr="00D837F5">
        <w:rPr>
          <w:sz w:val="22"/>
          <w:szCs w:val="16"/>
        </w:rPr>
        <w:t>difficult 35-page organic chemistry chapter</w:t>
      </w:r>
      <w:r>
        <w:rPr>
          <w:sz w:val="22"/>
          <w:szCs w:val="16"/>
        </w:rPr>
        <w:t xml:space="preserve"> to prepare for a class discussion and important exam</w:t>
      </w:r>
      <w:r w:rsidRPr="00D837F5">
        <w:rPr>
          <w:sz w:val="22"/>
          <w:szCs w:val="16"/>
        </w:rPr>
        <w:t>.</w:t>
      </w:r>
      <w:r>
        <w:rPr>
          <w:sz w:val="22"/>
          <w:szCs w:val="16"/>
        </w:rPr>
        <w:t xml:space="preserve"> Here are other reasons why practice time will vary:</w:t>
      </w:r>
    </w:p>
    <w:p w14:paraId="63C76A6A" w14:textId="77777777" w:rsidR="00DF0A35" w:rsidRDefault="00DF0A35" w:rsidP="00DF0A35">
      <w:pPr>
        <w:pStyle w:val="ListParagraph"/>
        <w:numPr>
          <w:ilvl w:val="0"/>
          <w:numId w:val="39"/>
        </w:numPr>
        <w:spacing w:after="240" w:line="240" w:lineRule="auto"/>
        <w:rPr>
          <w:sz w:val="22"/>
          <w:szCs w:val="16"/>
        </w:rPr>
      </w:pPr>
      <w:r>
        <w:rPr>
          <w:sz w:val="22"/>
          <w:szCs w:val="16"/>
        </w:rPr>
        <w:t xml:space="preserve">Each person’s learning style is different. </w:t>
      </w:r>
    </w:p>
    <w:p w14:paraId="744A477C" w14:textId="77777777" w:rsidR="00DF0A35" w:rsidRDefault="00DF0A35" w:rsidP="00DF0A35">
      <w:pPr>
        <w:pStyle w:val="ListParagraph"/>
        <w:numPr>
          <w:ilvl w:val="0"/>
          <w:numId w:val="39"/>
        </w:numPr>
        <w:spacing w:after="240" w:line="240" w:lineRule="auto"/>
        <w:rPr>
          <w:sz w:val="22"/>
          <w:szCs w:val="16"/>
        </w:rPr>
      </w:pPr>
      <w:r>
        <w:rPr>
          <w:sz w:val="22"/>
          <w:szCs w:val="16"/>
        </w:rPr>
        <w:t xml:space="preserve">Each person’s reasons for learning from a particular text are different. </w:t>
      </w:r>
    </w:p>
    <w:p w14:paraId="60A55E39" w14:textId="77777777" w:rsidR="00DF0A35" w:rsidRDefault="00DF0A35" w:rsidP="00DF0A35">
      <w:pPr>
        <w:pStyle w:val="ListParagraph"/>
        <w:numPr>
          <w:ilvl w:val="0"/>
          <w:numId w:val="39"/>
        </w:numPr>
        <w:spacing w:after="240" w:line="240" w:lineRule="auto"/>
        <w:rPr>
          <w:sz w:val="22"/>
          <w:szCs w:val="16"/>
        </w:rPr>
      </w:pPr>
      <w:r>
        <w:rPr>
          <w:sz w:val="22"/>
          <w:szCs w:val="16"/>
        </w:rPr>
        <w:t xml:space="preserve">Each person’s background knowledge for learning from a particular text is different, making the difficulty of a text different for each reader. </w:t>
      </w:r>
    </w:p>
    <w:p w14:paraId="431CAC6A" w14:textId="31F9ED00" w:rsidR="00DF0A35" w:rsidRDefault="00DF0A35" w:rsidP="00DF0A35">
      <w:pPr>
        <w:pStyle w:val="ListParagraph"/>
        <w:numPr>
          <w:ilvl w:val="0"/>
          <w:numId w:val="39"/>
        </w:numPr>
        <w:spacing w:after="240" w:line="240" w:lineRule="auto"/>
        <w:rPr>
          <w:sz w:val="22"/>
          <w:szCs w:val="16"/>
        </w:rPr>
      </w:pPr>
      <w:r>
        <w:rPr>
          <w:sz w:val="22"/>
          <w:szCs w:val="16"/>
        </w:rPr>
        <w:t xml:space="preserve">The time you </w:t>
      </w:r>
      <w:proofErr w:type="gramStart"/>
      <w:r>
        <w:rPr>
          <w:sz w:val="22"/>
          <w:szCs w:val="16"/>
        </w:rPr>
        <w:t>have to</w:t>
      </w:r>
      <w:proofErr w:type="gramEnd"/>
      <w:r>
        <w:rPr>
          <w:sz w:val="22"/>
          <w:szCs w:val="16"/>
        </w:rPr>
        <w:t xml:space="preserve"> work on the text is different each time. Sometimes t</w:t>
      </w:r>
      <w:r w:rsidRPr="00616A6B">
        <w:rPr>
          <w:sz w:val="22"/>
          <w:szCs w:val="16"/>
        </w:rPr>
        <w:t xml:space="preserve">he actual time to practice may take long enough that you decide to divide the practice times into </w:t>
      </w:r>
      <w:r w:rsidR="00841B97">
        <w:rPr>
          <w:sz w:val="22"/>
          <w:szCs w:val="16"/>
        </w:rPr>
        <w:t xml:space="preserve">more than one </w:t>
      </w:r>
      <w:r w:rsidRPr="00616A6B">
        <w:rPr>
          <w:sz w:val="22"/>
          <w:szCs w:val="16"/>
        </w:rPr>
        <w:t>session.</w:t>
      </w:r>
    </w:p>
    <w:p w14:paraId="3E0F3414" w14:textId="6BF1413C" w:rsidR="00DF0A35" w:rsidRPr="00616A6B" w:rsidRDefault="00DF0A35" w:rsidP="00DF0A35">
      <w:pPr>
        <w:spacing w:after="240" w:line="240" w:lineRule="auto"/>
        <w:ind w:left="720"/>
        <w:rPr>
          <w:sz w:val="22"/>
          <w:szCs w:val="16"/>
        </w:rPr>
      </w:pPr>
      <w:r w:rsidRPr="00616A6B">
        <w:rPr>
          <w:sz w:val="22"/>
          <w:szCs w:val="16"/>
        </w:rPr>
        <w:t>In other words, supplying a</w:t>
      </w:r>
      <w:r w:rsidR="00FC34B8">
        <w:rPr>
          <w:sz w:val="22"/>
          <w:szCs w:val="16"/>
        </w:rPr>
        <w:t>n</w:t>
      </w:r>
      <w:r w:rsidRPr="00616A6B">
        <w:rPr>
          <w:sz w:val="22"/>
          <w:szCs w:val="16"/>
        </w:rPr>
        <w:t xml:space="preserve"> </w:t>
      </w:r>
      <w:r w:rsidR="00FC34B8" w:rsidRPr="00616A6B">
        <w:rPr>
          <w:sz w:val="22"/>
          <w:szCs w:val="16"/>
        </w:rPr>
        <w:t xml:space="preserve">estimate </w:t>
      </w:r>
      <w:r w:rsidR="00FC34B8">
        <w:rPr>
          <w:sz w:val="22"/>
          <w:szCs w:val="16"/>
        </w:rPr>
        <w:t xml:space="preserve">of </w:t>
      </w:r>
      <w:r w:rsidRPr="00616A6B">
        <w:rPr>
          <w:sz w:val="22"/>
          <w:szCs w:val="16"/>
        </w:rPr>
        <w:t>practice time would be meaningless and misleading</w:t>
      </w:r>
      <w:r w:rsidR="00FC34B8">
        <w:rPr>
          <w:sz w:val="22"/>
          <w:szCs w:val="16"/>
        </w:rPr>
        <w:t>.</w:t>
      </w:r>
      <w:r w:rsidRPr="00616A6B">
        <w:rPr>
          <w:sz w:val="22"/>
          <w:szCs w:val="16"/>
        </w:rPr>
        <w:t xml:space="preserve"> </w:t>
      </w:r>
    </w:p>
    <w:p w14:paraId="684DA760" w14:textId="348613DE" w:rsidR="00DF0A35" w:rsidRDefault="00DF0A35" w:rsidP="00DF0A35">
      <w:pPr>
        <w:pStyle w:val="ListParagraph"/>
        <w:spacing w:after="240" w:line="240" w:lineRule="auto"/>
        <w:rPr>
          <w:sz w:val="22"/>
          <w:szCs w:val="16"/>
        </w:rPr>
      </w:pPr>
      <w:r w:rsidRPr="00D837F5">
        <w:rPr>
          <w:sz w:val="22"/>
          <w:szCs w:val="16"/>
        </w:rPr>
        <w:t>We urge you to give priority to</w:t>
      </w:r>
      <w:r>
        <w:rPr>
          <w:sz w:val="22"/>
          <w:szCs w:val="16"/>
        </w:rPr>
        <w:t xml:space="preserve"> practicing with your important </w:t>
      </w:r>
      <w:r w:rsidRPr="00D837F5">
        <w:rPr>
          <w:sz w:val="22"/>
          <w:szCs w:val="16"/>
        </w:rPr>
        <w:t>texts so you can realize the power of the strategies in learning well what you need and want to learn</w:t>
      </w:r>
      <w:r w:rsidR="003E3ABD">
        <w:rPr>
          <w:sz w:val="22"/>
          <w:szCs w:val="16"/>
        </w:rPr>
        <w:t xml:space="preserve"> and so </w:t>
      </w:r>
      <w:r w:rsidR="00841B97">
        <w:rPr>
          <w:sz w:val="22"/>
          <w:szCs w:val="16"/>
        </w:rPr>
        <w:t xml:space="preserve">the strategies </w:t>
      </w:r>
      <w:r w:rsidR="003E3ABD">
        <w:rPr>
          <w:sz w:val="22"/>
          <w:szCs w:val="16"/>
        </w:rPr>
        <w:t xml:space="preserve">become </w:t>
      </w:r>
      <w:r w:rsidR="00841B97">
        <w:rPr>
          <w:sz w:val="22"/>
          <w:szCs w:val="16"/>
        </w:rPr>
        <w:t>relevant to your studies.</w:t>
      </w:r>
    </w:p>
    <w:p w14:paraId="0EE8813E" w14:textId="1DB0D72B" w:rsidR="00F5686D" w:rsidRDefault="00DF0A35" w:rsidP="00CD32E8">
      <w:pPr>
        <w:spacing w:after="120" w:line="240" w:lineRule="auto"/>
        <w:rPr>
          <w:sz w:val="22"/>
          <w:szCs w:val="16"/>
        </w:rPr>
      </w:pPr>
      <w:proofErr w:type="spellStart"/>
      <w:r>
        <w:rPr>
          <w:b/>
          <w:bCs/>
          <w:sz w:val="22"/>
          <w:szCs w:val="16"/>
        </w:rPr>
        <w:t>SpU</w:t>
      </w:r>
      <w:proofErr w:type="spellEnd"/>
      <w:r w:rsidRPr="00CB5659">
        <w:rPr>
          <w:sz w:val="22"/>
          <w:szCs w:val="16"/>
        </w:rPr>
        <w:t xml:space="preserve">: </w:t>
      </w:r>
      <w:r>
        <w:rPr>
          <w:b/>
          <w:bCs/>
          <w:sz w:val="22"/>
          <w:szCs w:val="16"/>
        </w:rPr>
        <w:t>E</w:t>
      </w:r>
      <w:r w:rsidRPr="00CB5659">
        <w:rPr>
          <w:b/>
          <w:bCs/>
          <w:sz w:val="22"/>
          <w:szCs w:val="16"/>
        </w:rPr>
        <w:t xml:space="preserve">stimated </w:t>
      </w:r>
      <w:r>
        <w:rPr>
          <w:b/>
          <w:bCs/>
          <w:sz w:val="22"/>
          <w:szCs w:val="16"/>
        </w:rPr>
        <w:t>T</w:t>
      </w:r>
      <w:r w:rsidRPr="00CB5659">
        <w:rPr>
          <w:b/>
          <w:bCs/>
          <w:sz w:val="22"/>
          <w:szCs w:val="16"/>
        </w:rPr>
        <w:t>ime</w:t>
      </w:r>
      <w:r w:rsidRPr="00CB5659">
        <w:rPr>
          <w:sz w:val="22"/>
          <w:szCs w:val="16"/>
        </w:rPr>
        <w:t xml:space="preserve"> </w:t>
      </w:r>
      <w:r w:rsidR="003E3ABD">
        <w:rPr>
          <w:sz w:val="22"/>
          <w:szCs w:val="16"/>
        </w:rPr>
        <w:t>refers to the time needed to</w:t>
      </w:r>
      <w:r w:rsidRPr="00CB5659">
        <w:rPr>
          <w:sz w:val="22"/>
          <w:szCs w:val="16"/>
        </w:rPr>
        <w:t xml:space="preserve"> learn the </w:t>
      </w:r>
      <w:r w:rsidRPr="00CB5659">
        <w:rPr>
          <w:b/>
          <w:bCs/>
          <w:sz w:val="22"/>
          <w:szCs w:val="16"/>
        </w:rPr>
        <w:t>Speeding-Up Drill</w:t>
      </w:r>
      <w:r w:rsidRPr="00CB5659">
        <w:rPr>
          <w:sz w:val="22"/>
          <w:szCs w:val="16"/>
        </w:rPr>
        <w:t>, to set it up, and to record it.</w:t>
      </w:r>
      <w:r>
        <w:rPr>
          <w:sz w:val="22"/>
          <w:szCs w:val="16"/>
        </w:rPr>
        <w:t xml:space="preserve"> It also does </w:t>
      </w:r>
      <w:r w:rsidRPr="00B242CF">
        <w:rPr>
          <w:sz w:val="22"/>
          <w:szCs w:val="16"/>
          <w:u w:val="single"/>
        </w:rPr>
        <w:t>not</w:t>
      </w:r>
      <w:r>
        <w:rPr>
          <w:sz w:val="22"/>
          <w:szCs w:val="16"/>
        </w:rPr>
        <w:t xml:space="preserve"> include the practice time for the same reasons given above. </w:t>
      </w:r>
    </w:p>
    <w:p w14:paraId="15738913" w14:textId="77777777" w:rsidR="00CD32E8" w:rsidRDefault="00CD32E8" w:rsidP="00CD32E8">
      <w:pPr>
        <w:spacing w:before="120" w:after="0" w:line="240" w:lineRule="auto"/>
        <w:rPr>
          <w:b/>
          <w:bCs/>
          <w:sz w:val="22"/>
          <w:szCs w:val="16"/>
        </w:rPr>
      </w:pPr>
    </w:p>
    <w:p w14:paraId="3355691A" w14:textId="43184749" w:rsidR="00F5686D" w:rsidRDefault="00F5686D" w:rsidP="00CD32E8">
      <w:pPr>
        <w:spacing w:before="120" w:after="0" w:line="240" w:lineRule="auto"/>
        <w:rPr>
          <w:b/>
          <w:bCs/>
          <w:sz w:val="22"/>
          <w:szCs w:val="16"/>
        </w:rPr>
      </w:pPr>
      <w:r w:rsidRPr="00F5686D">
        <w:rPr>
          <w:b/>
          <w:bCs/>
          <w:sz w:val="22"/>
          <w:szCs w:val="16"/>
        </w:rPr>
        <w:t xml:space="preserve">We invite </w:t>
      </w:r>
      <w:r>
        <w:rPr>
          <w:b/>
          <w:bCs/>
          <w:sz w:val="22"/>
          <w:szCs w:val="16"/>
        </w:rPr>
        <w:t xml:space="preserve">your </w:t>
      </w:r>
      <w:r w:rsidRPr="00F5686D">
        <w:rPr>
          <w:b/>
          <w:bCs/>
          <w:sz w:val="22"/>
          <w:szCs w:val="16"/>
        </w:rPr>
        <w:t>feedback about this Self-Instructional Guide. Suggestions for improv</w:t>
      </w:r>
      <w:r>
        <w:rPr>
          <w:b/>
          <w:bCs/>
          <w:sz w:val="22"/>
          <w:szCs w:val="16"/>
        </w:rPr>
        <w:t>ing it</w:t>
      </w:r>
      <w:r w:rsidRPr="00F5686D">
        <w:rPr>
          <w:b/>
          <w:bCs/>
          <w:sz w:val="22"/>
          <w:szCs w:val="16"/>
        </w:rPr>
        <w:t xml:space="preserve"> are highly appreciated. Your reactions and feelings while doing the lessons would </w:t>
      </w:r>
      <w:r w:rsidRPr="00F5686D">
        <w:rPr>
          <w:b/>
          <w:bCs/>
          <w:sz w:val="22"/>
          <w:szCs w:val="16"/>
        </w:rPr>
        <w:t>likewise</w:t>
      </w:r>
      <w:r w:rsidRPr="00F5686D">
        <w:rPr>
          <w:b/>
          <w:bCs/>
          <w:sz w:val="22"/>
          <w:szCs w:val="16"/>
        </w:rPr>
        <w:t xml:space="preserve"> be valued.</w:t>
      </w:r>
      <w:r w:rsidR="00CD32E8">
        <w:rPr>
          <w:b/>
          <w:bCs/>
          <w:sz w:val="22"/>
          <w:szCs w:val="16"/>
        </w:rPr>
        <w:t>”</w:t>
      </w:r>
    </w:p>
    <w:p w14:paraId="46CB7AD0" w14:textId="77777777" w:rsidR="00CD32E8" w:rsidRDefault="00CD32E8" w:rsidP="00CD32E8">
      <w:pPr>
        <w:spacing w:before="120" w:after="0" w:line="240" w:lineRule="auto"/>
        <w:rPr>
          <w:b/>
          <w:bCs/>
          <w:sz w:val="22"/>
          <w:szCs w:val="16"/>
        </w:rPr>
      </w:pPr>
      <w:r>
        <w:rPr>
          <w:b/>
          <w:bCs/>
          <w:sz w:val="22"/>
          <w:szCs w:val="16"/>
        </w:rPr>
        <w:t xml:space="preserve">Thank you, </w:t>
      </w:r>
    </w:p>
    <w:p w14:paraId="2C044912" w14:textId="56EC6C5C" w:rsidR="00CD32E8" w:rsidRPr="00F5686D" w:rsidRDefault="00CD32E8" w:rsidP="00CD32E8">
      <w:pPr>
        <w:spacing w:after="0" w:line="240" w:lineRule="auto"/>
        <w:rPr>
          <w:b/>
          <w:bCs/>
          <w:sz w:val="22"/>
          <w:szCs w:val="16"/>
        </w:rPr>
      </w:pPr>
      <w:proofErr w:type="spellStart"/>
      <w:r>
        <w:rPr>
          <w:b/>
          <w:bCs/>
          <w:sz w:val="22"/>
          <w:szCs w:val="16"/>
        </w:rPr>
        <w:t>Marné</w:t>
      </w:r>
      <w:proofErr w:type="spellEnd"/>
      <w:r>
        <w:rPr>
          <w:b/>
          <w:bCs/>
          <w:sz w:val="22"/>
          <w:szCs w:val="16"/>
        </w:rPr>
        <w:t xml:space="preserve"> B. Isakson, Ph.D.</w:t>
      </w:r>
    </w:p>
    <w:p w14:paraId="38AC59AD" w14:textId="1448D03B" w:rsidR="00ED1EC2" w:rsidRPr="00ED1EC2" w:rsidRDefault="00ED1EC2" w:rsidP="00DF0A35">
      <w:pPr>
        <w:spacing w:after="120"/>
        <w:rPr>
          <w:sz w:val="32"/>
          <w:szCs w:val="32"/>
        </w:rPr>
      </w:pPr>
      <w:r>
        <w:rPr>
          <w:sz w:val="32"/>
          <w:szCs w:val="32"/>
        </w:rPr>
        <w:lastRenderedPageBreak/>
        <w:t>Materials for Part I:</w:t>
      </w:r>
    </w:p>
    <w:p w14:paraId="19B788F4" w14:textId="609EE7A9" w:rsidR="00391005" w:rsidRPr="005E4C07" w:rsidRDefault="00DF0A35" w:rsidP="00391005">
      <w:pPr>
        <w:spacing w:after="120"/>
        <w:rPr>
          <w:sz w:val="20"/>
          <w:szCs w:val="20"/>
        </w:rPr>
      </w:pPr>
      <w:r w:rsidRPr="005E4C07">
        <w:rPr>
          <w:sz w:val="20"/>
          <w:szCs w:val="20"/>
        </w:rPr>
        <w:t>Before you begin Part I</w:t>
      </w:r>
      <w:r w:rsidRPr="005E4C07">
        <w:rPr>
          <w:sz w:val="20"/>
          <w:szCs w:val="14"/>
        </w:rPr>
        <w:t xml:space="preserve">, we recommend you make </w:t>
      </w:r>
      <w:r w:rsidRPr="005E4C07">
        <w:rPr>
          <w:sz w:val="20"/>
          <w:szCs w:val="20"/>
        </w:rPr>
        <w:t xml:space="preserve">hard copies of the following pages and materials. These are the documents you need to complete Lessons 1-9. </w:t>
      </w:r>
      <w:r w:rsidR="00671114" w:rsidRPr="005E4C07">
        <w:rPr>
          <w:sz w:val="20"/>
          <w:szCs w:val="20"/>
        </w:rPr>
        <w:t>You</w:t>
      </w:r>
      <w:r w:rsidRPr="005E4C07">
        <w:rPr>
          <w:sz w:val="20"/>
          <w:szCs w:val="20"/>
        </w:rPr>
        <w:t xml:space="preserve"> can find them in the </w:t>
      </w:r>
      <w:r w:rsidR="00FA2347" w:rsidRPr="005E4C07">
        <w:rPr>
          <w:sz w:val="20"/>
          <w:szCs w:val="20"/>
        </w:rPr>
        <w:t>handbook,</w:t>
      </w:r>
      <w:r w:rsidRPr="005E4C07">
        <w:rPr>
          <w:sz w:val="20"/>
          <w:szCs w:val="20"/>
        </w:rPr>
        <w:t xml:space="preserve"> or you can click the link</w:t>
      </w:r>
      <w:r w:rsidR="003A5AF4" w:rsidRPr="005E4C07">
        <w:rPr>
          <w:sz w:val="20"/>
          <w:szCs w:val="20"/>
        </w:rPr>
        <w:t>s</w:t>
      </w:r>
      <w:r w:rsidRPr="005E4C07">
        <w:rPr>
          <w:sz w:val="20"/>
          <w:szCs w:val="20"/>
        </w:rPr>
        <w:t>. If you prefer, you can copy them as you go for each lesson</w:t>
      </w:r>
      <w:r w:rsidR="003A5AF4" w:rsidRPr="005E4C07">
        <w:rPr>
          <w:sz w:val="20"/>
          <w:szCs w:val="20"/>
        </w:rPr>
        <w:t xml:space="preserve"> though doing so</w:t>
      </w:r>
      <w:r w:rsidRPr="005E4C07">
        <w:rPr>
          <w:sz w:val="20"/>
          <w:szCs w:val="20"/>
        </w:rPr>
        <w:t xml:space="preserve"> will probably be </w:t>
      </w:r>
      <w:r w:rsidR="003A5AF4" w:rsidRPr="005E4C07">
        <w:rPr>
          <w:sz w:val="20"/>
          <w:szCs w:val="20"/>
        </w:rPr>
        <w:t>less</w:t>
      </w:r>
      <w:r w:rsidRPr="005E4C07">
        <w:rPr>
          <w:sz w:val="20"/>
          <w:szCs w:val="20"/>
        </w:rPr>
        <w:t xml:space="preserve"> convenient. </w:t>
      </w:r>
      <w:r w:rsidR="000B64BA" w:rsidRPr="005E4C07">
        <w:rPr>
          <w:sz w:val="20"/>
          <w:szCs w:val="20"/>
        </w:rPr>
        <w:t>The</w:t>
      </w:r>
      <w:r w:rsidR="00EC0EFE" w:rsidRPr="005E4C07">
        <w:rPr>
          <w:sz w:val="20"/>
          <w:szCs w:val="20"/>
        </w:rPr>
        <w:t xml:space="preserve"> </w:t>
      </w:r>
      <w:r w:rsidR="004435D0" w:rsidRPr="005E4C07">
        <w:rPr>
          <w:sz w:val="20"/>
          <w:szCs w:val="20"/>
        </w:rPr>
        <w:t>YouTube or PPT links</w:t>
      </w:r>
      <w:r w:rsidR="000B64BA" w:rsidRPr="005E4C07">
        <w:rPr>
          <w:sz w:val="20"/>
          <w:szCs w:val="20"/>
        </w:rPr>
        <w:t xml:space="preserve"> demonstrating the strategies </w:t>
      </w:r>
      <w:r w:rsidR="004435D0" w:rsidRPr="005E4C07">
        <w:rPr>
          <w:sz w:val="20"/>
          <w:szCs w:val="20"/>
        </w:rPr>
        <w:t xml:space="preserve">are </w:t>
      </w:r>
      <w:r w:rsidR="000B64BA" w:rsidRPr="005E4C07">
        <w:rPr>
          <w:sz w:val="20"/>
          <w:szCs w:val="20"/>
        </w:rPr>
        <w:t xml:space="preserve">embedded </w:t>
      </w:r>
      <w:r w:rsidR="004435D0" w:rsidRPr="005E4C07">
        <w:rPr>
          <w:sz w:val="20"/>
          <w:szCs w:val="20"/>
        </w:rPr>
        <w:t>in each lesson.</w:t>
      </w:r>
      <w:r w:rsidR="00DE381D" w:rsidRPr="005E4C07">
        <w:rPr>
          <w:sz w:val="20"/>
          <w:szCs w:val="20"/>
        </w:rPr>
        <w:t xml:space="preserve"> The following lists for each lesson are also found at the end of each lesson</w:t>
      </w:r>
      <w:r w:rsidR="003A5AF4" w:rsidRPr="005E4C07">
        <w:rPr>
          <w:sz w:val="20"/>
          <w:szCs w:val="20"/>
        </w:rPr>
        <w:t xml:space="preserve">. The items with </w:t>
      </w:r>
      <w:r w:rsidR="003A5AF4" w:rsidRPr="005E4C07">
        <w:rPr>
          <w:sz w:val="20"/>
          <w:szCs w:val="20"/>
          <w:highlight w:val="magenta"/>
        </w:rPr>
        <w:t>purple highlighting</w:t>
      </w:r>
      <w:r w:rsidR="003A5AF4" w:rsidRPr="005E4C07">
        <w:rPr>
          <w:sz w:val="20"/>
          <w:szCs w:val="20"/>
        </w:rPr>
        <w:t xml:space="preserve"> are materials specific to just that lesson. The items with </w:t>
      </w:r>
      <w:r w:rsidR="003A5AF4" w:rsidRPr="005E4C07">
        <w:rPr>
          <w:sz w:val="20"/>
          <w:szCs w:val="20"/>
          <w:highlight w:val="cyan"/>
        </w:rPr>
        <w:t>blue highlighting</w:t>
      </w:r>
      <w:r w:rsidR="003A5AF4" w:rsidRPr="005E4C07">
        <w:rPr>
          <w:sz w:val="20"/>
          <w:szCs w:val="20"/>
        </w:rPr>
        <w:t xml:space="preserve"> are generic materials you will use over and over across lessons. These you only need to copy when one is completed.</w:t>
      </w:r>
    </w:p>
    <w:p w14:paraId="003D2A54" w14:textId="5333AD81" w:rsidR="00DF0A35" w:rsidRPr="00F5686D" w:rsidRDefault="00DF0A35" w:rsidP="005D2D50">
      <w:pPr>
        <w:spacing w:after="0"/>
        <w:rPr>
          <w:sz w:val="22"/>
        </w:rPr>
      </w:pPr>
      <w:r w:rsidRPr="00960387">
        <w:rPr>
          <w:sz w:val="22"/>
        </w:rPr>
        <w:t xml:space="preserve">For Lesson 1: </w:t>
      </w:r>
      <w:r w:rsidRPr="00960387">
        <w:rPr>
          <w:sz w:val="22"/>
        </w:rPr>
        <w:tab/>
      </w:r>
      <w:r w:rsidR="005D2D50" w:rsidRPr="00F5686D">
        <w:rPr>
          <w:sz w:val="22"/>
        </w:rPr>
        <w:t>__</w:t>
      </w:r>
      <w:r w:rsidRPr="00F5686D">
        <w:rPr>
          <w:sz w:val="22"/>
        </w:rPr>
        <w:t xml:space="preserve">pp. 322-323, </w:t>
      </w:r>
      <w:hyperlink r:id="rId14" w:history="1">
        <w:r w:rsidRPr="00F5686D">
          <w:rPr>
            <w:rStyle w:val="Hyperlink"/>
            <w:sz w:val="22"/>
          </w:rPr>
          <w:t>“What Kind of Academic Reader Am I?”</w:t>
        </w:r>
      </w:hyperlink>
      <w:r w:rsidR="001738A2" w:rsidRPr="00F5686D">
        <w:rPr>
          <w:sz w:val="22"/>
        </w:rPr>
        <w:t xml:space="preserve"> (Place at the end of binder)</w:t>
      </w:r>
    </w:p>
    <w:p w14:paraId="458D95BB" w14:textId="7A1C03FA" w:rsidR="00DF0A35" w:rsidRPr="00F5686D" w:rsidRDefault="00DF0A35" w:rsidP="00DF0A35">
      <w:pPr>
        <w:spacing w:after="0"/>
        <w:ind w:left="720"/>
        <w:rPr>
          <w:sz w:val="22"/>
        </w:rPr>
      </w:pPr>
      <w:r w:rsidRPr="00F5686D">
        <w:rPr>
          <w:sz w:val="22"/>
        </w:rPr>
        <w:tab/>
      </w:r>
      <w:r w:rsidR="005D2D50" w:rsidRPr="00F5686D">
        <w:rPr>
          <w:sz w:val="22"/>
        </w:rPr>
        <w:t>__</w:t>
      </w:r>
      <w:hyperlink r:id="rId15" w:history="1">
        <w:r w:rsidRPr="00F5686D">
          <w:rPr>
            <w:rStyle w:val="Hyperlink"/>
            <w:sz w:val="22"/>
          </w:rPr>
          <w:t>Four Key Concepts</w:t>
        </w:r>
        <w:r w:rsidR="0023429E" w:rsidRPr="00F5686D">
          <w:rPr>
            <w:rStyle w:val="Hyperlink"/>
            <w:sz w:val="22"/>
          </w:rPr>
          <w:t xml:space="preserve"> </w:t>
        </w:r>
        <w:proofErr w:type="spellStart"/>
        <w:r w:rsidR="0023429E" w:rsidRPr="00F5686D">
          <w:rPr>
            <w:rStyle w:val="Hyperlink"/>
            <w:sz w:val="22"/>
          </w:rPr>
          <w:t>ThinkSheet</w:t>
        </w:r>
        <w:proofErr w:type="spellEnd"/>
      </w:hyperlink>
    </w:p>
    <w:p w14:paraId="63B61022" w14:textId="280A8FD2" w:rsidR="00DF0A35" w:rsidRPr="00F5686D" w:rsidRDefault="005D2D50" w:rsidP="00527133">
      <w:pPr>
        <w:spacing w:after="0"/>
        <w:ind w:left="1440"/>
        <w:rPr>
          <w:i/>
          <w:iCs/>
          <w:sz w:val="22"/>
        </w:rPr>
      </w:pPr>
      <w:r w:rsidRPr="00F5686D">
        <w:rPr>
          <w:sz w:val="22"/>
        </w:rPr>
        <w:t>__</w:t>
      </w:r>
      <w:r w:rsidR="00DF0A35" w:rsidRPr="00F5686D">
        <w:rPr>
          <w:sz w:val="22"/>
        </w:rPr>
        <w:t>p.</w:t>
      </w:r>
      <w:r w:rsidR="00463CE5" w:rsidRPr="00F5686D">
        <w:rPr>
          <w:sz w:val="22"/>
        </w:rPr>
        <w:t xml:space="preserve"> 357</w:t>
      </w:r>
      <w:r w:rsidR="0023429E" w:rsidRPr="00F5686D">
        <w:rPr>
          <w:sz w:val="22"/>
        </w:rPr>
        <w:t xml:space="preserve">, </w:t>
      </w:r>
      <w:hyperlink r:id="rId16" w:history="1">
        <w:r w:rsidR="00DF0A35" w:rsidRPr="00F5686D">
          <w:rPr>
            <w:rStyle w:val="Hyperlink"/>
            <w:sz w:val="22"/>
          </w:rPr>
          <w:t>Sequence Chart for Self-Instruction</w:t>
        </w:r>
        <w:r w:rsidR="001701C0" w:rsidRPr="00F5686D">
          <w:rPr>
            <w:rStyle w:val="Hyperlink"/>
            <w:sz w:val="22"/>
          </w:rPr>
          <w:t>--Complete</w:t>
        </w:r>
      </w:hyperlink>
      <w:r w:rsidR="00DF0A35" w:rsidRPr="00F5686D">
        <w:rPr>
          <w:sz w:val="22"/>
        </w:rPr>
        <w:t xml:space="preserve"> (Copy and put into a sheet protector</w:t>
      </w:r>
      <w:r w:rsidR="00B02150" w:rsidRPr="00F5686D">
        <w:rPr>
          <w:sz w:val="22"/>
        </w:rPr>
        <w:t>.</w:t>
      </w:r>
      <w:r w:rsidR="00DF0A35" w:rsidRPr="00F5686D">
        <w:rPr>
          <w:sz w:val="22"/>
        </w:rPr>
        <w:t>)</w:t>
      </w:r>
    </w:p>
    <w:p w14:paraId="611E7F18" w14:textId="4780F90A" w:rsidR="0023429E" w:rsidRPr="00F5686D" w:rsidRDefault="00DF0A35" w:rsidP="005D2D50">
      <w:pPr>
        <w:spacing w:before="240" w:after="0"/>
        <w:ind w:left="1440" w:hanging="1440"/>
        <w:rPr>
          <w:sz w:val="22"/>
        </w:rPr>
      </w:pPr>
      <w:r w:rsidRPr="00F5686D">
        <w:rPr>
          <w:sz w:val="22"/>
        </w:rPr>
        <w:t xml:space="preserve">For Lesson 2: </w:t>
      </w:r>
      <w:r w:rsidRPr="00F5686D">
        <w:rPr>
          <w:sz w:val="22"/>
        </w:rPr>
        <w:tab/>
      </w:r>
      <w:r w:rsidR="005D2D50" w:rsidRPr="00F5686D">
        <w:rPr>
          <w:sz w:val="22"/>
        </w:rPr>
        <w:t>__</w:t>
      </w:r>
      <w:r w:rsidRPr="00F5686D">
        <w:rPr>
          <w:sz w:val="22"/>
        </w:rPr>
        <w:t xml:space="preserve">p. 29 </w:t>
      </w:r>
      <w:hyperlink r:id="rId17" w:history="1">
        <w:r w:rsidRPr="00F5686D">
          <w:rPr>
            <w:rStyle w:val="Hyperlink"/>
            <w:i/>
            <w:iCs/>
            <w:sz w:val="22"/>
          </w:rPr>
          <w:t xml:space="preserve">Skeleton </w:t>
        </w:r>
        <w:proofErr w:type="spellStart"/>
        <w:r w:rsidRPr="00F5686D">
          <w:rPr>
            <w:rStyle w:val="Hyperlink"/>
            <w:sz w:val="22"/>
          </w:rPr>
          <w:t>ThinkSheet</w:t>
        </w:r>
        <w:proofErr w:type="spellEnd"/>
      </w:hyperlink>
      <w:r w:rsidRPr="00F5686D">
        <w:rPr>
          <w:sz w:val="22"/>
        </w:rPr>
        <w:t xml:space="preserve"> (Make two copies—one for learning the strategy initially, the second for additional practice.</w:t>
      </w:r>
      <w:r w:rsidR="000B64BA" w:rsidRPr="00F5686D">
        <w:rPr>
          <w:sz w:val="22"/>
        </w:rPr>
        <w:t xml:space="preserve">) Store all your finished </w:t>
      </w:r>
      <w:proofErr w:type="spellStart"/>
      <w:r w:rsidR="000B64BA" w:rsidRPr="00F5686D">
        <w:rPr>
          <w:sz w:val="22"/>
        </w:rPr>
        <w:t>ThinkSheets</w:t>
      </w:r>
      <w:proofErr w:type="spellEnd"/>
      <w:r w:rsidR="000B64BA" w:rsidRPr="00F5686D">
        <w:rPr>
          <w:sz w:val="22"/>
        </w:rPr>
        <w:t xml:space="preserve"> in your binder.</w:t>
      </w:r>
    </w:p>
    <w:p w14:paraId="3F455835" w14:textId="0A37C081" w:rsidR="0023429E" w:rsidRPr="00F5686D" w:rsidRDefault="005D2D50" w:rsidP="005D2D50">
      <w:pPr>
        <w:tabs>
          <w:tab w:val="left" w:pos="1440"/>
        </w:tabs>
        <w:spacing w:after="0" w:line="240" w:lineRule="auto"/>
        <w:ind w:left="1440"/>
        <w:rPr>
          <w:sz w:val="22"/>
        </w:rPr>
      </w:pPr>
      <w:r w:rsidRPr="00F5686D">
        <w:rPr>
          <w:sz w:val="22"/>
        </w:rPr>
        <w:t>__</w:t>
      </w:r>
      <w:r w:rsidR="00DF0A35" w:rsidRPr="00F5686D">
        <w:rPr>
          <w:sz w:val="22"/>
        </w:rPr>
        <w:t xml:space="preserve">p. 286 </w:t>
      </w:r>
      <w:hyperlink r:id="rId18" w:history="1">
        <w:r w:rsidR="00DF0A35" w:rsidRPr="00F5686D">
          <w:rPr>
            <w:rStyle w:val="Hyperlink"/>
            <w:sz w:val="22"/>
          </w:rPr>
          <w:t>Self-Evaluation Rubric</w:t>
        </w:r>
      </w:hyperlink>
      <w:r w:rsidR="00DF0A35" w:rsidRPr="00F5686D">
        <w:rPr>
          <w:sz w:val="22"/>
        </w:rPr>
        <w:t xml:space="preserve"> (Make 8 copies for Part I. You will use one for each</w:t>
      </w:r>
      <w:r w:rsidRPr="00F5686D">
        <w:rPr>
          <w:sz w:val="22"/>
        </w:rPr>
        <w:t xml:space="preserve"> </w:t>
      </w:r>
      <w:r w:rsidR="00DF0A35" w:rsidRPr="00F5686D">
        <w:rPr>
          <w:sz w:val="22"/>
        </w:rPr>
        <w:t xml:space="preserve">strategy you learn. Or, </w:t>
      </w:r>
      <w:r w:rsidR="000B64BA" w:rsidRPr="00F5686D">
        <w:rPr>
          <w:sz w:val="22"/>
        </w:rPr>
        <w:t xml:space="preserve">if you plan to complete the entire Self-Instructional course, </w:t>
      </w:r>
      <w:r w:rsidR="00DF0A35" w:rsidRPr="00F5686D">
        <w:rPr>
          <w:sz w:val="22"/>
        </w:rPr>
        <w:t>make 28 copies now.</w:t>
      </w:r>
      <w:r w:rsidR="005E4C07" w:rsidRPr="00F5686D">
        <w:rPr>
          <w:sz w:val="22"/>
        </w:rPr>
        <w:t>)</w:t>
      </w:r>
    </w:p>
    <w:p w14:paraId="5E264D98" w14:textId="240039CD" w:rsidR="0023429E" w:rsidRPr="00F5686D" w:rsidRDefault="005D2D50" w:rsidP="005D2D50">
      <w:pPr>
        <w:tabs>
          <w:tab w:val="left" w:pos="1440"/>
          <w:tab w:val="left" w:pos="2160"/>
        </w:tabs>
        <w:spacing w:after="0"/>
        <w:ind w:left="1440"/>
        <w:rPr>
          <w:sz w:val="22"/>
        </w:rPr>
      </w:pPr>
      <w:r w:rsidRPr="00F5686D">
        <w:rPr>
          <w:sz w:val="22"/>
        </w:rPr>
        <w:t>__</w:t>
      </w:r>
      <w:r w:rsidR="0023429E" w:rsidRPr="00F5686D">
        <w:rPr>
          <w:sz w:val="22"/>
        </w:rPr>
        <w:t xml:space="preserve">p. 356 </w:t>
      </w:r>
      <w:hyperlink r:id="rId19" w:history="1">
        <w:r w:rsidR="0023429E" w:rsidRPr="00F5686D">
          <w:rPr>
            <w:rStyle w:val="Hyperlink"/>
            <w:sz w:val="22"/>
          </w:rPr>
          <w:t>Checklist: The Self-Instructional Steps for Learning Each Strategy</w:t>
        </w:r>
      </w:hyperlink>
      <w:r w:rsidR="00B02150" w:rsidRPr="00F5686D">
        <w:rPr>
          <w:sz w:val="22"/>
        </w:rPr>
        <w:t xml:space="preserve"> </w:t>
      </w:r>
      <w:r w:rsidR="0023429E" w:rsidRPr="00F5686D">
        <w:rPr>
          <w:sz w:val="22"/>
        </w:rPr>
        <w:t>(</w:t>
      </w:r>
      <w:r w:rsidR="000B64BA" w:rsidRPr="00F5686D">
        <w:rPr>
          <w:sz w:val="22"/>
        </w:rPr>
        <w:t>Make one copy</w:t>
      </w:r>
      <w:r w:rsidR="0023429E" w:rsidRPr="00F5686D">
        <w:rPr>
          <w:sz w:val="22"/>
        </w:rPr>
        <w:t xml:space="preserve"> and put into a sheet protector</w:t>
      </w:r>
      <w:r w:rsidR="00B02150" w:rsidRPr="00F5686D">
        <w:rPr>
          <w:sz w:val="22"/>
        </w:rPr>
        <w:t>.</w:t>
      </w:r>
      <w:r w:rsidR="0023429E" w:rsidRPr="00F5686D">
        <w:rPr>
          <w:sz w:val="22"/>
        </w:rPr>
        <w:t>)</w:t>
      </w:r>
    </w:p>
    <w:p w14:paraId="3D73940B" w14:textId="1CACFA29" w:rsidR="00DF0A35" w:rsidRPr="00F5686D" w:rsidRDefault="005D2D50" w:rsidP="005D2D50">
      <w:pPr>
        <w:tabs>
          <w:tab w:val="left" w:pos="1440"/>
          <w:tab w:val="left" w:pos="2160"/>
        </w:tabs>
        <w:spacing w:after="0"/>
        <w:ind w:left="1440"/>
        <w:rPr>
          <w:sz w:val="22"/>
        </w:rPr>
      </w:pPr>
      <w:r w:rsidRPr="00F5686D">
        <w:rPr>
          <w:sz w:val="22"/>
        </w:rPr>
        <w:t>__</w:t>
      </w:r>
      <w:hyperlink r:id="rId20" w:history="1">
        <w:r w:rsidR="00DF0A35" w:rsidRPr="00F5686D">
          <w:rPr>
            <w:rStyle w:val="Hyperlink"/>
            <w:sz w:val="22"/>
          </w:rPr>
          <w:t>Reading Log for Self-Instructional Program</w:t>
        </w:r>
      </w:hyperlink>
      <w:r w:rsidR="00DF0A35" w:rsidRPr="00F5686D">
        <w:rPr>
          <w:sz w:val="22"/>
        </w:rPr>
        <w:t xml:space="preserve"> (Run off several</w:t>
      </w:r>
      <w:r w:rsidR="00111636" w:rsidRPr="00F5686D">
        <w:rPr>
          <w:sz w:val="22"/>
        </w:rPr>
        <w:t xml:space="preserve"> to use across the course.  In </w:t>
      </w:r>
      <w:r w:rsidR="00DF0A35" w:rsidRPr="00F5686D">
        <w:rPr>
          <w:sz w:val="22"/>
        </w:rPr>
        <w:t xml:space="preserve">the pilot test of this program, the reader used </w:t>
      </w:r>
      <w:r w:rsidR="00FA7CE4" w:rsidRPr="00F5686D">
        <w:rPr>
          <w:sz w:val="22"/>
        </w:rPr>
        <w:t>nine</w:t>
      </w:r>
      <w:r w:rsidR="00DF0A35" w:rsidRPr="00F5686D">
        <w:rPr>
          <w:sz w:val="22"/>
        </w:rPr>
        <w:t xml:space="preserve"> reading logs</w:t>
      </w:r>
      <w:r w:rsidR="00FA7CE4" w:rsidRPr="00F5686D">
        <w:rPr>
          <w:sz w:val="22"/>
        </w:rPr>
        <w:t xml:space="preserve"> for the whole course</w:t>
      </w:r>
      <w:r w:rsidR="00DF0A35" w:rsidRPr="00F5686D">
        <w:rPr>
          <w:sz w:val="22"/>
        </w:rPr>
        <w:t xml:space="preserve">. </w:t>
      </w:r>
      <w:r w:rsidR="00111636" w:rsidRPr="00F5686D">
        <w:rPr>
          <w:sz w:val="22"/>
        </w:rPr>
        <w:t xml:space="preserve">Use the same reading log for five sessions. </w:t>
      </w:r>
      <w:r w:rsidR="00DF0A35" w:rsidRPr="00F5686D">
        <w:rPr>
          <w:sz w:val="22"/>
        </w:rPr>
        <w:t xml:space="preserve">You fill in a row for each practice </w:t>
      </w:r>
      <w:proofErr w:type="gramStart"/>
      <w:r w:rsidR="00DF0A35" w:rsidRPr="00F5686D">
        <w:rPr>
          <w:sz w:val="22"/>
        </w:rPr>
        <w:t>session..</w:t>
      </w:r>
      <w:proofErr w:type="gramEnd"/>
      <w:r w:rsidR="00DF0A35" w:rsidRPr="00F5686D">
        <w:rPr>
          <w:sz w:val="22"/>
        </w:rPr>
        <w:t xml:space="preserve"> </w:t>
      </w:r>
      <w:r w:rsidR="00111636" w:rsidRPr="00F5686D">
        <w:rPr>
          <w:sz w:val="22"/>
        </w:rPr>
        <w:t xml:space="preserve">When you have completed all five rows, </w:t>
      </w:r>
      <w:r w:rsidR="00960387" w:rsidRPr="00F5686D">
        <w:rPr>
          <w:sz w:val="22"/>
        </w:rPr>
        <w:t xml:space="preserve">make </w:t>
      </w:r>
      <w:r w:rsidR="00111636" w:rsidRPr="00F5686D">
        <w:rPr>
          <w:sz w:val="22"/>
        </w:rPr>
        <w:t xml:space="preserve">a brief </w:t>
      </w:r>
      <w:r w:rsidR="00960387" w:rsidRPr="00F5686D">
        <w:rPr>
          <w:sz w:val="22"/>
        </w:rPr>
        <w:t xml:space="preserve">statement </w:t>
      </w:r>
      <w:r w:rsidR="00111636" w:rsidRPr="00F5686D">
        <w:rPr>
          <w:sz w:val="22"/>
        </w:rPr>
        <w:t>in the space at the bottom of the log: “Self-Evaluation of Progress.” See examples, pp. 272, 273. Then start a new Reading Log. Save all your Reading Logs</w:t>
      </w:r>
      <w:r w:rsidR="000B64BA" w:rsidRPr="00F5686D">
        <w:rPr>
          <w:sz w:val="22"/>
        </w:rPr>
        <w:t xml:space="preserve"> and place in your binder</w:t>
      </w:r>
      <w:r w:rsidR="00111636" w:rsidRPr="00F5686D">
        <w:rPr>
          <w:sz w:val="22"/>
        </w:rPr>
        <w:t>.)</w:t>
      </w:r>
    </w:p>
    <w:p w14:paraId="160337ED" w14:textId="66DD8BA8" w:rsidR="00DF0A35" w:rsidRPr="00F5686D" w:rsidRDefault="00DF0A35" w:rsidP="00F01F45">
      <w:pPr>
        <w:spacing w:before="240" w:after="0"/>
        <w:rPr>
          <w:sz w:val="22"/>
        </w:rPr>
      </w:pPr>
      <w:r w:rsidRPr="00F5686D">
        <w:rPr>
          <w:sz w:val="22"/>
        </w:rPr>
        <w:t xml:space="preserve">For Lesson 3: </w:t>
      </w:r>
      <w:r w:rsidRPr="00F5686D">
        <w:rPr>
          <w:sz w:val="22"/>
        </w:rPr>
        <w:tab/>
      </w:r>
      <w:r w:rsidR="00F01F45" w:rsidRPr="00F5686D">
        <w:rPr>
          <w:sz w:val="22"/>
        </w:rPr>
        <w:t>__</w:t>
      </w:r>
      <w:r w:rsidRPr="00F5686D">
        <w:rPr>
          <w:sz w:val="22"/>
        </w:rPr>
        <w:t xml:space="preserve">p. 20, </w:t>
      </w:r>
      <w:hyperlink r:id="rId21" w:history="1">
        <w:r w:rsidRPr="00F5686D">
          <w:rPr>
            <w:rStyle w:val="Hyperlink"/>
            <w:rFonts w:cs="Times New Roman"/>
            <w:i/>
            <w:iCs/>
            <w:sz w:val="22"/>
          </w:rPr>
          <w:t>SQ4R</w:t>
        </w:r>
        <w:r w:rsidRPr="00F5686D">
          <w:rPr>
            <w:rStyle w:val="Hyperlink"/>
            <w:rFonts w:cs="Times New Roman"/>
            <w:sz w:val="22"/>
          </w:rPr>
          <w:t xml:space="preserve"> </w:t>
        </w:r>
        <w:proofErr w:type="spellStart"/>
        <w:r w:rsidRPr="00F5686D">
          <w:rPr>
            <w:rStyle w:val="Hyperlink"/>
            <w:rFonts w:cs="Times New Roman"/>
            <w:sz w:val="22"/>
          </w:rPr>
          <w:t>ThinkSheet</w:t>
        </w:r>
        <w:proofErr w:type="spellEnd"/>
      </w:hyperlink>
      <w:r w:rsidRPr="00F5686D">
        <w:rPr>
          <w:rFonts w:cs="Times New Roman"/>
          <w:sz w:val="22"/>
        </w:rPr>
        <w:t xml:space="preserve"> </w:t>
      </w:r>
      <w:r w:rsidRPr="00F5686D">
        <w:rPr>
          <w:sz w:val="22"/>
        </w:rPr>
        <w:t>(Make two copies)</w:t>
      </w:r>
    </w:p>
    <w:p w14:paraId="14852EFB" w14:textId="0A0C401A" w:rsidR="00DF0A35" w:rsidRPr="00F5686D" w:rsidRDefault="00DF0A35" w:rsidP="00DF0A35">
      <w:pPr>
        <w:spacing w:after="0"/>
        <w:ind w:left="720"/>
        <w:rPr>
          <w:rFonts w:cs="Times New Roman"/>
          <w:sz w:val="22"/>
        </w:rPr>
      </w:pPr>
      <w:r w:rsidRPr="00F5686D">
        <w:rPr>
          <w:rFonts w:cs="Times New Roman"/>
          <w:sz w:val="22"/>
        </w:rPr>
        <w:tab/>
      </w:r>
      <w:r w:rsidR="00F01F45" w:rsidRPr="00F5686D">
        <w:rPr>
          <w:rFonts w:cs="Times New Roman"/>
          <w:sz w:val="22"/>
        </w:rPr>
        <w:t>__</w:t>
      </w:r>
      <w:r w:rsidRPr="00F5686D">
        <w:rPr>
          <w:sz w:val="22"/>
        </w:rPr>
        <w:t xml:space="preserve">p. 144, </w:t>
      </w:r>
      <w:hyperlink r:id="rId22" w:history="1">
        <w:r w:rsidRPr="00F5686D">
          <w:rPr>
            <w:rStyle w:val="Hyperlink"/>
            <w:rFonts w:cs="Times New Roman"/>
            <w:i/>
            <w:iCs/>
            <w:sz w:val="22"/>
          </w:rPr>
          <w:t>Cover &amp; Recite</w:t>
        </w:r>
        <w:r w:rsidRPr="00F5686D">
          <w:rPr>
            <w:rStyle w:val="Hyperlink"/>
            <w:rFonts w:cs="Times New Roman"/>
            <w:sz w:val="22"/>
          </w:rPr>
          <w:t xml:space="preserve"> </w:t>
        </w:r>
        <w:proofErr w:type="spellStart"/>
        <w:r w:rsidRPr="00F5686D">
          <w:rPr>
            <w:rStyle w:val="Hyperlink"/>
            <w:rFonts w:cs="Times New Roman"/>
            <w:sz w:val="22"/>
          </w:rPr>
          <w:t>ThinkSheet</w:t>
        </w:r>
        <w:proofErr w:type="spellEnd"/>
      </w:hyperlink>
      <w:r w:rsidRPr="00F5686D">
        <w:rPr>
          <w:rFonts w:cs="Times New Roman"/>
          <w:sz w:val="22"/>
        </w:rPr>
        <w:t xml:space="preserve"> (Make two copies)</w:t>
      </w:r>
    </w:p>
    <w:p w14:paraId="54680948" w14:textId="77777777" w:rsidR="00DF0A35" w:rsidRPr="00F5686D" w:rsidRDefault="00DF0A35" w:rsidP="00DF0A35">
      <w:pPr>
        <w:spacing w:after="0"/>
        <w:ind w:left="720"/>
        <w:rPr>
          <w:rFonts w:cs="Times New Roman"/>
          <w:sz w:val="22"/>
        </w:rPr>
      </w:pPr>
    </w:p>
    <w:p w14:paraId="3638EE8A" w14:textId="01F2A3B9" w:rsidR="00DF0A35" w:rsidRPr="00F5686D" w:rsidRDefault="00DF0A35" w:rsidP="00F01F45">
      <w:pPr>
        <w:spacing w:after="0"/>
        <w:rPr>
          <w:rFonts w:cs="Times New Roman"/>
          <w:sz w:val="22"/>
        </w:rPr>
      </w:pPr>
      <w:r w:rsidRPr="00F5686D">
        <w:rPr>
          <w:sz w:val="22"/>
        </w:rPr>
        <w:t xml:space="preserve">For Lesson 4: </w:t>
      </w:r>
      <w:r w:rsidRPr="00F5686D">
        <w:rPr>
          <w:sz w:val="22"/>
        </w:rPr>
        <w:tab/>
      </w:r>
      <w:r w:rsidR="00F01F45" w:rsidRPr="00F5686D">
        <w:rPr>
          <w:sz w:val="22"/>
        </w:rPr>
        <w:t>__</w:t>
      </w:r>
      <w:r w:rsidRPr="00F5686D">
        <w:rPr>
          <w:sz w:val="22"/>
        </w:rPr>
        <w:t xml:space="preserve">p. 260-261, </w:t>
      </w:r>
      <w:hyperlink r:id="rId23" w:history="1">
        <w:r w:rsidRPr="00F5686D">
          <w:rPr>
            <w:rStyle w:val="Hyperlink"/>
            <w:rFonts w:cs="Times New Roman"/>
            <w:sz w:val="22"/>
          </w:rPr>
          <w:t xml:space="preserve">Introduction to Speeding Up Your Academic Reading </w:t>
        </w:r>
        <w:proofErr w:type="spellStart"/>
        <w:r w:rsidRPr="00F5686D">
          <w:rPr>
            <w:rStyle w:val="Hyperlink"/>
            <w:rFonts w:cs="Times New Roman"/>
            <w:sz w:val="22"/>
          </w:rPr>
          <w:t>ThinkSheet</w:t>
        </w:r>
        <w:proofErr w:type="spellEnd"/>
      </w:hyperlink>
    </w:p>
    <w:p w14:paraId="412406BD" w14:textId="11DFACDB" w:rsidR="00DF0A35" w:rsidRPr="00F5686D" w:rsidRDefault="00F01F45" w:rsidP="00F01F45">
      <w:pPr>
        <w:spacing w:after="0"/>
        <w:ind w:left="1440"/>
        <w:rPr>
          <w:sz w:val="22"/>
        </w:rPr>
      </w:pPr>
      <w:r w:rsidRPr="00F5686D">
        <w:rPr>
          <w:rFonts w:cs="Times New Roman"/>
          <w:sz w:val="22"/>
        </w:rPr>
        <w:t>__</w:t>
      </w:r>
      <w:r w:rsidR="00DF0A35" w:rsidRPr="00F5686D">
        <w:rPr>
          <w:rFonts w:cs="Times New Roman"/>
          <w:sz w:val="22"/>
        </w:rPr>
        <w:t xml:space="preserve">p. 276, </w:t>
      </w:r>
      <w:hyperlink r:id="rId24" w:history="1">
        <w:r w:rsidR="00DF0A35" w:rsidRPr="00F5686D">
          <w:rPr>
            <w:rStyle w:val="Hyperlink"/>
            <w:sz w:val="22"/>
          </w:rPr>
          <w:t>Speeding-Up Chart</w:t>
        </w:r>
      </w:hyperlink>
      <w:r w:rsidR="00DF0A35" w:rsidRPr="00F5686D">
        <w:rPr>
          <w:sz w:val="22"/>
        </w:rPr>
        <w:t xml:space="preserve"> (Run off several</w:t>
      </w:r>
      <w:r w:rsidR="003A5AF4" w:rsidRPr="00F5686D">
        <w:rPr>
          <w:sz w:val="22"/>
        </w:rPr>
        <w:t>. I</w:t>
      </w:r>
      <w:r w:rsidR="00DF0A35" w:rsidRPr="00F5686D">
        <w:rPr>
          <w:sz w:val="22"/>
        </w:rPr>
        <w:t xml:space="preserve">n the pilot test of this program, the reader used </w:t>
      </w:r>
      <w:r w:rsidR="00B02150" w:rsidRPr="00F5686D">
        <w:rPr>
          <w:sz w:val="22"/>
        </w:rPr>
        <w:t>f</w:t>
      </w:r>
      <w:r w:rsidR="00ED4639" w:rsidRPr="00F5686D">
        <w:rPr>
          <w:sz w:val="22"/>
        </w:rPr>
        <w:t>ive</w:t>
      </w:r>
      <w:r w:rsidR="00DF0A35" w:rsidRPr="00F5686D">
        <w:rPr>
          <w:sz w:val="22"/>
        </w:rPr>
        <w:t xml:space="preserve"> Speeding-Up Charts</w:t>
      </w:r>
      <w:r w:rsidR="00ED4639" w:rsidRPr="00F5686D">
        <w:rPr>
          <w:sz w:val="22"/>
        </w:rPr>
        <w:t xml:space="preserve"> although she chose not to practice as often as you might</w:t>
      </w:r>
      <w:r w:rsidR="00DF0A35" w:rsidRPr="00F5686D">
        <w:rPr>
          <w:sz w:val="22"/>
        </w:rPr>
        <w:t>.</w:t>
      </w:r>
      <w:r w:rsidR="003D5E06" w:rsidRPr="00F5686D">
        <w:rPr>
          <w:sz w:val="22"/>
        </w:rPr>
        <w:t xml:space="preserve"> F</w:t>
      </w:r>
      <w:r w:rsidR="00DF0A35" w:rsidRPr="00F5686D">
        <w:rPr>
          <w:sz w:val="22"/>
        </w:rPr>
        <w:t xml:space="preserve">ill in a column for each practice session. When </w:t>
      </w:r>
      <w:r w:rsidR="00ED4639" w:rsidRPr="00F5686D">
        <w:rPr>
          <w:sz w:val="22"/>
        </w:rPr>
        <w:t xml:space="preserve">you </w:t>
      </w:r>
      <w:r w:rsidR="00DF0A35" w:rsidRPr="00F5686D">
        <w:rPr>
          <w:sz w:val="22"/>
        </w:rPr>
        <w:t>complete</w:t>
      </w:r>
      <w:r w:rsidR="00B02150" w:rsidRPr="00F5686D">
        <w:rPr>
          <w:sz w:val="22"/>
        </w:rPr>
        <w:t xml:space="preserve"> either the left section or the right section of the chart, </w:t>
      </w:r>
      <w:r w:rsidR="00DF0A35" w:rsidRPr="00F5686D">
        <w:rPr>
          <w:sz w:val="22"/>
        </w:rPr>
        <w:t>begin a new one. Save all your Charts</w:t>
      </w:r>
      <w:r w:rsidR="000B64BA" w:rsidRPr="00F5686D">
        <w:rPr>
          <w:sz w:val="22"/>
        </w:rPr>
        <w:t xml:space="preserve"> in your binder</w:t>
      </w:r>
      <w:r w:rsidR="00DF0A35" w:rsidRPr="00F5686D">
        <w:rPr>
          <w:sz w:val="22"/>
        </w:rPr>
        <w:t>.)</w:t>
      </w:r>
    </w:p>
    <w:p w14:paraId="1E235C00" w14:textId="6BD67F90" w:rsidR="00DF0A35" w:rsidRPr="00F5686D" w:rsidRDefault="00F01F45" w:rsidP="00F01F45">
      <w:pPr>
        <w:spacing w:after="120"/>
        <w:ind w:left="1440"/>
        <w:rPr>
          <w:rFonts w:cs="Times New Roman"/>
          <w:sz w:val="22"/>
        </w:rPr>
      </w:pPr>
      <w:r w:rsidRPr="00F5686D">
        <w:rPr>
          <w:rFonts w:cs="Times New Roman"/>
          <w:sz w:val="22"/>
        </w:rPr>
        <w:t>__</w:t>
      </w:r>
      <w:r w:rsidR="00DF0A35" w:rsidRPr="00F5686D">
        <w:rPr>
          <w:rFonts w:cs="Times New Roman"/>
          <w:sz w:val="22"/>
        </w:rPr>
        <w:t xml:space="preserve">pp. 258-259. </w:t>
      </w:r>
      <w:hyperlink r:id="rId25" w:history="1">
        <w:r w:rsidR="00E133A7" w:rsidRPr="00F5686D">
          <w:rPr>
            <w:rStyle w:val="Hyperlink"/>
            <w:rFonts w:cs="Times New Roman"/>
            <w:sz w:val="22"/>
          </w:rPr>
          <w:t>c</w:t>
        </w:r>
      </w:hyperlink>
      <w:r w:rsidR="00ED4639" w:rsidRPr="00F5686D">
        <w:rPr>
          <w:rFonts w:cs="Times New Roman"/>
          <w:sz w:val="22"/>
        </w:rPr>
        <w:t xml:space="preserve"> (Place in Integration Days</w:t>
      </w:r>
      <w:r w:rsidR="001738A2" w:rsidRPr="00F5686D">
        <w:rPr>
          <w:rFonts w:cs="Times New Roman"/>
          <w:sz w:val="22"/>
        </w:rPr>
        <w:t xml:space="preserve"> section of your </w:t>
      </w:r>
      <w:r w:rsidR="00391005" w:rsidRPr="00F5686D">
        <w:rPr>
          <w:rFonts w:cs="Times New Roman"/>
          <w:sz w:val="22"/>
        </w:rPr>
        <w:t>bind</w:t>
      </w:r>
      <w:r w:rsidR="001738A2" w:rsidRPr="00F5686D">
        <w:rPr>
          <w:rFonts w:cs="Times New Roman"/>
          <w:sz w:val="22"/>
        </w:rPr>
        <w:t>er.)</w:t>
      </w:r>
    </w:p>
    <w:p w14:paraId="4D8D2F96" w14:textId="5573325D" w:rsidR="00DF0A35" w:rsidRPr="00F5686D" w:rsidRDefault="00DF0A35" w:rsidP="00F01F45">
      <w:pPr>
        <w:spacing w:after="0"/>
        <w:rPr>
          <w:sz w:val="22"/>
        </w:rPr>
      </w:pPr>
      <w:r w:rsidRPr="00F5686D">
        <w:rPr>
          <w:sz w:val="22"/>
        </w:rPr>
        <w:t xml:space="preserve">For Lesson 5: </w:t>
      </w:r>
      <w:r w:rsidRPr="00F5686D">
        <w:rPr>
          <w:sz w:val="22"/>
        </w:rPr>
        <w:tab/>
      </w:r>
      <w:r w:rsidR="00F01F45" w:rsidRPr="00F5686D">
        <w:rPr>
          <w:sz w:val="22"/>
        </w:rPr>
        <w:t>__</w:t>
      </w:r>
      <w:r w:rsidRPr="00F5686D">
        <w:rPr>
          <w:sz w:val="22"/>
        </w:rPr>
        <w:t xml:space="preserve">p. 34, </w:t>
      </w:r>
      <w:hyperlink r:id="rId26" w:history="1">
        <w:r w:rsidRPr="00F5686D">
          <w:rPr>
            <w:rStyle w:val="Hyperlink"/>
            <w:i/>
            <w:iCs/>
            <w:sz w:val="22"/>
          </w:rPr>
          <w:t xml:space="preserve">T.H.I.E.V.V.E.S. with Snatches </w:t>
        </w:r>
        <w:proofErr w:type="spellStart"/>
        <w:r w:rsidRPr="00F5686D">
          <w:rPr>
            <w:rStyle w:val="Hyperlink"/>
            <w:sz w:val="22"/>
          </w:rPr>
          <w:t>ThinkSheet</w:t>
        </w:r>
        <w:proofErr w:type="spellEnd"/>
      </w:hyperlink>
      <w:r w:rsidRPr="00F5686D">
        <w:rPr>
          <w:sz w:val="22"/>
        </w:rPr>
        <w:t xml:space="preserve"> (Make two copies)</w:t>
      </w:r>
      <w:r w:rsidRPr="00F5686D">
        <w:rPr>
          <w:sz w:val="22"/>
        </w:rPr>
        <w:tab/>
      </w:r>
    </w:p>
    <w:p w14:paraId="3C676130" w14:textId="77777777" w:rsidR="00DF0A35" w:rsidRPr="00F5686D" w:rsidRDefault="00DF0A35" w:rsidP="00DF0A35">
      <w:pPr>
        <w:spacing w:after="0"/>
        <w:ind w:left="720"/>
        <w:rPr>
          <w:sz w:val="22"/>
        </w:rPr>
      </w:pPr>
    </w:p>
    <w:p w14:paraId="65084427" w14:textId="11C4853B" w:rsidR="00DF0A35" w:rsidRPr="00F5686D" w:rsidRDefault="00DF0A35" w:rsidP="00F01F45">
      <w:pPr>
        <w:spacing w:after="0"/>
        <w:rPr>
          <w:sz w:val="22"/>
        </w:rPr>
      </w:pPr>
      <w:r w:rsidRPr="00F5686D">
        <w:rPr>
          <w:sz w:val="22"/>
        </w:rPr>
        <w:t>For Lesson 6:</w:t>
      </w:r>
      <w:r w:rsidRPr="00F5686D">
        <w:rPr>
          <w:sz w:val="22"/>
        </w:rPr>
        <w:tab/>
      </w:r>
      <w:r w:rsidR="003D5E06" w:rsidRPr="00F5686D">
        <w:rPr>
          <w:sz w:val="22"/>
        </w:rPr>
        <w:t>__</w:t>
      </w:r>
      <w:r w:rsidRPr="00F5686D">
        <w:rPr>
          <w:sz w:val="22"/>
        </w:rPr>
        <w:t xml:space="preserve">p. 42, </w:t>
      </w:r>
      <w:hyperlink r:id="rId27" w:history="1">
        <w:r w:rsidRPr="00F5686D">
          <w:rPr>
            <w:rStyle w:val="Hyperlink"/>
            <w:i/>
            <w:iCs/>
            <w:sz w:val="22"/>
          </w:rPr>
          <w:t xml:space="preserve">Launch &amp; Met Purpose </w:t>
        </w:r>
        <w:proofErr w:type="spellStart"/>
        <w:r w:rsidRPr="00F5686D">
          <w:rPr>
            <w:rStyle w:val="Hyperlink"/>
            <w:sz w:val="22"/>
          </w:rPr>
          <w:t>ThinkSheet</w:t>
        </w:r>
        <w:proofErr w:type="spellEnd"/>
      </w:hyperlink>
      <w:r w:rsidRPr="00F5686D">
        <w:rPr>
          <w:sz w:val="22"/>
        </w:rPr>
        <w:t xml:space="preserve"> (Make two copies)</w:t>
      </w:r>
    </w:p>
    <w:p w14:paraId="092B8495" w14:textId="77777777" w:rsidR="00DF0A35" w:rsidRPr="00F5686D" w:rsidRDefault="00DF0A35" w:rsidP="00DF0A35">
      <w:pPr>
        <w:spacing w:after="0"/>
        <w:ind w:left="720"/>
        <w:rPr>
          <w:sz w:val="22"/>
        </w:rPr>
      </w:pPr>
    </w:p>
    <w:p w14:paraId="60E98C1E" w14:textId="3C4908F5" w:rsidR="00393310" w:rsidRPr="00F5686D" w:rsidRDefault="00DF0A35" w:rsidP="00F01F45">
      <w:pPr>
        <w:spacing w:after="0"/>
        <w:rPr>
          <w:sz w:val="22"/>
        </w:rPr>
      </w:pPr>
      <w:r w:rsidRPr="00F5686D">
        <w:rPr>
          <w:sz w:val="22"/>
        </w:rPr>
        <w:t xml:space="preserve">For Lesson 7: </w:t>
      </w:r>
      <w:r w:rsidRPr="00F5686D">
        <w:rPr>
          <w:sz w:val="22"/>
        </w:rPr>
        <w:tab/>
      </w:r>
      <w:r w:rsidR="003D5E06" w:rsidRPr="00F5686D">
        <w:rPr>
          <w:sz w:val="22"/>
        </w:rPr>
        <w:t>__</w:t>
      </w:r>
      <w:r w:rsidRPr="00F5686D">
        <w:rPr>
          <w:sz w:val="22"/>
        </w:rPr>
        <w:t xml:space="preserve">p. 68, </w:t>
      </w:r>
      <w:hyperlink r:id="rId28" w:history="1">
        <w:r w:rsidRPr="00F5686D">
          <w:rPr>
            <w:rStyle w:val="Hyperlink"/>
            <w:rFonts w:cs="Times New Roman"/>
            <w:i/>
            <w:iCs/>
            <w:sz w:val="22"/>
          </w:rPr>
          <w:t>Download Patterns</w:t>
        </w:r>
        <w:r w:rsidRPr="00F5686D">
          <w:rPr>
            <w:rStyle w:val="Hyperlink"/>
            <w:rFonts w:cs="Times New Roman"/>
            <w:sz w:val="22"/>
          </w:rPr>
          <w:t xml:space="preserve"> </w:t>
        </w:r>
        <w:proofErr w:type="spellStart"/>
        <w:r w:rsidRPr="00F5686D">
          <w:rPr>
            <w:rStyle w:val="Hyperlink"/>
            <w:rFonts w:cs="Times New Roman"/>
            <w:sz w:val="22"/>
          </w:rPr>
          <w:t>ThinkSheet</w:t>
        </w:r>
        <w:proofErr w:type="spellEnd"/>
      </w:hyperlink>
      <w:r w:rsidRPr="00F5686D">
        <w:rPr>
          <w:rFonts w:cs="Times New Roman"/>
          <w:sz w:val="22"/>
        </w:rPr>
        <w:t xml:space="preserve"> </w:t>
      </w:r>
      <w:r w:rsidR="001738A2" w:rsidRPr="00F5686D">
        <w:rPr>
          <w:sz w:val="22"/>
        </w:rPr>
        <w:t>(Make two copies)</w:t>
      </w:r>
    </w:p>
    <w:p w14:paraId="78EDE1D5" w14:textId="77777777" w:rsidR="00DF0A35" w:rsidRPr="00F5686D" w:rsidRDefault="00DF0A35" w:rsidP="00DF0A35">
      <w:pPr>
        <w:spacing w:after="0"/>
        <w:ind w:left="720"/>
        <w:rPr>
          <w:sz w:val="22"/>
        </w:rPr>
      </w:pPr>
    </w:p>
    <w:p w14:paraId="0A25F16D" w14:textId="43AD8C82" w:rsidR="00F01F45" w:rsidRPr="00F5686D" w:rsidRDefault="00DF0A35" w:rsidP="00F01F45">
      <w:pPr>
        <w:spacing w:after="0"/>
        <w:rPr>
          <w:sz w:val="22"/>
        </w:rPr>
      </w:pPr>
      <w:r w:rsidRPr="00F5686D">
        <w:rPr>
          <w:sz w:val="22"/>
        </w:rPr>
        <w:t xml:space="preserve">For Lesson 8: </w:t>
      </w:r>
      <w:r w:rsidRPr="00F5686D">
        <w:rPr>
          <w:sz w:val="22"/>
        </w:rPr>
        <w:tab/>
      </w:r>
      <w:r w:rsidR="003D5E06" w:rsidRPr="00F5686D">
        <w:rPr>
          <w:sz w:val="22"/>
        </w:rPr>
        <w:t>__</w:t>
      </w:r>
      <w:r w:rsidRPr="00F5686D">
        <w:rPr>
          <w:sz w:val="22"/>
        </w:rPr>
        <w:t xml:space="preserve">p. 50, </w:t>
      </w:r>
      <w:hyperlink r:id="rId29" w:history="1">
        <w:r w:rsidRPr="00F5686D">
          <w:rPr>
            <w:rStyle w:val="Hyperlink"/>
            <w:i/>
            <w:iCs/>
            <w:sz w:val="22"/>
          </w:rPr>
          <w:t xml:space="preserve">Superficial Reading </w:t>
        </w:r>
        <w:r w:rsidRPr="00F5686D">
          <w:rPr>
            <w:rStyle w:val="Hyperlink"/>
            <w:sz w:val="22"/>
          </w:rPr>
          <w:t>and</w:t>
        </w:r>
        <w:r w:rsidRPr="00F5686D">
          <w:rPr>
            <w:rStyle w:val="Hyperlink"/>
            <w:i/>
            <w:iCs/>
            <w:sz w:val="22"/>
          </w:rPr>
          <w:t xml:space="preserve"> Quick Coding (Selective Reading </w:t>
        </w:r>
        <w:r w:rsidRPr="00F5686D">
          <w:rPr>
            <w:rStyle w:val="Hyperlink"/>
            <w:sz w:val="22"/>
          </w:rPr>
          <w:t xml:space="preserve">and </w:t>
        </w:r>
        <w:proofErr w:type="spellStart"/>
        <w:r w:rsidRPr="00F5686D">
          <w:rPr>
            <w:rStyle w:val="Hyperlink"/>
            <w:i/>
            <w:iCs/>
            <w:sz w:val="22"/>
          </w:rPr>
          <w:t>Postview</w:t>
        </w:r>
        <w:proofErr w:type="spellEnd"/>
        <w:r w:rsidRPr="00F5686D">
          <w:rPr>
            <w:rStyle w:val="Hyperlink"/>
            <w:i/>
            <w:iCs/>
            <w:sz w:val="22"/>
          </w:rPr>
          <w:t>)</w:t>
        </w:r>
      </w:hyperlink>
      <w:r w:rsidR="001738A2" w:rsidRPr="00F5686D">
        <w:rPr>
          <w:i/>
          <w:iCs/>
          <w:sz w:val="22"/>
        </w:rPr>
        <w:t xml:space="preserve"> </w:t>
      </w:r>
      <w:r w:rsidR="001738A2" w:rsidRPr="00F5686D">
        <w:rPr>
          <w:sz w:val="22"/>
        </w:rPr>
        <w:t xml:space="preserve">(Make </w:t>
      </w:r>
    </w:p>
    <w:p w14:paraId="58FD9C5E" w14:textId="75DF1498" w:rsidR="00DF0A35" w:rsidRPr="00F5686D" w:rsidRDefault="001738A2" w:rsidP="00F01F45">
      <w:pPr>
        <w:spacing w:after="0"/>
        <w:ind w:left="1440"/>
        <w:rPr>
          <w:sz w:val="22"/>
        </w:rPr>
      </w:pPr>
      <w:r w:rsidRPr="00F5686D">
        <w:rPr>
          <w:sz w:val="22"/>
        </w:rPr>
        <w:t>two copies)</w:t>
      </w:r>
    </w:p>
    <w:p w14:paraId="1464A2E2" w14:textId="77777777" w:rsidR="00DF0A35" w:rsidRPr="00F5686D" w:rsidRDefault="00DF0A35" w:rsidP="00DF0A35">
      <w:pPr>
        <w:spacing w:after="0"/>
        <w:ind w:left="720"/>
        <w:rPr>
          <w:sz w:val="22"/>
        </w:rPr>
      </w:pPr>
    </w:p>
    <w:p w14:paraId="73C97EAE" w14:textId="7EAEBDFB" w:rsidR="00DF0A35" w:rsidRPr="00F5686D" w:rsidRDefault="00DF0A35" w:rsidP="00F01F45">
      <w:pPr>
        <w:spacing w:after="0"/>
        <w:rPr>
          <w:sz w:val="22"/>
        </w:rPr>
      </w:pPr>
      <w:r w:rsidRPr="00F5686D">
        <w:rPr>
          <w:sz w:val="22"/>
        </w:rPr>
        <w:t xml:space="preserve">For Lesson 9: </w:t>
      </w:r>
      <w:r w:rsidRPr="00F5686D">
        <w:rPr>
          <w:sz w:val="22"/>
        </w:rPr>
        <w:tab/>
      </w:r>
      <w:r w:rsidR="003D5E06" w:rsidRPr="00F5686D">
        <w:rPr>
          <w:sz w:val="22"/>
        </w:rPr>
        <w:t>__</w:t>
      </w:r>
      <w:hyperlink r:id="rId30" w:history="1">
        <w:r w:rsidRPr="00F5686D">
          <w:rPr>
            <w:rStyle w:val="Hyperlink"/>
            <w:sz w:val="22"/>
          </w:rPr>
          <w:t>Part I Strategies</w:t>
        </w:r>
      </w:hyperlink>
      <w:r w:rsidR="004C568E" w:rsidRPr="00F5686D">
        <w:rPr>
          <w:sz w:val="22"/>
        </w:rPr>
        <w:t xml:space="preserve"> </w:t>
      </w:r>
      <w:r w:rsidR="004C568E" w:rsidRPr="00F5686D">
        <w:rPr>
          <w:rFonts w:cs="Times New Roman"/>
          <w:sz w:val="22"/>
        </w:rPr>
        <w:t xml:space="preserve">(Place </w:t>
      </w:r>
      <w:r w:rsidR="000B64BA" w:rsidRPr="00F5686D">
        <w:rPr>
          <w:rFonts w:cs="Times New Roman"/>
          <w:sz w:val="22"/>
        </w:rPr>
        <w:t xml:space="preserve">this list </w:t>
      </w:r>
      <w:r w:rsidR="004C568E" w:rsidRPr="00F5686D">
        <w:rPr>
          <w:rFonts w:cs="Times New Roman"/>
          <w:sz w:val="22"/>
        </w:rPr>
        <w:t xml:space="preserve">in </w:t>
      </w:r>
      <w:r w:rsidR="000B64BA" w:rsidRPr="00F5686D">
        <w:rPr>
          <w:rFonts w:cs="Times New Roman"/>
          <w:sz w:val="22"/>
        </w:rPr>
        <w:t xml:space="preserve">the </w:t>
      </w:r>
      <w:r w:rsidR="004C568E" w:rsidRPr="00F5686D">
        <w:rPr>
          <w:rFonts w:cs="Times New Roman"/>
          <w:sz w:val="22"/>
        </w:rPr>
        <w:t>Integration Days section of your binder.)</w:t>
      </w:r>
    </w:p>
    <w:p w14:paraId="55BC17CD" w14:textId="56C3C013" w:rsidR="00F01F45" w:rsidRPr="00F5686D" w:rsidRDefault="003D5E06" w:rsidP="00C82CFD">
      <w:pPr>
        <w:spacing w:after="0"/>
        <w:ind w:left="1440"/>
        <w:rPr>
          <w:rFonts w:cs="Times New Roman"/>
          <w:sz w:val="22"/>
        </w:rPr>
      </w:pPr>
      <w:r w:rsidRPr="00F5686D">
        <w:rPr>
          <w:sz w:val="22"/>
        </w:rPr>
        <w:t>__</w:t>
      </w:r>
      <w:r w:rsidR="00DF0A35" w:rsidRPr="00F5686D">
        <w:rPr>
          <w:sz w:val="22"/>
        </w:rPr>
        <w:t xml:space="preserve">pp. 280-283, </w:t>
      </w:r>
      <w:hyperlink r:id="rId31" w:history="1">
        <w:r w:rsidR="00DF0A35" w:rsidRPr="00F5686D">
          <w:rPr>
            <w:rStyle w:val="Hyperlink"/>
            <w:rFonts w:cs="Times New Roman"/>
            <w:sz w:val="22"/>
          </w:rPr>
          <w:t>Strategy Tracking Chart</w:t>
        </w:r>
      </w:hyperlink>
      <w:r w:rsidR="00F01F45" w:rsidRPr="00F5686D">
        <w:rPr>
          <w:rFonts w:cs="Times New Roman"/>
          <w:sz w:val="22"/>
        </w:rPr>
        <w:t xml:space="preserve"> </w:t>
      </w:r>
      <w:bookmarkStart w:id="0" w:name="_Hlk105049765"/>
      <w:r w:rsidR="00F01F45" w:rsidRPr="00F5686D">
        <w:rPr>
          <w:rFonts w:cs="Times New Roman"/>
          <w:sz w:val="22"/>
        </w:rPr>
        <w:t>(Place in Integration Days section</w:t>
      </w:r>
      <w:r w:rsidR="00C82CFD" w:rsidRPr="00F5686D">
        <w:rPr>
          <w:rFonts w:cs="Times New Roman"/>
          <w:sz w:val="22"/>
        </w:rPr>
        <w:t>)</w:t>
      </w:r>
      <w:bookmarkEnd w:id="0"/>
    </w:p>
    <w:p w14:paraId="59D4A380" w14:textId="25125E29" w:rsidR="00C82CFD" w:rsidRDefault="00C82CFD" w:rsidP="00F01F45">
      <w:pPr>
        <w:spacing w:after="120"/>
        <w:ind w:left="1440"/>
        <w:rPr>
          <w:rFonts w:cs="Times New Roman"/>
          <w:sz w:val="22"/>
        </w:rPr>
      </w:pPr>
      <w:r w:rsidRPr="00F5686D">
        <w:rPr>
          <w:rFonts w:cs="Times New Roman"/>
          <w:sz w:val="22"/>
        </w:rPr>
        <w:softHyphen/>
      </w:r>
      <w:r w:rsidRPr="00F5686D">
        <w:rPr>
          <w:rFonts w:cs="Times New Roman"/>
          <w:sz w:val="22"/>
        </w:rPr>
        <w:softHyphen/>
        <w:t xml:space="preserve">__pp. 258-259. </w:t>
      </w:r>
      <w:hyperlink r:id="rId32" w:history="1">
        <w:r w:rsidRPr="00F5686D">
          <w:rPr>
            <w:rStyle w:val="Hyperlink"/>
            <w:rFonts w:cs="Times New Roman"/>
            <w:sz w:val="22"/>
          </w:rPr>
          <w:t xml:space="preserve">Rubrics for Demonstrating the Speeding-Up Drills </w:t>
        </w:r>
      </w:hyperlink>
      <w:r w:rsidRPr="00F5686D">
        <w:rPr>
          <w:rFonts w:cs="Times New Roman"/>
          <w:sz w:val="22"/>
        </w:rPr>
        <w:t xml:space="preserve"> p. 258.</w:t>
      </w:r>
    </w:p>
    <w:p w14:paraId="0CAC2ED9" w14:textId="4CE3632A" w:rsidR="00DF0A35" w:rsidRPr="00E74C50" w:rsidRDefault="00D1743E" w:rsidP="00DF0A35">
      <w:pPr>
        <w:spacing w:after="240" w:line="240" w:lineRule="auto"/>
        <w:rPr>
          <w:sz w:val="22"/>
          <w:szCs w:val="16"/>
        </w:rPr>
      </w:pPr>
      <w:r>
        <w:rPr>
          <w:b/>
          <w:bCs/>
          <w:sz w:val="28"/>
          <w:szCs w:val="20"/>
        </w:rPr>
        <w:lastRenderedPageBreak/>
        <w:t xml:space="preserve">LESSON </w:t>
      </w:r>
      <w:r w:rsidR="00DF0A35" w:rsidRPr="0095404C">
        <w:rPr>
          <w:b/>
          <w:bCs/>
          <w:sz w:val="28"/>
          <w:szCs w:val="20"/>
        </w:rPr>
        <w:t>1</w:t>
      </w:r>
      <w:r w:rsidR="00DF0A35" w:rsidRPr="0095404C">
        <w:rPr>
          <w:sz w:val="28"/>
          <w:szCs w:val="20"/>
        </w:rPr>
        <w:t xml:space="preserve"> </w:t>
      </w:r>
      <w:r w:rsidR="00DF0A35" w:rsidRPr="0095404C">
        <w:rPr>
          <w:b/>
          <w:bCs/>
          <w:sz w:val="28"/>
          <w:szCs w:val="20"/>
        </w:rPr>
        <w:t>Introduction</w:t>
      </w:r>
      <w:r w:rsidR="00DF0A35">
        <w:rPr>
          <w:b/>
          <w:bCs/>
          <w:sz w:val="28"/>
          <w:szCs w:val="20"/>
        </w:rPr>
        <w:tab/>
      </w:r>
      <w:r w:rsidR="00DF0A35">
        <w:rPr>
          <w:b/>
          <w:bCs/>
          <w:sz w:val="28"/>
          <w:szCs w:val="20"/>
        </w:rPr>
        <w:tab/>
      </w:r>
      <w:r w:rsidR="00DF0A35">
        <w:rPr>
          <w:b/>
          <w:bCs/>
          <w:sz w:val="28"/>
          <w:szCs w:val="20"/>
        </w:rPr>
        <w:tab/>
      </w:r>
      <w:r w:rsidR="00DF0A35">
        <w:rPr>
          <w:b/>
          <w:bCs/>
          <w:sz w:val="28"/>
          <w:szCs w:val="20"/>
        </w:rPr>
        <w:tab/>
      </w:r>
      <w:r w:rsidR="00DF0A35">
        <w:rPr>
          <w:b/>
          <w:bCs/>
          <w:sz w:val="28"/>
          <w:szCs w:val="20"/>
        </w:rPr>
        <w:tab/>
      </w:r>
      <w:r w:rsidR="00DF0A35">
        <w:rPr>
          <w:sz w:val="20"/>
          <w:szCs w:val="14"/>
        </w:rPr>
        <w:t>Estimated Total Time: &lt;</w:t>
      </w:r>
      <w:r w:rsidR="00DF0A35" w:rsidRPr="005431F4">
        <w:rPr>
          <w:sz w:val="20"/>
          <w:szCs w:val="14"/>
        </w:rPr>
        <w:t>48 minutes</w:t>
      </w:r>
      <w:r w:rsidR="00DF0A35">
        <w:rPr>
          <w:sz w:val="20"/>
          <w:szCs w:val="14"/>
        </w:rPr>
        <w:t xml:space="preserve"> </w:t>
      </w:r>
    </w:p>
    <w:p w14:paraId="448DF31A" w14:textId="6FDF1FC7" w:rsidR="00DF0A35" w:rsidRPr="0095404C" w:rsidRDefault="00DF0A35" w:rsidP="00DF0A35">
      <w:pPr>
        <w:spacing w:after="120"/>
        <w:ind w:left="360" w:hanging="360"/>
        <w:rPr>
          <w:sz w:val="22"/>
        </w:rPr>
      </w:pPr>
      <w:r w:rsidRPr="0095404C">
        <w:rPr>
          <w:sz w:val="22"/>
        </w:rPr>
        <w:t>___</w:t>
      </w:r>
      <w:r w:rsidRPr="00B723AF">
        <w:rPr>
          <w:b/>
          <w:bCs/>
          <w:sz w:val="22"/>
        </w:rPr>
        <w:t>Do</w:t>
      </w:r>
      <w:r w:rsidRPr="0095404C">
        <w:rPr>
          <w:sz w:val="22"/>
        </w:rPr>
        <w:t xml:space="preserve">: </w:t>
      </w:r>
      <w:r>
        <w:rPr>
          <w:sz w:val="22"/>
        </w:rPr>
        <w:t xml:space="preserve">Copy </w:t>
      </w:r>
      <w:r w:rsidRPr="0095404C">
        <w:rPr>
          <w:sz w:val="22"/>
        </w:rPr>
        <w:t xml:space="preserve">the self-assessment </w:t>
      </w:r>
      <w:r w:rsidRPr="00DE381D">
        <w:rPr>
          <w:sz w:val="22"/>
        </w:rPr>
        <w:t>“</w:t>
      </w:r>
      <w:hyperlink r:id="rId33" w:history="1">
        <w:r w:rsidRPr="005E4C07">
          <w:rPr>
            <w:rStyle w:val="Hyperlink"/>
            <w:sz w:val="22"/>
            <w:highlight w:val="magenta"/>
          </w:rPr>
          <w:t xml:space="preserve">What </w:t>
        </w:r>
        <w:hyperlink r:id="rId34" w:history="1">
          <w:r w:rsidRPr="005E4C07">
            <w:rPr>
              <w:rStyle w:val="Hyperlink"/>
              <w:sz w:val="22"/>
              <w:highlight w:val="magenta"/>
            </w:rPr>
            <w:t>Kind</w:t>
          </w:r>
        </w:hyperlink>
        <w:r w:rsidRPr="005E4C07">
          <w:rPr>
            <w:rStyle w:val="Hyperlink"/>
            <w:sz w:val="22"/>
            <w:highlight w:val="magenta"/>
          </w:rPr>
          <w:t xml:space="preserve"> of Academic Reader Am I?</w:t>
        </w:r>
      </w:hyperlink>
      <w:r w:rsidRPr="005E4C07">
        <w:rPr>
          <w:sz w:val="22"/>
          <w:highlight w:val="magenta"/>
        </w:rPr>
        <w:t>,</w:t>
      </w:r>
      <w:r w:rsidRPr="00DE381D">
        <w:rPr>
          <w:sz w:val="22"/>
        </w:rPr>
        <w:t>”</w:t>
      </w:r>
      <w:r w:rsidRPr="0095404C">
        <w:rPr>
          <w:sz w:val="22"/>
        </w:rPr>
        <w:t xml:space="preserve"> </w:t>
      </w:r>
      <w:r w:rsidRPr="004C568E">
        <w:rPr>
          <w:sz w:val="22"/>
        </w:rPr>
        <w:t>(pp.</w:t>
      </w:r>
      <w:r>
        <w:rPr>
          <w:sz w:val="22"/>
        </w:rPr>
        <w:t xml:space="preserve"> </w:t>
      </w:r>
      <w:r w:rsidR="004C568E">
        <w:rPr>
          <w:sz w:val="22"/>
        </w:rPr>
        <w:t>322-323</w:t>
      </w:r>
      <w:r>
        <w:rPr>
          <w:sz w:val="22"/>
        </w:rPr>
        <w:t xml:space="preserve">), take the assessment, </w:t>
      </w:r>
      <w:r w:rsidRPr="0095404C">
        <w:rPr>
          <w:sz w:val="22"/>
        </w:rPr>
        <w:t xml:space="preserve">date it, and put it </w:t>
      </w:r>
      <w:r w:rsidR="004C568E">
        <w:rPr>
          <w:sz w:val="22"/>
        </w:rPr>
        <w:t>at the end of your binder for use later</w:t>
      </w:r>
      <w:r w:rsidRPr="0095404C">
        <w:rPr>
          <w:sz w:val="22"/>
        </w:rPr>
        <w:t>.</w:t>
      </w:r>
    </w:p>
    <w:p w14:paraId="14B41619" w14:textId="6EC1B62B" w:rsidR="00DF0A35" w:rsidRPr="00B723AF" w:rsidRDefault="00DF0A35" w:rsidP="00DF0A35">
      <w:pPr>
        <w:spacing w:after="120"/>
        <w:ind w:left="360" w:hanging="360"/>
        <w:rPr>
          <w:sz w:val="22"/>
        </w:rPr>
      </w:pPr>
      <w:r w:rsidRPr="0095404C">
        <w:rPr>
          <w:sz w:val="22"/>
        </w:rPr>
        <w:t>___</w:t>
      </w:r>
      <w:r w:rsidRPr="00B723AF">
        <w:rPr>
          <w:b/>
          <w:bCs/>
          <w:sz w:val="22"/>
        </w:rPr>
        <w:t xml:space="preserve">Read </w:t>
      </w:r>
      <w:r w:rsidRPr="0095404C">
        <w:rPr>
          <w:sz w:val="22"/>
        </w:rPr>
        <w:t xml:space="preserve">pages v and </w:t>
      </w:r>
      <w:r>
        <w:rPr>
          <w:sz w:val="22"/>
        </w:rPr>
        <w:t>4a</w:t>
      </w:r>
      <w:r w:rsidRPr="0095404C">
        <w:rPr>
          <w:sz w:val="22"/>
        </w:rPr>
        <w:t>.</w:t>
      </w:r>
      <w:r>
        <w:rPr>
          <w:sz w:val="22"/>
        </w:rPr>
        <w:t xml:space="preserve"> (As explained in NOTE #1, </w:t>
      </w:r>
      <w:r>
        <w:rPr>
          <w:i/>
          <w:iCs/>
          <w:sz w:val="22"/>
        </w:rPr>
        <w:t>a</w:t>
      </w:r>
      <w:r>
        <w:rPr>
          <w:sz w:val="22"/>
        </w:rPr>
        <w:t xml:space="preserve"> indicates that you are to look at the first quarter of the page—in this case, you stop reading on p. 4 at the top of the left column before the next heading.)</w:t>
      </w:r>
    </w:p>
    <w:p w14:paraId="5BC074E7" w14:textId="77777777" w:rsidR="00DF0A35" w:rsidRPr="0095404C" w:rsidRDefault="00DF0A35" w:rsidP="00DF0A35">
      <w:pPr>
        <w:spacing w:after="120"/>
        <w:ind w:left="360" w:hanging="360"/>
        <w:rPr>
          <w:sz w:val="22"/>
        </w:rPr>
      </w:pPr>
      <w:r w:rsidRPr="0095404C">
        <w:rPr>
          <w:sz w:val="22"/>
        </w:rPr>
        <w:t>___</w:t>
      </w:r>
      <w:r w:rsidRPr="00B723AF">
        <w:rPr>
          <w:b/>
          <w:bCs/>
          <w:sz w:val="22"/>
        </w:rPr>
        <w:t>Do</w:t>
      </w:r>
      <w:r w:rsidRPr="0095404C">
        <w:rPr>
          <w:sz w:val="22"/>
        </w:rPr>
        <w:t xml:space="preserve">: Retell </w:t>
      </w:r>
      <w:r>
        <w:rPr>
          <w:sz w:val="22"/>
        </w:rPr>
        <w:t xml:space="preserve">what you learned about </w:t>
      </w:r>
      <w:r w:rsidRPr="0095404C">
        <w:rPr>
          <w:sz w:val="22"/>
        </w:rPr>
        <w:t>the purpose of the handbook.</w:t>
      </w:r>
    </w:p>
    <w:p w14:paraId="3B3CDE7A" w14:textId="1FC93BBB" w:rsidR="00F64BAE" w:rsidRPr="00F06A31" w:rsidRDefault="00F64BAE" w:rsidP="00F64BAE">
      <w:pPr>
        <w:spacing w:after="120"/>
        <w:ind w:left="360" w:hanging="360"/>
        <w:rPr>
          <w:i/>
          <w:iCs/>
          <w:sz w:val="22"/>
        </w:rPr>
      </w:pPr>
      <w:r>
        <w:rPr>
          <w:sz w:val="22"/>
        </w:rPr>
        <w:t>___</w:t>
      </w:r>
      <w:r>
        <w:rPr>
          <w:b/>
          <w:bCs/>
          <w:sz w:val="22"/>
        </w:rPr>
        <w:t>Do</w:t>
      </w:r>
      <w:r>
        <w:rPr>
          <w:sz w:val="22"/>
        </w:rPr>
        <w:t xml:space="preserve">: Complete the left column of the </w:t>
      </w:r>
      <w:hyperlink r:id="rId35" w:history="1">
        <w:r w:rsidR="00DE381D" w:rsidRPr="005E4C07">
          <w:rPr>
            <w:rStyle w:val="Hyperlink"/>
            <w:sz w:val="22"/>
            <w:highlight w:val="magenta"/>
          </w:rPr>
          <w:t xml:space="preserve">Four Key Concepts </w:t>
        </w:r>
        <w:proofErr w:type="spellStart"/>
        <w:r w:rsidR="00DE381D" w:rsidRPr="005E4C07">
          <w:rPr>
            <w:rStyle w:val="Hyperlink"/>
            <w:sz w:val="22"/>
            <w:highlight w:val="magenta"/>
          </w:rPr>
          <w:t>ThinkSheet</w:t>
        </w:r>
        <w:proofErr w:type="spellEnd"/>
      </w:hyperlink>
      <w:r>
        <w:rPr>
          <w:sz w:val="22"/>
        </w:rPr>
        <w:t>,</w:t>
      </w:r>
      <w:r w:rsidR="00DE381D">
        <w:rPr>
          <w:sz w:val="22"/>
        </w:rPr>
        <w:t xml:space="preserve"> </w:t>
      </w:r>
      <w:r>
        <w:rPr>
          <w:sz w:val="22"/>
        </w:rPr>
        <w:t>making your best guess about the meaning of each concept.</w:t>
      </w:r>
    </w:p>
    <w:p w14:paraId="0151A820" w14:textId="4E852C85" w:rsidR="00DF0A35" w:rsidRDefault="00DF0A35" w:rsidP="00DF0A35">
      <w:pPr>
        <w:spacing w:after="120"/>
        <w:ind w:left="360" w:hanging="360"/>
        <w:rPr>
          <w:sz w:val="22"/>
        </w:rPr>
      </w:pPr>
      <w:r w:rsidRPr="0095404C">
        <w:rPr>
          <w:sz w:val="22"/>
        </w:rPr>
        <w:t>___</w:t>
      </w:r>
      <w:r w:rsidRPr="00B723AF">
        <w:rPr>
          <w:b/>
          <w:bCs/>
          <w:sz w:val="22"/>
        </w:rPr>
        <w:t>Read</w:t>
      </w:r>
      <w:r w:rsidRPr="0095404C">
        <w:rPr>
          <w:sz w:val="22"/>
        </w:rPr>
        <w:t xml:space="preserve"> pages 4-9</w:t>
      </w:r>
      <w:r>
        <w:rPr>
          <w:sz w:val="22"/>
        </w:rPr>
        <w:t>a</w:t>
      </w:r>
      <w:r w:rsidRPr="0095404C">
        <w:rPr>
          <w:sz w:val="22"/>
        </w:rPr>
        <w:t>.</w:t>
      </w:r>
    </w:p>
    <w:p w14:paraId="34AB7DD0" w14:textId="5BE897B6" w:rsidR="00DF0A35" w:rsidRPr="004C568E" w:rsidRDefault="00DF0A35" w:rsidP="00F06A31">
      <w:pPr>
        <w:shd w:val="clear" w:color="auto" w:fill="FFFFFF"/>
        <w:spacing w:after="120" w:line="240" w:lineRule="auto"/>
        <w:ind w:left="360" w:hanging="360"/>
        <w:rPr>
          <w:rFonts w:ascii="Arial" w:eastAsia="Times New Roman" w:hAnsi="Arial" w:cs="Arial"/>
          <w:color w:val="000000"/>
          <w:sz w:val="22"/>
        </w:rPr>
      </w:pPr>
      <w:r w:rsidRPr="0095404C">
        <w:rPr>
          <w:sz w:val="22"/>
        </w:rPr>
        <w:t>___</w:t>
      </w:r>
      <w:r w:rsidRPr="00B723AF">
        <w:rPr>
          <w:b/>
          <w:bCs/>
          <w:sz w:val="22"/>
        </w:rPr>
        <w:t>Do</w:t>
      </w:r>
      <w:r w:rsidRPr="0095404C">
        <w:rPr>
          <w:sz w:val="22"/>
        </w:rPr>
        <w:t xml:space="preserve">: </w:t>
      </w:r>
      <w:r w:rsidR="00C5584B">
        <w:rPr>
          <w:sz w:val="22"/>
        </w:rPr>
        <w:t>Click here to w</w:t>
      </w:r>
      <w:r>
        <w:rPr>
          <w:sz w:val="22"/>
        </w:rPr>
        <w:t xml:space="preserve">atch the </w:t>
      </w:r>
      <w:hyperlink r:id="rId36" w:history="1">
        <w:r w:rsidRPr="00EC0EFE">
          <w:rPr>
            <w:rStyle w:val="Hyperlink"/>
            <w:sz w:val="22"/>
          </w:rPr>
          <w:t>PPT “Four Key Concepts”</w:t>
        </w:r>
      </w:hyperlink>
      <w:r>
        <w:rPr>
          <w:sz w:val="22"/>
        </w:rPr>
        <w:t xml:space="preserve"> </w:t>
      </w:r>
    </w:p>
    <w:p w14:paraId="378A9359" w14:textId="3772CDBF" w:rsidR="00DF0A35" w:rsidRPr="0095404C" w:rsidRDefault="00DF0A35" w:rsidP="00DF0A35">
      <w:pPr>
        <w:spacing w:after="120"/>
        <w:ind w:left="360" w:hanging="360"/>
        <w:rPr>
          <w:sz w:val="22"/>
        </w:rPr>
      </w:pPr>
      <w:r>
        <w:rPr>
          <w:sz w:val="22"/>
        </w:rPr>
        <w:t>___</w:t>
      </w:r>
      <w:r w:rsidR="00F64BAE">
        <w:rPr>
          <w:b/>
          <w:bCs/>
          <w:sz w:val="22"/>
        </w:rPr>
        <w:t>Do</w:t>
      </w:r>
      <w:r w:rsidR="00F64BAE">
        <w:rPr>
          <w:sz w:val="22"/>
        </w:rPr>
        <w:t xml:space="preserve">: Look at the headings of the eight elements of the </w:t>
      </w:r>
      <w:r>
        <w:rPr>
          <w:sz w:val="22"/>
        </w:rPr>
        <w:t xml:space="preserve">foundations </w:t>
      </w:r>
      <w:r w:rsidRPr="0095404C">
        <w:rPr>
          <w:sz w:val="22"/>
        </w:rPr>
        <w:t>for improving academic reading</w:t>
      </w:r>
      <w:r w:rsidR="00165435">
        <w:rPr>
          <w:sz w:val="22"/>
        </w:rPr>
        <w:t>, pp. 4-9a</w:t>
      </w:r>
      <w:r w:rsidR="00F64BAE">
        <w:rPr>
          <w:sz w:val="22"/>
        </w:rPr>
        <w:t xml:space="preserve"> </w:t>
      </w:r>
      <w:r>
        <w:rPr>
          <w:sz w:val="22"/>
        </w:rPr>
        <w:t xml:space="preserve">and explain in your own words what </w:t>
      </w:r>
      <w:r w:rsidR="001A7120">
        <w:rPr>
          <w:sz w:val="22"/>
        </w:rPr>
        <w:t>each</w:t>
      </w:r>
      <w:r>
        <w:rPr>
          <w:sz w:val="22"/>
        </w:rPr>
        <w:t xml:space="preserve"> mean</w:t>
      </w:r>
      <w:r w:rsidR="001A7120">
        <w:rPr>
          <w:sz w:val="22"/>
        </w:rPr>
        <w:t>s</w:t>
      </w:r>
      <w:r w:rsidRPr="0095404C">
        <w:rPr>
          <w:sz w:val="22"/>
        </w:rPr>
        <w:t>.</w:t>
      </w:r>
      <w:r>
        <w:rPr>
          <w:sz w:val="22"/>
        </w:rPr>
        <w:t xml:space="preserve"> </w:t>
      </w:r>
      <w:r w:rsidR="0025709A">
        <w:rPr>
          <w:sz w:val="22"/>
        </w:rPr>
        <w:t xml:space="preserve">Complete the right column of the “Four Key Concepts </w:t>
      </w:r>
      <w:proofErr w:type="spellStart"/>
      <w:r w:rsidR="0025709A">
        <w:rPr>
          <w:sz w:val="22"/>
        </w:rPr>
        <w:t>ThinkSheet</w:t>
      </w:r>
      <w:proofErr w:type="spellEnd"/>
      <w:r w:rsidR="0025709A">
        <w:rPr>
          <w:sz w:val="22"/>
        </w:rPr>
        <w:t xml:space="preserve">.” </w:t>
      </w:r>
      <w:r w:rsidR="00E147B0">
        <w:rPr>
          <w:sz w:val="22"/>
        </w:rPr>
        <w:t>Be sure you understand these four key concepts well.</w:t>
      </w:r>
    </w:p>
    <w:p w14:paraId="5A43921D" w14:textId="77777777" w:rsidR="00DF0A35" w:rsidRPr="0095404C" w:rsidRDefault="00DF0A35" w:rsidP="00DF0A35">
      <w:pPr>
        <w:spacing w:after="120"/>
        <w:ind w:left="360" w:hanging="360"/>
        <w:rPr>
          <w:sz w:val="22"/>
        </w:rPr>
      </w:pPr>
      <w:r w:rsidRPr="0095404C">
        <w:rPr>
          <w:sz w:val="22"/>
        </w:rPr>
        <w:t>___</w:t>
      </w:r>
      <w:r w:rsidRPr="00B723AF">
        <w:rPr>
          <w:b/>
          <w:bCs/>
          <w:sz w:val="22"/>
        </w:rPr>
        <w:t>Read</w:t>
      </w:r>
      <w:r w:rsidRPr="0095404C">
        <w:rPr>
          <w:sz w:val="22"/>
        </w:rPr>
        <w:t xml:space="preserve"> pages 9</w:t>
      </w:r>
      <w:r>
        <w:rPr>
          <w:sz w:val="22"/>
        </w:rPr>
        <w:t>b</w:t>
      </w:r>
      <w:r w:rsidRPr="0095404C">
        <w:rPr>
          <w:sz w:val="22"/>
        </w:rPr>
        <w:t>-11.</w:t>
      </w:r>
    </w:p>
    <w:p w14:paraId="6D493D59" w14:textId="5C9E274F" w:rsidR="00DF0A35" w:rsidRPr="0095404C" w:rsidRDefault="00DF0A35" w:rsidP="00DF0A35">
      <w:pPr>
        <w:spacing w:after="240"/>
        <w:ind w:left="360" w:hanging="360"/>
        <w:rPr>
          <w:sz w:val="22"/>
        </w:rPr>
      </w:pPr>
      <w:r w:rsidRPr="0095404C">
        <w:rPr>
          <w:sz w:val="22"/>
        </w:rPr>
        <w:t>___</w:t>
      </w:r>
      <w:r w:rsidRPr="00B723AF">
        <w:rPr>
          <w:b/>
          <w:bCs/>
          <w:sz w:val="22"/>
        </w:rPr>
        <w:t>Do</w:t>
      </w:r>
      <w:r w:rsidRPr="0095404C">
        <w:rPr>
          <w:sz w:val="22"/>
        </w:rPr>
        <w:t>: Tell how the handbook is organized</w:t>
      </w:r>
      <w:r>
        <w:rPr>
          <w:sz w:val="22"/>
        </w:rPr>
        <w:t>. Also tell</w:t>
      </w:r>
      <w:r w:rsidRPr="0095404C">
        <w:rPr>
          <w:sz w:val="22"/>
        </w:rPr>
        <w:t xml:space="preserve"> why the strategies are arranged differently</w:t>
      </w:r>
      <w:r>
        <w:rPr>
          <w:sz w:val="22"/>
        </w:rPr>
        <w:t xml:space="preserve"> in the handbook</w:t>
      </w:r>
      <w:r w:rsidRPr="0095404C">
        <w:rPr>
          <w:sz w:val="22"/>
        </w:rPr>
        <w:t xml:space="preserve"> than the order you will learn them </w:t>
      </w:r>
      <w:r>
        <w:rPr>
          <w:sz w:val="22"/>
        </w:rPr>
        <w:t>in the sequence of these self-instructional lessons</w:t>
      </w:r>
      <w:r w:rsidRPr="0095404C">
        <w:rPr>
          <w:sz w:val="22"/>
        </w:rPr>
        <w:t xml:space="preserve">, </w:t>
      </w:r>
      <w:hyperlink r:id="rId37" w:history="1">
        <w:r w:rsidR="00DE381D" w:rsidRPr="003A5AF4">
          <w:rPr>
            <w:rStyle w:val="Hyperlink"/>
            <w:sz w:val="22"/>
            <w:highlight w:val="cyan"/>
          </w:rPr>
          <w:t>Sequence Chart for Self-Instruction--Complete</w:t>
        </w:r>
      </w:hyperlink>
      <w:r w:rsidR="00DE381D" w:rsidRPr="00B84E7C">
        <w:rPr>
          <w:sz w:val="22"/>
        </w:rPr>
        <w:t xml:space="preserve"> </w:t>
      </w:r>
      <w:r w:rsidRPr="00B84E7C">
        <w:rPr>
          <w:sz w:val="22"/>
        </w:rPr>
        <w:t>(p.</w:t>
      </w:r>
      <w:r w:rsidR="00B84E7C" w:rsidRPr="00B84E7C">
        <w:rPr>
          <w:sz w:val="22"/>
        </w:rPr>
        <w:t xml:space="preserve"> 357</w:t>
      </w:r>
      <w:r>
        <w:rPr>
          <w:sz w:val="22"/>
        </w:rPr>
        <w:t>)</w:t>
      </w:r>
      <w:r w:rsidR="00B84E7C">
        <w:rPr>
          <w:sz w:val="22"/>
        </w:rPr>
        <w:t xml:space="preserve"> </w:t>
      </w:r>
      <w:r>
        <w:rPr>
          <w:sz w:val="22"/>
        </w:rPr>
        <w:t>For the answer, see 10d</w:t>
      </w:r>
      <w:r w:rsidRPr="0095404C">
        <w:rPr>
          <w:sz w:val="22"/>
        </w:rPr>
        <w:t>.</w:t>
      </w:r>
      <w:bookmarkStart w:id="1" w:name="_Hlk47958987"/>
    </w:p>
    <w:p w14:paraId="3B1B34E7" w14:textId="2EC62B7E" w:rsidR="00DF0A35" w:rsidRDefault="00DF0A35" w:rsidP="00DF0A35">
      <w:pPr>
        <w:pStyle w:val="ListParagraph"/>
        <w:spacing w:after="0" w:line="240" w:lineRule="auto"/>
        <w:ind w:left="0"/>
        <w:rPr>
          <w:rFonts w:cs="Times New Roman"/>
          <w:sz w:val="22"/>
        </w:rPr>
      </w:pPr>
    </w:p>
    <w:p w14:paraId="52D0CE7F" w14:textId="04851DBE" w:rsidR="008916C8" w:rsidRDefault="00D44C3B" w:rsidP="008E39AF">
      <w:pPr>
        <w:spacing w:after="0"/>
        <w:rPr>
          <w:szCs w:val="18"/>
        </w:rPr>
      </w:pPr>
      <w:r w:rsidRPr="00D44C3B">
        <w:rPr>
          <w:szCs w:val="18"/>
        </w:rPr>
        <w:t>M</w:t>
      </w:r>
      <w:r w:rsidR="00300767" w:rsidRPr="00D44C3B">
        <w:rPr>
          <w:szCs w:val="18"/>
        </w:rPr>
        <w:t>aterial</w:t>
      </w:r>
      <w:r w:rsidR="00300767">
        <w:rPr>
          <w:szCs w:val="18"/>
        </w:rPr>
        <w:t>s</w:t>
      </w:r>
      <w:r w:rsidR="008916C8">
        <w:rPr>
          <w:szCs w:val="18"/>
        </w:rPr>
        <w:t xml:space="preserve"> f</w:t>
      </w:r>
      <w:r w:rsidR="008916C8" w:rsidRPr="00960387">
        <w:rPr>
          <w:sz w:val="22"/>
        </w:rPr>
        <w:t>or Lesson 1:</w:t>
      </w:r>
    </w:p>
    <w:p w14:paraId="2F8EBC3F" w14:textId="2D0B49B7" w:rsidR="008916C8" w:rsidRDefault="008916C8" w:rsidP="00F307FC">
      <w:pPr>
        <w:spacing w:after="0"/>
        <w:ind w:left="720"/>
        <w:rPr>
          <w:sz w:val="22"/>
        </w:rPr>
      </w:pPr>
      <w:r w:rsidRPr="00960387">
        <w:rPr>
          <w:sz w:val="22"/>
        </w:rPr>
        <w:t xml:space="preserve">__pp. 322-323, </w:t>
      </w:r>
      <w:hyperlink r:id="rId38" w:history="1">
        <w:r w:rsidRPr="00960387">
          <w:rPr>
            <w:rStyle w:val="Hyperlink"/>
            <w:sz w:val="22"/>
          </w:rPr>
          <w:t>“What Kind of Academic Reader Am I?”</w:t>
        </w:r>
      </w:hyperlink>
      <w:r>
        <w:rPr>
          <w:sz w:val="22"/>
        </w:rPr>
        <w:t xml:space="preserve"> (Place at the end of binder</w:t>
      </w:r>
      <w:r w:rsidR="00F307FC">
        <w:rPr>
          <w:sz w:val="22"/>
        </w:rPr>
        <w:t>—you won’t use it again until the end of the guide.</w:t>
      </w:r>
      <w:r>
        <w:rPr>
          <w:sz w:val="22"/>
        </w:rPr>
        <w:t>)</w:t>
      </w:r>
    </w:p>
    <w:p w14:paraId="11D89C20" w14:textId="753B679E" w:rsidR="008916C8" w:rsidRDefault="008916C8" w:rsidP="008916C8">
      <w:pPr>
        <w:spacing w:after="0"/>
        <w:ind w:left="720"/>
        <w:rPr>
          <w:sz w:val="22"/>
        </w:rPr>
      </w:pPr>
      <w:r>
        <w:rPr>
          <w:sz w:val="22"/>
        </w:rPr>
        <w:t>__</w:t>
      </w:r>
      <w:hyperlink r:id="rId39" w:history="1">
        <w:r w:rsidRPr="00396EC5">
          <w:rPr>
            <w:rStyle w:val="Hyperlink"/>
            <w:sz w:val="22"/>
          </w:rPr>
          <w:t xml:space="preserve">Four Key Concepts </w:t>
        </w:r>
        <w:proofErr w:type="spellStart"/>
        <w:r w:rsidRPr="00396EC5">
          <w:rPr>
            <w:rStyle w:val="Hyperlink"/>
            <w:sz w:val="22"/>
          </w:rPr>
          <w:t>ThinkSheet</w:t>
        </w:r>
        <w:proofErr w:type="spellEnd"/>
      </w:hyperlink>
    </w:p>
    <w:p w14:paraId="55508C72" w14:textId="01C11B2A" w:rsidR="00105174" w:rsidRDefault="008916C8" w:rsidP="0046389B">
      <w:pPr>
        <w:spacing w:after="0"/>
        <w:ind w:left="720"/>
        <w:rPr>
          <w:sz w:val="22"/>
        </w:rPr>
      </w:pPr>
      <w:r>
        <w:rPr>
          <w:sz w:val="22"/>
        </w:rPr>
        <w:t>__</w:t>
      </w:r>
      <w:r w:rsidRPr="00463CE5">
        <w:rPr>
          <w:sz w:val="22"/>
        </w:rPr>
        <w:t>p.</w:t>
      </w:r>
      <w:r>
        <w:rPr>
          <w:sz w:val="22"/>
        </w:rPr>
        <w:t xml:space="preserve"> 357, </w:t>
      </w:r>
      <w:hyperlink r:id="rId40" w:history="1">
        <w:r w:rsidRPr="00486E59">
          <w:rPr>
            <w:rStyle w:val="Hyperlink"/>
            <w:sz w:val="22"/>
          </w:rPr>
          <w:t>Sequence Chart for Self-Instruction--Complete</w:t>
        </w:r>
      </w:hyperlink>
      <w:r>
        <w:rPr>
          <w:sz w:val="22"/>
        </w:rPr>
        <w:t xml:space="preserve"> </w:t>
      </w:r>
      <w:r w:rsidR="00105174">
        <w:rPr>
          <w:sz w:val="22"/>
        </w:rPr>
        <w:t>(Copy and put into a sheet protector</w:t>
      </w:r>
      <w:r w:rsidR="0046389B">
        <w:rPr>
          <w:sz w:val="22"/>
        </w:rPr>
        <w:t xml:space="preserve"> if you haven’t already</w:t>
      </w:r>
      <w:r w:rsidR="00105174">
        <w:rPr>
          <w:sz w:val="22"/>
        </w:rPr>
        <w:t>.)</w:t>
      </w:r>
    </w:p>
    <w:p w14:paraId="0678008D" w14:textId="53209838" w:rsidR="00105174" w:rsidRPr="00C207FC" w:rsidRDefault="00105174" w:rsidP="00105174">
      <w:pPr>
        <w:spacing w:after="0"/>
        <w:ind w:left="1440"/>
        <w:rPr>
          <w:i/>
          <w:iCs/>
          <w:sz w:val="22"/>
        </w:rPr>
      </w:pPr>
    </w:p>
    <w:p w14:paraId="3DEA25EE" w14:textId="44B9D29A" w:rsidR="008916C8" w:rsidRPr="00C207FC" w:rsidRDefault="008916C8" w:rsidP="008916C8">
      <w:pPr>
        <w:spacing w:after="0"/>
        <w:ind w:firstLine="720"/>
        <w:rPr>
          <w:i/>
          <w:iCs/>
          <w:sz w:val="22"/>
        </w:rPr>
      </w:pPr>
    </w:p>
    <w:p w14:paraId="1DC95BFC" w14:textId="559867BE" w:rsidR="00DF0A35" w:rsidRPr="00D44C3B" w:rsidRDefault="00DF0A35" w:rsidP="00DF0A35">
      <w:pPr>
        <w:rPr>
          <w:i/>
          <w:iCs/>
          <w:szCs w:val="18"/>
        </w:rPr>
      </w:pPr>
      <w:r w:rsidRPr="00D44C3B">
        <w:rPr>
          <w:i/>
          <w:iCs/>
          <w:szCs w:val="18"/>
        </w:rPr>
        <w:br w:type="page"/>
      </w:r>
    </w:p>
    <w:p w14:paraId="50DA92C2" w14:textId="77777777" w:rsidR="00DF0A35" w:rsidRPr="0095404C" w:rsidRDefault="00DF0A35" w:rsidP="00DF0A35">
      <w:pPr>
        <w:jc w:val="center"/>
        <w:rPr>
          <w:b/>
          <w:bCs/>
          <w:i/>
          <w:iCs/>
          <w:szCs w:val="18"/>
        </w:rPr>
      </w:pPr>
      <w:r w:rsidRPr="0095404C">
        <w:rPr>
          <w:b/>
          <w:bCs/>
          <w:i/>
          <w:iCs/>
          <w:szCs w:val="18"/>
        </w:rPr>
        <w:lastRenderedPageBreak/>
        <w:t>PART ONE: Lessons 2-9, Establishing a Foundations for Reading Academic Texts</w:t>
      </w:r>
    </w:p>
    <w:bookmarkEnd w:id="1"/>
    <w:p w14:paraId="6C3D0FDD" w14:textId="77777777" w:rsidR="00DF0A35" w:rsidRPr="00E74C50" w:rsidRDefault="00DF0A35" w:rsidP="00DF0A35">
      <w:pPr>
        <w:spacing w:after="240" w:line="240" w:lineRule="auto"/>
        <w:rPr>
          <w:sz w:val="22"/>
          <w:szCs w:val="16"/>
        </w:rPr>
      </w:pPr>
      <w:r w:rsidRPr="0095404C">
        <w:rPr>
          <w:b/>
          <w:bCs/>
          <w:sz w:val="28"/>
          <w:szCs w:val="28"/>
        </w:rPr>
        <w:t>2 Preview for Structure</w:t>
      </w:r>
      <w:r>
        <w:rPr>
          <w:b/>
          <w:bCs/>
          <w:sz w:val="28"/>
          <w:szCs w:val="28"/>
        </w:rPr>
        <w:t xml:space="preserve">: </w:t>
      </w:r>
      <w:r w:rsidRPr="0095404C">
        <w:rPr>
          <w:b/>
          <w:bCs/>
          <w:i/>
          <w:iCs/>
          <w:sz w:val="28"/>
          <w:szCs w:val="28"/>
        </w:rPr>
        <w:t>Skeleton</w:t>
      </w:r>
      <w:r>
        <w:rPr>
          <w:b/>
          <w:bCs/>
          <w:i/>
          <w:iCs/>
          <w:sz w:val="28"/>
          <w:szCs w:val="28"/>
        </w:rPr>
        <w:tab/>
      </w:r>
      <w:r>
        <w:rPr>
          <w:b/>
          <w:bCs/>
          <w:i/>
          <w:iCs/>
          <w:sz w:val="28"/>
          <w:szCs w:val="28"/>
        </w:rPr>
        <w:tab/>
      </w:r>
      <w:r>
        <w:rPr>
          <w:b/>
          <w:bCs/>
          <w:i/>
          <w:iCs/>
          <w:sz w:val="28"/>
          <w:szCs w:val="28"/>
        </w:rPr>
        <w:tab/>
      </w:r>
      <w:r w:rsidRPr="00FE18CF">
        <w:rPr>
          <w:sz w:val="20"/>
          <w:szCs w:val="20"/>
        </w:rPr>
        <w:t>LT:</w:t>
      </w:r>
      <w:r w:rsidRPr="00E74C50">
        <w:rPr>
          <w:sz w:val="20"/>
          <w:szCs w:val="20"/>
        </w:rPr>
        <w:t xml:space="preserve"> </w:t>
      </w:r>
      <w:r>
        <w:rPr>
          <w:sz w:val="20"/>
          <w:szCs w:val="20"/>
        </w:rPr>
        <w:t>&lt;40</w:t>
      </w:r>
      <w:r w:rsidRPr="00E74C50">
        <w:rPr>
          <w:sz w:val="20"/>
          <w:szCs w:val="20"/>
        </w:rPr>
        <w:t xml:space="preserve"> min. </w:t>
      </w:r>
      <w:r w:rsidRPr="00E74C50">
        <w:rPr>
          <w:sz w:val="16"/>
          <w:szCs w:val="10"/>
        </w:rPr>
        <w:t xml:space="preserve">(see </w:t>
      </w:r>
      <w:r>
        <w:rPr>
          <w:sz w:val="16"/>
          <w:szCs w:val="10"/>
        </w:rPr>
        <w:t>page 2 above</w:t>
      </w:r>
      <w:r w:rsidRPr="00E74C50">
        <w:rPr>
          <w:sz w:val="16"/>
          <w:szCs w:val="10"/>
        </w:rPr>
        <w:t xml:space="preserve"> for explanatio</w:t>
      </w:r>
      <w:r>
        <w:rPr>
          <w:sz w:val="16"/>
          <w:szCs w:val="10"/>
        </w:rPr>
        <w:t>n)</w:t>
      </w:r>
    </w:p>
    <w:p w14:paraId="7D9686FE" w14:textId="77777777" w:rsidR="00DF0A35" w:rsidRDefault="00DF0A35" w:rsidP="00DF0A35">
      <w:pPr>
        <w:spacing w:after="240"/>
        <w:rPr>
          <w:sz w:val="22"/>
        </w:rPr>
      </w:pPr>
      <w:r w:rsidRPr="0095404C">
        <w:rPr>
          <w:i/>
          <w:iCs/>
          <w:sz w:val="22"/>
        </w:rPr>
        <w:t xml:space="preserve">Skeleton </w:t>
      </w:r>
      <w:r w:rsidRPr="0095404C">
        <w:rPr>
          <w:sz w:val="22"/>
        </w:rPr>
        <w:t>is presented first so you can experience a useful and important strategy immediately and so you can see how learning a strategy from the handbook works</w:t>
      </w:r>
      <w:r>
        <w:rPr>
          <w:sz w:val="22"/>
        </w:rPr>
        <w:t xml:space="preserve"> in this program.</w:t>
      </w:r>
    </w:p>
    <w:tbl>
      <w:tblPr>
        <w:tblStyle w:val="TableGrid"/>
        <w:tblW w:w="0" w:type="auto"/>
        <w:tblInd w:w="360" w:type="dxa"/>
        <w:tblLook w:val="04A0" w:firstRow="1" w:lastRow="0" w:firstColumn="1" w:lastColumn="0" w:noHBand="0" w:noVBand="1"/>
      </w:tblPr>
      <w:tblGrid>
        <w:gridCol w:w="2155"/>
        <w:gridCol w:w="6835"/>
      </w:tblGrid>
      <w:tr w:rsidR="00DF0A35" w14:paraId="3487532F" w14:textId="77777777" w:rsidTr="00257974">
        <w:tc>
          <w:tcPr>
            <w:tcW w:w="2155" w:type="dxa"/>
            <w:vAlign w:val="center"/>
          </w:tcPr>
          <w:p w14:paraId="12C5CC44" w14:textId="77777777" w:rsidR="00DF0A35" w:rsidRDefault="00DF0A35" w:rsidP="00257974">
            <w:pPr>
              <w:jc w:val="center"/>
              <w:rPr>
                <w:sz w:val="22"/>
              </w:rPr>
            </w:pPr>
            <w:r w:rsidRPr="0012718B">
              <w:rPr>
                <w:b/>
                <w:bCs/>
                <w:sz w:val="20"/>
                <w:szCs w:val="20"/>
              </w:rPr>
              <w:t>Follow the Checklist</w:t>
            </w:r>
            <w:r>
              <w:rPr>
                <w:sz w:val="22"/>
              </w:rPr>
              <w:t>, p. 356</w:t>
            </w:r>
          </w:p>
        </w:tc>
        <w:tc>
          <w:tcPr>
            <w:tcW w:w="6835" w:type="dxa"/>
            <w:vAlign w:val="center"/>
          </w:tcPr>
          <w:p w14:paraId="493A0845" w14:textId="77777777" w:rsidR="00DF0A35" w:rsidRDefault="00DF0A35" w:rsidP="00257974">
            <w:pPr>
              <w:jc w:val="center"/>
              <w:rPr>
                <w:sz w:val="22"/>
              </w:rPr>
            </w:pPr>
            <w:r>
              <w:rPr>
                <w:sz w:val="22"/>
              </w:rPr>
              <w:t xml:space="preserve">Extra Information Needed to Do the </w:t>
            </w:r>
            <w:r w:rsidRPr="00C5584B">
              <w:rPr>
                <w:sz w:val="22"/>
                <w:highlight w:val="cyan"/>
              </w:rPr>
              <w:t>Checklist</w:t>
            </w:r>
          </w:p>
          <w:p w14:paraId="525C286A" w14:textId="77777777" w:rsidR="00DF0A35" w:rsidRDefault="00DF0A35" w:rsidP="00257974">
            <w:pPr>
              <w:jc w:val="center"/>
              <w:rPr>
                <w:sz w:val="22"/>
              </w:rPr>
            </w:pPr>
            <w:r>
              <w:rPr>
                <w:sz w:val="22"/>
              </w:rPr>
              <w:t xml:space="preserve"> for This Specific </w:t>
            </w:r>
            <w:r w:rsidRPr="006E4CA4">
              <w:rPr>
                <w:sz w:val="22"/>
                <w:u w:val="single"/>
              </w:rPr>
              <w:t>Principle</w:t>
            </w:r>
            <w:r>
              <w:rPr>
                <w:sz w:val="22"/>
              </w:rPr>
              <w:t xml:space="preserve"> and </w:t>
            </w:r>
            <w:r w:rsidRPr="006E4CA4">
              <w:rPr>
                <w:i/>
                <w:iCs/>
                <w:sz w:val="22"/>
              </w:rPr>
              <w:t>Strategy</w:t>
            </w:r>
          </w:p>
        </w:tc>
      </w:tr>
      <w:tr w:rsidR="00DF0A35" w14:paraId="1898217D" w14:textId="77777777" w:rsidTr="00257974">
        <w:tc>
          <w:tcPr>
            <w:tcW w:w="2155" w:type="dxa"/>
            <w:vAlign w:val="center"/>
          </w:tcPr>
          <w:p w14:paraId="468F0266" w14:textId="77777777" w:rsidR="00DF0A35" w:rsidRDefault="00DF0A35" w:rsidP="00257974">
            <w:pPr>
              <w:spacing w:before="120" w:after="120"/>
              <w:rPr>
                <w:sz w:val="22"/>
              </w:rPr>
            </w:pPr>
            <w:r>
              <w:rPr>
                <w:sz w:val="22"/>
              </w:rPr>
              <w:t>1 Chapter Intro</w:t>
            </w:r>
          </w:p>
        </w:tc>
        <w:tc>
          <w:tcPr>
            <w:tcW w:w="6835" w:type="dxa"/>
            <w:vAlign w:val="center"/>
          </w:tcPr>
          <w:p w14:paraId="775BD21A" w14:textId="77777777" w:rsidR="00DF0A35" w:rsidRDefault="00DF0A35" w:rsidP="00257974">
            <w:pPr>
              <w:spacing w:before="120" w:after="120"/>
              <w:rPr>
                <w:sz w:val="22"/>
              </w:rPr>
            </w:pPr>
            <w:r>
              <w:rPr>
                <w:sz w:val="22"/>
              </w:rPr>
              <w:t>p. 25a, and pages listed therein: p. 343, then 51</w:t>
            </w:r>
          </w:p>
        </w:tc>
      </w:tr>
      <w:tr w:rsidR="00DF0A35" w14:paraId="3167774D" w14:textId="77777777" w:rsidTr="00257974">
        <w:tc>
          <w:tcPr>
            <w:tcW w:w="2155" w:type="dxa"/>
            <w:vAlign w:val="center"/>
          </w:tcPr>
          <w:p w14:paraId="1F497D92" w14:textId="77777777" w:rsidR="00DF0A35" w:rsidRDefault="00DF0A35" w:rsidP="00257974">
            <w:pPr>
              <w:spacing w:before="120" w:after="120"/>
              <w:rPr>
                <w:sz w:val="22"/>
              </w:rPr>
            </w:pPr>
            <w:r>
              <w:rPr>
                <w:sz w:val="22"/>
              </w:rPr>
              <w:t>2 Preview</w:t>
            </w:r>
          </w:p>
        </w:tc>
        <w:tc>
          <w:tcPr>
            <w:tcW w:w="6835" w:type="dxa"/>
            <w:vAlign w:val="center"/>
          </w:tcPr>
          <w:p w14:paraId="6163169D" w14:textId="77777777" w:rsidR="00DF0A35" w:rsidRDefault="00DF0A35" w:rsidP="00257974">
            <w:pPr>
              <w:spacing w:before="120" w:after="120"/>
              <w:rPr>
                <w:sz w:val="22"/>
              </w:rPr>
            </w:pPr>
            <w:r>
              <w:rPr>
                <w:sz w:val="22"/>
              </w:rPr>
              <w:t>pp. 25-30</w:t>
            </w:r>
          </w:p>
        </w:tc>
      </w:tr>
      <w:tr w:rsidR="00DF0A35" w14:paraId="751F3813" w14:textId="77777777" w:rsidTr="00257974">
        <w:tc>
          <w:tcPr>
            <w:tcW w:w="2155" w:type="dxa"/>
            <w:vAlign w:val="center"/>
          </w:tcPr>
          <w:p w14:paraId="69589EE2" w14:textId="77777777" w:rsidR="00DF0A35" w:rsidRDefault="00DF0A35" w:rsidP="00257974">
            <w:pPr>
              <w:spacing w:before="120" w:after="120"/>
              <w:rPr>
                <w:sz w:val="22"/>
              </w:rPr>
            </w:pPr>
            <w:r>
              <w:rPr>
                <w:sz w:val="22"/>
              </w:rPr>
              <w:t xml:space="preserve">3 </w:t>
            </w:r>
            <w:r w:rsidRPr="000A50B1">
              <w:rPr>
                <w:sz w:val="22"/>
                <w:u w:val="single"/>
              </w:rPr>
              <w:t>Principle</w:t>
            </w:r>
          </w:p>
        </w:tc>
        <w:tc>
          <w:tcPr>
            <w:tcW w:w="6835" w:type="dxa"/>
            <w:vAlign w:val="center"/>
          </w:tcPr>
          <w:p w14:paraId="07D4431C" w14:textId="77777777" w:rsidR="00DF0A35" w:rsidRDefault="00DF0A35" w:rsidP="00257974">
            <w:pPr>
              <w:spacing w:before="120" w:after="120"/>
              <w:rPr>
                <w:sz w:val="22"/>
              </w:rPr>
            </w:pPr>
            <w:r>
              <w:rPr>
                <w:sz w:val="22"/>
              </w:rPr>
              <w:t xml:space="preserve">pp. 25-26  </w:t>
            </w:r>
          </w:p>
        </w:tc>
      </w:tr>
      <w:tr w:rsidR="00DF0A35" w14:paraId="02D0DE59" w14:textId="77777777" w:rsidTr="00257974">
        <w:trPr>
          <w:trHeight w:val="170"/>
        </w:trPr>
        <w:tc>
          <w:tcPr>
            <w:tcW w:w="2155" w:type="dxa"/>
            <w:vAlign w:val="center"/>
          </w:tcPr>
          <w:p w14:paraId="49B725DD" w14:textId="77777777" w:rsidR="00DF0A35" w:rsidRDefault="00DF0A35" w:rsidP="00257974">
            <w:pPr>
              <w:spacing w:before="120" w:after="120"/>
              <w:rPr>
                <w:sz w:val="22"/>
              </w:rPr>
            </w:pPr>
            <w:r>
              <w:rPr>
                <w:sz w:val="22"/>
              </w:rPr>
              <w:t xml:space="preserve">4 </w:t>
            </w:r>
            <w:r w:rsidRPr="000A50B1">
              <w:rPr>
                <w:i/>
                <w:iCs/>
                <w:sz w:val="22"/>
              </w:rPr>
              <w:t>Strategy</w:t>
            </w:r>
          </w:p>
        </w:tc>
        <w:tc>
          <w:tcPr>
            <w:tcW w:w="6835" w:type="dxa"/>
            <w:vAlign w:val="center"/>
          </w:tcPr>
          <w:p w14:paraId="12347DF5" w14:textId="77777777" w:rsidR="00DF0A35" w:rsidRDefault="00DF0A35" w:rsidP="00257974">
            <w:pPr>
              <w:spacing w:before="120" w:after="120"/>
              <w:rPr>
                <w:sz w:val="22"/>
              </w:rPr>
            </w:pPr>
            <w:r>
              <w:rPr>
                <w:sz w:val="22"/>
              </w:rPr>
              <w:t>pp. 27-28</w:t>
            </w:r>
          </w:p>
        </w:tc>
      </w:tr>
      <w:tr w:rsidR="00DF0A35" w14:paraId="7A13F967" w14:textId="77777777" w:rsidTr="00257974">
        <w:trPr>
          <w:trHeight w:val="170"/>
        </w:trPr>
        <w:tc>
          <w:tcPr>
            <w:tcW w:w="2155" w:type="dxa"/>
            <w:vAlign w:val="center"/>
          </w:tcPr>
          <w:p w14:paraId="21EEB49B" w14:textId="78978D49" w:rsidR="00DF0A35" w:rsidRDefault="00AB7B0D" w:rsidP="00257974">
            <w:pPr>
              <w:spacing w:before="120" w:after="120"/>
              <w:rPr>
                <w:sz w:val="22"/>
              </w:rPr>
            </w:pPr>
            <w:r>
              <w:rPr>
                <w:sz w:val="22"/>
              </w:rPr>
              <w:t xml:space="preserve">5 </w:t>
            </w:r>
            <w:r w:rsidR="00DF0A35">
              <w:rPr>
                <w:sz w:val="22"/>
              </w:rPr>
              <w:t>Demonstration</w:t>
            </w:r>
          </w:p>
        </w:tc>
        <w:tc>
          <w:tcPr>
            <w:tcW w:w="6835" w:type="dxa"/>
            <w:vAlign w:val="center"/>
          </w:tcPr>
          <w:p w14:paraId="5D936198" w14:textId="77777777" w:rsidR="00DF0A35" w:rsidRDefault="00DF0A35" w:rsidP="00257974">
            <w:pPr>
              <w:spacing w:before="120" w:after="120"/>
              <w:rPr>
                <w:sz w:val="22"/>
              </w:rPr>
            </w:pPr>
            <w:r>
              <w:rPr>
                <w:sz w:val="22"/>
              </w:rPr>
              <w:t xml:space="preserve">Watch the </w:t>
            </w:r>
            <w:r w:rsidRPr="00CC4264">
              <w:rPr>
                <w:sz w:val="22"/>
              </w:rPr>
              <w:t>video:</w:t>
            </w:r>
            <w:r>
              <w:rPr>
                <w:sz w:val="22"/>
              </w:rPr>
              <w:t xml:space="preserve"> </w:t>
            </w:r>
            <w:r w:rsidRPr="00CC4264">
              <w:rPr>
                <w:rFonts w:ascii="Arial" w:eastAsia="Times New Roman" w:hAnsi="Arial" w:cs="Arial"/>
                <w:color w:val="000000"/>
                <w:sz w:val="22"/>
              </w:rPr>
              <w:t>Skeleton:</w:t>
            </w:r>
            <w:r w:rsidRPr="00CC4264">
              <w:rPr>
                <w:rFonts w:ascii="Arial" w:eastAsia="Times New Roman" w:hAnsi="Arial" w:cs="Arial"/>
                <w:b/>
                <w:bCs/>
                <w:color w:val="000000"/>
                <w:sz w:val="22"/>
              </w:rPr>
              <w:t xml:space="preserve"> </w:t>
            </w:r>
            <w:hyperlink r:id="rId41" w:tgtFrame="_blank" w:history="1">
              <w:r w:rsidRPr="00CC4264">
                <w:rPr>
                  <w:rStyle w:val="Hyperlink"/>
                  <w:rFonts w:ascii="Roboto" w:hAnsi="Roboto"/>
                  <w:sz w:val="22"/>
                  <w:shd w:val="clear" w:color="auto" w:fill="F9F9F9"/>
                </w:rPr>
                <w:t>https://youtu.be/yaKUpZDCvuY</w:t>
              </w:r>
            </w:hyperlink>
            <w:r>
              <w:rPr>
                <w:sz w:val="22"/>
              </w:rPr>
              <w:t xml:space="preserve"> </w:t>
            </w:r>
          </w:p>
        </w:tc>
      </w:tr>
      <w:tr w:rsidR="00DF0A35" w14:paraId="2C3A83DA" w14:textId="77777777" w:rsidTr="00257974">
        <w:tc>
          <w:tcPr>
            <w:tcW w:w="2155" w:type="dxa"/>
            <w:vAlign w:val="center"/>
          </w:tcPr>
          <w:p w14:paraId="6B53E7EA" w14:textId="4B16A1AE" w:rsidR="00DF0A35" w:rsidRDefault="00AB7B0D" w:rsidP="00257974">
            <w:pPr>
              <w:spacing w:before="120" w:after="120"/>
              <w:rPr>
                <w:sz w:val="22"/>
              </w:rPr>
            </w:pPr>
            <w:r>
              <w:rPr>
                <w:sz w:val="22"/>
              </w:rPr>
              <w:t xml:space="preserve">6 </w:t>
            </w:r>
            <w:proofErr w:type="spellStart"/>
            <w:r w:rsidR="00DF0A35">
              <w:rPr>
                <w:sz w:val="22"/>
              </w:rPr>
              <w:t>ThinkSheet</w:t>
            </w:r>
            <w:proofErr w:type="spellEnd"/>
          </w:p>
        </w:tc>
        <w:tc>
          <w:tcPr>
            <w:tcW w:w="6835" w:type="dxa"/>
            <w:vAlign w:val="center"/>
          </w:tcPr>
          <w:p w14:paraId="0CF4F3D2" w14:textId="2C736603" w:rsidR="00DF0A35" w:rsidRPr="007B40F5" w:rsidRDefault="00DF0A35" w:rsidP="00257974">
            <w:pPr>
              <w:spacing w:before="120" w:after="120"/>
              <w:rPr>
                <w:sz w:val="22"/>
              </w:rPr>
            </w:pPr>
            <w:r>
              <w:rPr>
                <w:sz w:val="22"/>
              </w:rPr>
              <w:t xml:space="preserve">pp. 29-30 </w:t>
            </w:r>
            <w:r w:rsidR="00DE381D" w:rsidRPr="00C5584B">
              <w:rPr>
                <w:i/>
                <w:iCs/>
                <w:sz w:val="22"/>
                <w:highlight w:val="magenta"/>
              </w:rPr>
              <w:t xml:space="preserve">Skeleton </w:t>
            </w:r>
            <w:proofErr w:type="spellStart"/>
            <w:r w:rsidR="00DE381D" w:rsidRPr="00C5584B">
              <w:rPr>
                <w:sz w:val="22"/>
                <w:highlight w:val="magenta"/>
              </w:rPr>
              <w:t>ThinkSheet</w:t>
            </w:r>
            <w:proofErr w:type="spellEnd"/>
            <w:r w:rsidR="00DE381D">
              <w:rPr>
                <w:rStyle w:val="Hyperlink"/>
                <w:sz w:val="22"/>
              </w:rPr>
              <w:t xml:space="preserve"> </w:t>
            </w:r>
            <w:r>
              <w:rPr>
                <w:sz w:val="22"/>
              </w:rPr>
              <w:t>and study it carefully.</w:t>
            </w:r>
          </w:p>
        </w:tc>
      </w:tr>
      <w:tr w:rsidR="00DF0A35" w14:paraId="7C0BBB1F" w14:textId="77777777" w:rsidTr="00257974">
        <w:tc>
          <w:tcPr>
            <w:tcW w:w="2155" w:type="dxa"/>
            <w:vAlign w:val="center"/>
          </w:tcPr>
          <w:p w14:paraId="5BE0FD63" w14:textId="49CD25A7" w:rsidR="00DF0A35" w:rsidRDefault="00AB7B0D" w:rsidP="00257974">
            <w:pPr>
              <w:rPr>
                <w:sz w:val="22"/>
              </w:rPr>
            </w:pPr>
            <w:r>
              <w:rPr>
                <w:sz w:val="22"/>
              </w:rPr>
              <w:t xml:space="preserve">7 </w:t>
            </w:r>
            <w:r w:rsidR="00DF0A35">
              <w:rPr>
                <w:sz w:val="22"/>
              </w:rPr>
              <w:t>Practice</w:t>
            </w:r>
          </w:p>
        </w:tc>
        <w:tc>
          <w:tcPr>
            <w:tcW w:w="6835" w:type="dxa"/>
            <w:vAlign w:val="center"/>
          </w:tcPr>
          <w:p w14:paraId="6165ABD5" w14:textId="77777777" w:rsidR="00DF0A35" w:rsidRDefault="00DF0A35" w:rsidP="00257974">
            <w:pPr>
              <w:spacing w:before="120"/>
              <w:rPr>
                <w:sz w:val="22"/>
              </w:rPr>
            </w:pPr>
            <w:r>
              <w:rPr>
                <w:sz w:val="22"/>
              </w:rPr>
              <w:t>S</w:t>
            </w:r>
            <w:r w:rsidRPr="0095404C">
              <w:rPr>
                <w:sz w:val="22"/>
              </w:rPr>
              <w:t xml:space="preserve">haded box, p. </w:t>
            </w:r>
            <w:r>
              <w:rPr>
                <w:sz w:val="22"/>
              </w:rPr>
              <w:t>27</w:t>
            </w:r>
            <w:r w:rsidRPr="0095404C">
              <w:rPr>
                <w:sz w:val="22"/>
              </w:rPr>
              <w:t xml:space="preserve"> </w:t>
            </w:r>
          </w:p>
          <w:p w14:paraId="147E07A9" w14:textId="77777777" w:rsidR="00DF0A35" w:rsidRDefault="00DF0A35" w:rsidP="00257974">
            <w:pPr>
              <w:spacing w:before="120"/>
              <w:rPr>
                <w:sz w:val="22"/>
              </w:rPr>
            </w:pPr>
            <w:r>
              <w:rPr>
                <w:sz w:val="22"/>
              </w:rPr>
              <w:t xml:space="preserve">Instructions on </w:t>
            </w:r>
            <w:proofErr w:type="spellStart"/>
            <w:r>
              <w:rPr>
                <w:sz w:val="22"/>
              </w:rPr>
              <w:t>ThinkSheet</w:t>
            </w:r>
            <w:proofErr w:type="spellEnd"/>
            <w:r>
              <w:rPr>
                <w:sz w:val="22"/>
              </w:rPr>
              <w:t>, p. 29</w:t>
            </w:r>
          </w:p>
          <w:p w14:paraId="41F8ACD8" w14:textId="77777777" w:rsidR="00DF0A35" w:rsidRPr="00EB69A7" w:rsidRDefault="00DF0A35" w:rsidP="00257974">
            <w:pPr>
              <w:spacing w:before="120" w:after="120"/>
              <w:rPr>
                <w:sz w:val="22"/>
              </w:rPr>
            </w:pPr>
            <w:r>
              <w:rPr>
                <w:sz w:val="22"/>
              </w:rPr>
              <w:t xml:space="preserve">Do a </w:t>
            </w:r>
            <w:r>
              <w:rPr>
                <w:i/>
                <w:iCs/>
                <w:sz w:val="22"/>
              </w:rPr>
              <w:t xml:space="preserve">Skeleton </w:t>
            </w:r>
            <w:r>
              <w:rPr>
                <w:sz w:val="22"/>
              </w:rPr>
              <w:t>of your own text.</w:t>
            </w:r>
          </w:p>
        </w:tc>
      </w:tr>
      <w:tr w:rsidR="00DF0A35" w14:paraId="6485DB77" w14:textId="77777777" w:rsidTr="00257974">
        <w:tc>
          <w:tcPr>
            <w:tcW w:w="2155" w:type="dxa"/>
            <w:vAlign w:val="center"/>
          </w:tcPr>
          <w:p w14:paraId="6916A09A" w14:textId="351886C1" w:rsidR="00DF0A35" w:rsidRDefault="00AB7B0D" w:rsidP="00257974">
            <w:pPr>
              <w:spacing w:before="120" w:after="120"/>
              <w:rPr>
                <w:sz w:val="22"/>
              </w:rPr>
            </w:pPr>
            <w:r>
              <w:rPr>
                <w:sz w:val="22"/>
              </w:rPr>
              <w:t xml:space="preserve">8 </w:t>
            </w:r>
            <w:r w:rsidR="00DF0A35">
              <w:rPr>
                <w:sz w:val="22"/>
              </w:rPr>
              <w:t>Review</w:t>
            </w:r>
          </w:p>
        </w:tc>
        <w:tc>
          <w:tcPr>
            <w:tcW w:w="6835" w:type="dxa"/>
            <w:vAlign w:val="center"/>
          </w:tcPr>
          <w:p w14:paraId="241C1607" w14:textId="77777777" w:rsidR="00DF0A35" w:rsidRDefault="00DF0A35" w:rsidP="00257974">
            <w:pPr>
              <w:spacing w:before="120" w:after="120"/>
              <w:rPr>
                <w:sz w:val="22"/>
              </w:rPr>
            </w:pPr>
            <w:r>
              <w:rPr>
                <w:sz w:val="22"/>
              </w:rPr>
              <w:t>p. 25b, Answer 1,2 and 5</w:t>
            </w:r>
          </w:p>
        </w:tc>
      </w:tr>
      <w:tr w:rsidR="00DF0A35" w14:paraId="3383F989" w14:textId="77777777" w:rsidTr="00257974">
        <w:tc>
          <w:tcPr>
            <w:tcW w:w="2155" w:type="dxa"/>
            <w:vAlign w:val="center"/>
          </w:tcPr>
          <w:p w14:paraId="7E4144A9" w14:textId="28FD69E9" w:rsidR="00DF0A35" w:rsidRDefault="00AB7B0D" w:rsidP="00257974">
            <w:pPr>
              <w:spacing w:before="120" w:after="120"/>
              <w:rPr>
                <w:sz w:val="22"/>
              </w:rPr>
            </w:pPr>
            <w:r>
              <w:rPr>
                <w:sz w:val="22"/>
              </w:rPr>
              <w:t xml:space="preserve">9 </w:t>
            </w:r>
            <w:r w:rsidR="00DF0A35">
              <w:rPr>
                <w:sz w:val="22"/>
              </w:rPr>
              <w:t>Self-Evaluation</w:t>
            </w:r>
          </w:p>
        </w:tc>
        <w:tc>
          <w:tcPr>
            <w:tcW w:w="6835" w:type="dxa"/>
            <w:vAlign w:val="center"/>
          </w:tcPr>
          <w:p w14:paraId="28F3FED5" w14:textId="18986C45" w:rsidR="00DF0A35" w:rsidRPr="00F359BD" w:rsidRDefault="00DF0A35" w:rsidP="00257974">
            <w:pPr>
              <w:spacing w:before="120" w:after="120"/>
              <w:rPr>
                <w:sz w:val="22"/>
              </w:rPr>
            </w:pPr>
            <w:r>
              <w:rPr>
                <w:sz w:val="22"/>
              </w:rPr>
              <w:t xml:space="preserve">p. 286. </w:t>
            </w:r>
            <w:r w:rsidR="00DE381D" w:rsidRPr="00C5584B">
              <w:rPr>
                <w:sz w:val="22"/>
                <w:highlight w:val="cyan"/>
              </w:rPr>
              <w:t>Self-Evaluation Rubric</w:t>
            </w:r>
            <w:r w:rsidR="00DE381D">
              <w:rPr>
                <w:rStyle w:val="Hyperlink"/>
                <w:sz w:val="22"/>
              </w:rPr>
              <w:t xml:space="preserve"> </w:t>
            </w:r>
            <w:r>
              <w:rPr>
                <w:sz w:val="22"/>
              </w:rPr>
              <w:t xml:space="preserve">for </w:t>
            </w:r>
            <w:r>
              <w:rPr>
                <w:i/>
                <w:iCs/>
                <w:sz w:val="22"/>
              </w:rPr>
              <w:t>Skeleton,</w:t>
            </w:r>
            <w:r>
              <w:rPr>
                <w:sz w:val="22"/>
              </w:rPr>
              <w:t xml:space="preserve"> the “KNOW the Strategy” rows</w:t>
            </w:r>
            <w:r w:rsidR="000476F3">
              <w:rPr>
                <w:sz w:val="22"/>
              </w:rPr>
              <w:t xml:space="preserve"> </w:t>
            </w:r>
            <w:r>
              <w:rPr>
                <w:i/>
                <w:iCs/>
                <w:sz w:val="22"/>
              </w:rPr>
              <w:t xml:space="preserve">a, b, </w:t>
            </w:r>
            <w:r>
              <w:rPr>
                <w:sz w:val="22"/>
              </w:rPr>
              <w:t xml:space="preserve">and </w:t>
            </w:r>
            <w:proofErr w:type="gramStart"/>
            <w:r>
              <w:rPr>
                <w:i/>
                <w:iCs/>
                <w:sz w:val="22"/>
              </w:rPr>
              <w:t>c</w:t>
            </w:r>
            <w:r w:rsidR="00F359BD">
              <w:rPr>
                <w:i/>
                <w:iCs/>
                <w:sz w:val="22"/>
              </w:rPr>
              <w:t xml:space="preserve">  </w:t>
            </w:r>
            <w:r w:rsidR="00F359BD">
              <w:rPr>
                <w:sz w:val="22"/>
              </w:rPr>
              <w:t>ONLY</w:t>
            </w:r>
            <w:proofErr w:type="gramEnd"/>
            <w:r w:rsidR="000476F3">
              <w:rPr>
                <w:sz w:val="22"/>
              </w:rPr>
              <w:t>.</w:t>
            </w:r>
          </w:p>
        </w:tc>
      </w:tr>
      <w:tr w:rsidR="00DF0A35" w14:paraId="11A6EEF9" w14:textId="77777777" w:rsidTr="00257974">
        <w:tc>
          <w:tcPr>
            <w:tcW w:w="2155" w:type="dxa"/>
            <w:vAlign w:val="center"/>
          </w:tcPr>
          <w:p w14:paraId="6908D389" w14:textId="074CD929" w:rsidR="00DF0A35" w:rsidRDefault="00AB7B0D" w:rsidP="00257974">
            <w:pPr>
              <w:rPr>
                <w:sz w:val="22"/>
              </w:rPr>
            </w:pPr>
            <w:r>
              <w:rPr>
                <w:sz w:val="22"/>
              </w:rPr>
              <w:t xml:space="preserve">10 </w:t>
            </w:r>
            <w:r w:rsidR="00DF0A35">
              <w:rPr>
                <w:sz w:val="22"/>
              </w:rPr>
              <w:t>Reading Log</w:t>
            </w:r>
          </w:p>
        </w:tc>
        <w:tc>
          <w:tcPr>
            <w:tcW w:w="6835" w:type="dxa"/>
            <w:vAlign w:val="center"/>
          </w:tcPr>
          <w:p w14:paraId="12A815A6" w14:textId="77777777" w:rsidR="00DF0A35" w:rsidRPr="0095404C" w:rsidRDefault="00DF0A35" w:rsidP="00257974">
            <w:pPr>
              <w:spacing w:before="120" w:after="120"/>
              <w:ind w:left="270" w:hanging="270"/>
              <w:rPr>
                <w:sz w:val="22"/>
              </w:rPr>
            </w:pPr>
            <w:r>
              <w:rPr>
                <w:sz w:val="22"/>
              </w:rPr>
              <w:t>___</w:t>
            </w:r>
            <w:r w:rsidRPr="00C15167">
              <w:rPr>
                <w:b/>
                <w:bCs/>
                <w:sz w:val="22"/>
              </w:rPr>
              <w:t>Do</w:t>
            </w:r>
            <w:r>
              <w:rPr>
                <w:sz w:val="22"/>
              </w:rPr>
              <w:t xml:space="preserve">: </w:t>
            </w:r>
            <w:r w:rsidRPr="00C15167">
              <w:rPr>
                <w:sz w:val="22"/>
              </w:rPr>
              <w:t>Learn</w:t>
            </w:r>
            <w:r>
              <w:rPr>
                <w:sz w:val="22"/>
              </w:rPr>
              <w:t xml:space="preserve"> the set up for recording your reading on your Reading Logs:</w:t>
            </w:r>
          </w:p>
          <w:p w14:paraId="555343D7" w14:textId="77777777" w:rsidR="00DF0A35" w:rsidRPr="0095404C" w:rsidRDefault="00DF0A35" w:rsidP="00257974">
            <w:pPr>
              <w:spacing w:after="120"/>
              <w:ind w:left="1260" w:hanging="270"/>
              <w:rPr>
                <w:sz w:val="22"/>
              </w:rPr>
            </w:pPr>
            <w:r w:rsidRPr="0095404C">
              <w:rPr>
                <w:sz w:val="22"/>
              </w:rPr>
              <w:t>___</w:t>
            </w:r>
            <w:r w:rsidRPr="0099152B">
              <w:rPr>
                <w:b/>
                <w:bCs/>
                <w:sz w:val="22"/>
              </w:rPr>
              <w:t>Read</w:t>
            </w:r>
            <w:r w:rsidRPr="0095404C">
              <w:rPr>
                <w:sz w:val="22"/>
              </w:rPr>
              <w:t xml:space="preserve"> the introduction to Chapter 8, “Evaluating for Improvement,” p. 269</w:t>
            </w:r>
            <w:r>
              <w:rPr>
                <w:sz w:val="22"/>
              </w:rPr>
              <w:t>a</w:t>
            </w:r>
            <w:r w:rsidRPr="0095404C">
              <w:rPr>
                <w:sz w:val="22"/>
              </w:rPr>
              <w:t xml:space="preserve">. </w:t>
            </w:r>
          </w:p>
          <w:p w14:paraId="765E7455" w14:textId="77777777" w:rsidR="00DF0A35" w:rsidRPr="0095404C" w:rsidRDefault="00DF0A35" w:rsidP="00257974">
            <w:pPr>
              <w:spacing w:after="120"/>
              <w:ind w:left="1350" w:hanging="360"/>
              <w:rPr>
                <w:sz w:val="22"/>
              </w:rPr>
            </w:pPr>
            <w:r w:rsidRPr="0095404C">
              <w:rPr>
                <w:sz w:val="22"/>
              </w:rPr>
              <w:t>___</w:t>
            </w:r>
            <w:r w:rsidRPr="0099152B">
              <w:rPr>
                <w:b/>
                <w:bCs/>
                <w:sz w:val="22"/>
              </w:rPr>
              <w:t>Read</w:t>
            </w:r>
            <w:r w:rsidRPr="0095404C">
              <w:rPr>
                <w:sz w:val="22"/>
              </w:rPr>
              <w:t xml:space="preserve"> the section on Reading Logs: What, Why and How, p. 269-270. Study the blank Reading Log and then the examples, pp. 272-273. </w:t>
            </w:r>
          </w:p>
          <w:p w14:paraId="20A1C9EE" w14:textId="0D2929E7" w:rsidR="00DF0A35" w:rsidRDefault="00DF0A35" w:rsidP="00257974">
            <w:pPr>
              <w:pStyle w:val="ListParagraph"/>
              <w:spacing w:before="240"/>
              <w:ind w:left="270" w:hanging="270"/>
              <w:rPr>
                <w:sz w:val="22"/>
              </w:rPr>
            </w:pPr>
            <w:r w:rsidRPr="0095404C">
              <w:rPr>
                <w:sz w:val="22"/>
              </w:rPr>
              <w:t>___</w:t>
            </w:r>
            <w:r w:rsidRPr="00396318">
              <w:rPr>
                <w:b/>
                <w:bCs/>
                <w:sz w:val="22"/>
              </w:rPr>
              <w:t>Do</w:t>
            </w:r>
            <w:r w:rsidRPr="0095404C">
              <w:rPr>
                <w:sz w:val="22"/>
              </w:rPr>
              <w:t xml:space="preserve">: Set up your first </w:t>
            </w:r>
            <w:r w:rsidRPr="00254908">
              <w:rPr>
                <w:sz w:val="22"/>
              </w:rPr>
              <w:t>Reading Log</w:t>
            </w:r>
            <w:r w:rsidRPr="0095404C">
              <w:rPr>
                <w:sz w:val="22"/>
              </w:rPr>
              <w:t xml:space="preserve">. Make a copy of the </w:t>
            </w:r>
            <w:r w:rsidR="00C4575C" w:rsidRPr="00C5584B">
              <w:rPr>
                <w:sz w:val="22"/>
                <w:highlight w:val="cyan"/>
              </w:rPr>
              <w:t>Reading Log for Self-Instructional Program</w:t>
            </w:r>
            <w:r>
              <w:rPr>
                <w:sz w:val="22"/>
              </w:rPr>
              <w:t>.</w:t>
            </w:r>
            <w:r w:rsidRPr="0095404C">
              <w:rPr>
                <w:sz w:val="22"/>
              </w:rPr>
              <w:t xml:space="preserve"> Fill out the first row with date, text, and pages for which you did </w:t>
            </w:r>
            <w:r w:rsidRPr="0095404C">
              <w:rPr>
                <w:i/>
                <w:iCs/>
                <w:sz w:val="22"/>
              </w:rPr>
              <w:t>Skeleton—</w:t>
            </w:r>
            <w:r w:rsidRPr="0095404C">
              <w:rPr>
                <w:sz w:val="22"/>
              </w:rPr>
              <w:t xml:space="preserve">probably the entire text. Since you </w:t>
            </w:r>
            <w:r>
              <w:rPr>
                <w:sz w:val="22"/>
              </w:rPr>
              <w:t xml:space="preserve">did </w:t>
            </w:r>
            <w:r w:rsidRPr="0095404C">
              <w:rPr>
                <w:sz w:val="22"/>
              </w:rPr>
              <w:t>only one strategy</w:t>
            </w:r>
            <w:r>
              <w:rPr>
                <w:sz w:val="22"/>
              </w:rPr>
              <w:t xml:space="preserve"> this time (</w:t>
            </w:r>
            <w:r w:rsidRPr="0095404C">
              <w:rPr>
                <w:sz w:val="22"/>
              </w:rPr>
              <w:t xml:space="preserve">the BEFORE strategy </w:t>
            </w:r>
            <w:r w:rsidRPr="0095404C">
              <w:rPr>
                <w:i/>
                <w:iCs/>
                <w:sz w:val="22"/>
              </w:rPr>
              <w:t>Skeleton</w:t>
            </w:r>
            <w:r w:rsidRPr="00EB69A7">
              <w:rPr>
                <w:sz w:val="22"/>
              </w:rPr>
              <w:t>)</w:t>
            </w:r>
            <w:r w:rsidRPr="0095404C">
              <w:rPr>
                <w:i/>
                <w:iCs/>
                <w:sz w:val="22"/>
              </w:rPr>
              <w:t xml:space="preserve">, </w:t>
            </w:r>
            <w:r w:rsidRPr="0095404C">
              <w:rPr>
                <w:sz w:val="22"/>
              </w:rPr>
              <w:t xml:space="preserve">you will only complete the “BEFORE strategies” line. Write “Skeleton” on the </w:t>
            </w:r>
            <w:r>
              <w:rPr>
                <w:sz w:val="22"/>
              </w:rPr>
              <w:t xml:space="preserve">BEFORE </w:t>
            </w:r>
            <w:r w:rsidRPr="0095404C">
              <w:rPr>
                <w:sz w:val="22"/>
              </w:rPr>
              <w:t>line. Then go to the right column</w:t>
            </w:r>
            <w:r>
              <w:rPr>
                <w:sz w:val="22"/>
              </w:rPr>
              <w:t xml:space="preserve">, read the instructions at the top of the column “Metacognitive Reflections,” and </w:t>
            </w:r>
            <w:r w:rsidRPr="0095404C">
              <w:rPr>
                <w:sz w:val="22"/>
              </w:rPr>
              <w:t xml:space="preserve">describe how </w:t>
            </w:r>
            <w:r w:rsidRPr="0095404C">
              <w:rPr>
                <w:i/>
                <w:iCs/>
                <w:sz w:val="22"/>
              </w:rPr>
              <w:t xml:space="preserve">Skeleton </w:t>
            </w:r>
            <w:r w:rsidRPr="0095404C">
              <w:rPr>
                <w:sz w:val="22"/>
              </w:rPr>
              <w:t>prepared you to learn from your text</w:t>
            </w:r>
            <w:r>
              <w:rPr>
                <w:sz w:val="22"/>
              </w:rPr>
              <w:t>.</w:t>
            </w:r>
          </w:p>
          <w:p w14:paraId="79CC7C69" w14:textId="77777777" w:rsidR="00DF0A35" w:rsidRDefault="00DF0A35" w:rsidP="00257974">
            <w:pPr>
              <w:pStyle w:val="ListParagraph"/>
              <w:ind w:left="270" w:hanging="270"/>
              <w:rPr>
                <w:sz w:val="22"/>
              </w:rPr>
            </w:pPr>
          </w:p>
          <w:p w14:paraId="34CDB6E4" w14:textId="77777777" w:rsidR="00DF0A35" w:rsidRPr="00FC2851" w:rsidRDefault="00DF0A35" w:rsidP="00257974">
            <w:pPr>
              <w:pStyle w:val="ListParagraph"/>
              <w:spacing w:after="120"/>
              <w:ind w:left="73"/>
              <w:rPr>
                <w:sz w:val="22"/>
              </w:rPr>
            </w:pPr>
            <w:r>
              <w:rPr>
                <w:sz w:val="22"/>
              </w:rPr>
              <w:t xml:space="preserve">NOTE: </w:t>
            </w:r>
            <w:r w:rsidRPr="00D537D6">
              <w:rPr>
                <w:sz w:val="22"/>
                <w:u w:val="single"/>
              </w:rPr>
              <w:t>Save all the Reading Logs</w:t>
            </w:r>
            <w:r>
              <w:rPr>
                <w:sz w:val="22"/>
              </w:rPr>
              <w:t xml:space="preserve"> you complete from now until the end of the course—they will be used later. Complete a row on </w:t>
            </w:r>
            <w:r w:rsidRPr="00FC2851">
              <w:rPr>
                <w:sz w:val="22"/>
              </w:rPr>
              <w:t xml:space="preserve">your Reading Log each time you read an academic text. Seems like busy </w:t>
            </w:r>
            <w:proofErr w:type="gramStart"/>
            <w:r w:rsidRPr="00FC2851">
              <w:rPr>
                <w:sz w:val="22"/>
              </w:rPr>
              <w:t>work?</w:t>
            </w:r>
            <w:proofErr w:type="gramEnd"/>
            <w:r w:rsidRPr="00FC2851">
              <w:rPr>
                <w:sz w:val="22"/>
              </w:rPr>
              <w:t xml:space="preserve"> See reasons for tracking your learning and common excuses for not doing so, </w:t>
            </w:r>
            <w:r w:rsidRPr="00FC2851">
              <w:rPr>
                <w:sz w:val="22"/>
              </w:rPr>
              <w:lastRenderedPageBreak/>
              <w:t>p. 285. Here is a comment from a student</w:t>
            </w:r>
            <w:r>
              <w:rPr>
                <w:sz w:val="22"/>
              </w:rPr>
              <w:t xml:space="preserve"> from one of our face-to-face courses</w:t>
            </w:r>
            <w:r w:rsidRPr="00FC2851">
              <w:rPr>
                <w:sz w:val="22"/>
              </w:rPr>
              <w:t>:</w:t>
            </w:r>
          </w:p>
          <w:p w14:paraId="52EE0E49" w14:textId="77777777" w:rsidR="00DF0A35" w:rsidRPr="00A60406" w:rsidRDefault="00DF0A35" w:rsidP="00257974">
            <w:pPr>
              <w:spacing w:after="120" w:line="276" w:lineRule="auto"/>
              <w:ind w:left="720"/>
              <w:rPr>
                <w:b/>
                <w:bCs/>
                <w:sz w:val="28"/>
                <w:szCs w:val="28"/>
              </w:rPr>
            </w:pPr>
            <w:r w:rsidRPr="00FC2851">
              <w:rPr>
                <w:i/>
                <w:iCs/>
                <w:sz w:val="22"/>
              </w:rPr>
              <w:t xml:space="preserve">I get it! </w:t>
            </w:r>
            <w:r>
              <w:rPr>
                <w:i/>
                <w:iCs/>
                <w:sz w:val="22"/>
              </w:rPr>
              <w:t>–</w:t>
            </w:r>
            <w:r w:rsidRPr="00FC2851">
              <w:rPr>
                <w:i/>
                <w:iCs/>
                <w:sz w:val="22"/>
              </w:rPr>
              <w:t xml:space="preserve">Weekly reading logs are a lot of </w:t>
            </w:r>
            <w:r w:rsidRPr="00FC2851">
              <w:rPr>
                <w:sz w:val="22"/>
              </w:rPr>
              <w:t>dead work</w:t>
            </w:r>
            <w:r w:rsidRPr="00FC2851">
              <w:rPr>
                <w:i/>
                <w:iCs/>
                <w:sz w:val="22"/>
              </w:rPr>
              <w:t>.</w:t>
            </w:r>
            <w:r>
              <w:rPr>
                <w:i/>
                <w:iCs/>
                <w:sz w:val="22"/>
              </w:rPr>
              <w:t xml:space="preserve"> </w:t>
            </w:r>
            <w:r w:rsidRPr="00FC2851">
              <w:rPr>
                <w:i/>
                <w:iCs/>
                <w:sz w:val="22"/>
              </w:rPr>
              <w:t>This term means that lots of repetition and just looking at each individual reading log is not very exciting, but when you put the semester together, something very exciting has happened.</w:t>
            </w:r>
            <w:r>
              <w:rPr>
                <w:i/>
                <w:iCs/>
                <w:sz w:val="22"/>
              </w:rPr>
              <w:t xml:space="preserve"> </w:t>
            </w:r>
            <w:r w:rsidRPr="00FC2851">
              <w:rPr>
                <w:i/>
                <w:iCs/>
                <w:sz w:val="22"/>
              </w:rPr>
              <w:t>It is like learning a concerto on the piano: lots of repetition and just getting through each individual practice session, but when you put the whole concerto together, you say WOW! and realize the benefit of all those individual days of practicing.</w:t>
            </w:r>
            <w:r>
              <w:rPr>
                <w:i/>
                <w:iCs/>
                <w:sz w:val="22"/>
              </w:rPr>
              <w:t xml:space="preserve"> </w:t>
            </w:r>
            <w:r w:rsidRPr="00FC2851">
              <w:rPr>
                <w:i/>
                <w:iCs/>
                <w:sz w:val="22"/>
              </w:rPr>
              <w:t>The reading logs were the driving force in this shift in my attitude about reading college texts.</w:t>
            </w:r>
            <w:r>
              <w:rPr>
                <w:b/>
                <w:bCs/>
                <w:sz w:val="28"/>
                <w:szCs w:val="28"/>
              </w:rPr>
              <w:t xml:space="preserve"> </w:t>
            </w:r>
          </w:p>
        </w:tc>
      </w:tr>
      <w:tr w:rsidR="00DF0A35" w14:paraId="4CAC94F0" w14:textId="77777777" w:rsidTr="00257974">
        <w:tc>
          <w:tcPr>
            <w:tcW w:w="2155" w:type="dxa"/>
            <w:vAlign w:val="center"/>
          </w:tcPr>
          <w:p w14:paraId="4C2A81E0" w14:textId="55CC1523" w:rsidR="00DF0A35" w:rsidRDefault="00DF0A35" w:rsidP="00257974">
            <w:pPr>
              <w:rPr>
                <w:sz w:val="22"/>
              </w:rPr>
            </w:pPr>
            <w:r>
              <w:rPr>
                <w:sz w:val="22"/>
              </w:rPr>
              <w:t>1</w:t>
            </w:r>
            <w:r w:rsidR="00EE2F94">
              <w:rPr>
                <w:sz w:val="22"/>
              </w:rPr>
              <w:t>1</w:t>
            </w:r>
            <w:r>
              <w:rPr>
                <w:sz w:val="22"/>
              </w:rPr>
              <w:t xml:space="preserve"> Speeding-Up</w:t>
            </w:r>
          </w:p>
        </w:tc>
        <w:tc>
          <w:tcPr>
            <w:tcW w:w="6835" w:type="dxa"/>
            <w:vAlign w:val="center"/>
          </w:tcPr>
          <w:p w14:paraId="15C549CA" w14:textId="69435490" w:rsidR="00DF0A35" w:rsidRDefault="00DF0A35" w:rsidP="00257974">
            <w:pPr>
              <w:spacing w:before="120" w:after="120"/>
              <w:rPr>
                <w:sz w:val="22"/>
              </w:rPr>
            </w:pPr>
            <w:proofErr w:type="gramStart"/>
            <w:r w:rsidRPr="00FB7685">
              <w:rPr>
                <w:i/>
                <w:iCs/>
                <w:sz w:val="22"/>
              </w:rPr>
              <w:t>NA</w:t>
            </w:r>
            <w:r>
              <w:rPr>
                <w:sz w:val="22"/>
              </w:rPr>
              <w:t xml:space="preserve">  (</w:t>
            </w:r>
            <w:proofErr w:type="gramEnd"/>
            <w:r>
              <w:rPr>
                <w:sz w:val="22"/>
              </w:rPr>
              <w:t>not applicable for this lesson</w:t>
            </w:r>
            <w:r w:rsidR="007054BE">
              <w:rPr>
                <w:sz w:val="22"/>
              </w:rPr>
              <w:t xml:space="preserve">. The Speeding-Up drills begin </w:t>
            </w:r>
            <w:r w:rsidR="005C7DA4">
              <w:rPr>
                <w:sz w:val="22"/>
              </w:rPr>
              <w:t>with Lesson 4.)</w:t>
            </w:r>
          </w:p>
        </w:tc>
      </w:tr>
      <w:tr w:rsidR="00DF0A35" w14:paraId="1C040F5A" w14:textId="77777777" w:rsidTr="00257974">
        <w:tc>
          <w:tcPr>
            <w:tcW w:w="2155" w:type="dxa"/>
            <w:vAlign w:val="center"/>
          </w:tcPr>
          <w:p w14:paraId="13DA8AC4" w14:textId="57C26310" w:rsidR="00DF0A35" w:rsidRDefault="00DF0A35" w:rsidP="00257974">
            <w:pPr>
              <w:rPr>
                <w:sz w:val="22"/>
              </w:rPr>
            </w:pPr>
            <w:r>
              <w:rPr>
                <w:sz w:val="22"/>
              </w:rPr>
              <w:t>1</w:t>
            </w:r>
            <w:r w:rsidR="00EE2F94">
              <w:rPr>
                <w:sz w:val="22"/>
              </w:rPr>
              <w:t>2</w:t>
            </w:r>
            <w:r>
              <w:rPr>
                <w:sz w:val="22"/>
              </w:rPr>
              <w:t xml:space="preserve"> More Practice</w:t>
            </w:r>
          </w:p>
        </w:tc>
        <w:tc>
          <w:tcPr>
            <w:tcW w:w="6835" w:type="dxa"/>
            <w:vAlign w:val="center"/>
          </w:tcPr>
          <w:p w14:paraId="420A30EF" w14:textId="77777777" w:rsidR="00DF0A35" w:rsidRDefault="00DF0A35" w:rsidP="00257974">
            <w:pPr>
              <w:spacing w:before="120" w:after="120"/>
              <w:rPr>
                <w:sz w:val="22"/>
              </w:rPr>
            </w:pPr>
            <w:r>
              <w:rPr>
                <w:sz w:val="22"/>
              </w:rPr>
              <w:t xml:space="preserve">Later, practice </w:t>
            </w:r>
            <w:r>
              <w:rPr>
                <w:i/>
                <w:iCs/>
                <w:sz w:val="22"/>
              </w:rPr>
              <w:t xml:space="preserve">Skeleton </w:t>
            </w:r>
            <w:r>
              <w:rPr>
                <w:sz w:val="22"/>
              </w:rPr>
              <w:t xml:space="preserve">on other texts (best of all, do a </w:t>
            </w:r>
            <w:r w:rsidRPr="00BF545C">
              <w:rPr>
                <w:i/>
                <w:iCs/>
                <w:sz w:val="22"/>
              </w:rPr>
              <w:t>Skeleton</w:t>
            </w:r>
            <w:r>
              <w:rPr>
                <w:sz w:val="22"/>
              </w:rPr>
              <w:t xml:space="preserve"> soon for every text you are to read this semester!); update the Self-Evaluation Rubric when you do, the “DO the strategy” rows, </w:t>
            </w:r>
            <w:r>
              <w:rPr>
                <w:i/>
                <w:iCs/>
                <w:sz w:val="22"/>
              </w:rPr>
              <w:t>d-h.</w:t>
            </w:r>
            <w:r>
              <w:rPr>
                <w:sz w:val="22"/>
              </w:rPr>
              <w:t>.</w:t>
            </w:r>
          </w:p>
        </w:tc>
      </w:tr>
    </w:tbl>
    <w:p w14:paraId="62CDB0F5" w14:textId="77777777" w:rsidR="00DF0A35" w:rsidRDefault="00DF0A35" w:rsidP="00DF0A35">
      <w:pPr>
        <w:spacing w:after="0" w:line="276" w:lineRule="auto"/>
        <w:ind w:left="720"/>
        <w:rPr>
          <w:b/>
          <w:bCs/>
          <w:sz w:val="28"/>
          <w:szCs w:val="28"/>
        </w:rPr>
      </w:pPr>
    </w:p>
    <w:p w14:paraId="080A88DD" w14:textId="022C048D" w:rsidR="00DF0A35" w:rsidRDefault="008E39AF" w:rsidP="00DF0A35">
      <w:pPr>
        <w:spacing w:after="0" w:line="276" w:lineRule="auto"/>
        <w:ind w:left="720"/>
        <w:rPr>
          <w:b/>
          <w:bCs/>
          <w:sz w:val="28"/>
          <w:szCs w:val="28"/>
        </w:rPr>
      </w:pPr>
      <w:r>
        <w:rPr>
          <w:sz w:val="22"/>
        </w:rPr>
        <w:t>For Lesson 2:</w:t>
      </w:r>
    </w:p>
    <w:p w14:paraId="2818242C" w14:textId="00B02FF2" w:rsidR="008E39AF" w:rsidRPr="002B4CC0" w:rsidRDefault="008E39AF" w:rsidP="008E39AF">
      <w:pPr>
        <w:spacing w:after="0"/>
        <w:ind w:left="1440" w:hanging="1440"/>
        <w:rPr>
          <w:sz w:val="22"/>
        </w:rPr>
      </w:pPr>
      <w:r>
        <w:rPr>
          <w:sz w:val="22"/>
        </w:rPr>
        <w:tab/>
        <w:t xml:space="preserve">__p. 29 </w:t>
      </w:r>
      <w:hyperlink r:id="rId42" w:history="1">
        <w:r w:rsidRPr="00853A95">
          <w:rPr>
            <w:rStyle w:val="Hyperlink"/>
            <w:i/>
            <w:iCs/>
            <w:sz w:val="22"/>
          </w:rPr>
          <w:t xml:space="preserve">Skeleton </w:t>
        </w:r>
        <w:proofErr w:type="spellStart"/>
        <w:r w:rsidRPr="00853A95">
          <w:rPr>
            <w:rStyle w:val="Hyperlink"/>
            <w:sz w:val="22"/>
          </w:rPr>
          <w:t>ThinkSheet</w:t>
        </w:r>
        <w:proofErr w:type="spellEnd"/>
      </w:hyperlink>
      <w:r w:rsidRPr="00542C68">
        <w:rPr>
          <w:sz w:val="22"/>
        </w:rPr>
        <w:t xml:space="preserve"> </w:t>
      </w:r>
      <w:r>
        <w:rPr>
          <w:sz w:val="22"/>
        </w:rPr>
        <w:t xml:space="preserve">(Make two copies—one for learning the strategy initially, the second for </w:t>
      </w:r>
      <w:r w:rsidRPr="002B4CC0">
        <w:rPr>
          <w:sz w:val="22"/>
        </w:rPr>
        <w:t>additional practice.</w:t>
      </w:r>
      <w:r>
        <w:rPr>
          <w:sz w:val="22"/>
        </w:rPr>
        <w:t xml:space="preserve">) Store all your finished </w:t>
      </w:r>
      <w:proofErr w:type="spellStart"/>
      <w:r>
        <w:rPr>
          <w:sz w:val="22"/>
        </w:rPr>
        <w:t>ThinkSheets</w:t>
      </w:r>
      <w:proofErr w:type="spellEnd"/>
      <w:r>
        <w:rPr>
          <w:sz w:val="22"/>
        </w:rPr>
        <w:t xml:space="preserve"> in your binder.</w:t>
      </w:r>
    </w:p>
    <w:p w14:paraId="41308227" w14:textId="77777777" w:rsidR="008E39AF" w:rsidRPr="002B4CC0" w:rsidRDefault="008E39AF" w:rsidP="008E39AF">
      <w:pPr>
        <w:tabs>
          <w:tab w:val="left" w:pos="1440"/>
        </w:tabs>
        <w:spacing w:after="0" w:line="240" w:lineRule="auto"/>
        <w:ind w:left="1440"/>
        <w:rPr>
          <w:sz w:val="22"/>
        </w:rPr>
      </w:pPr>
      <w:r w:rsidRPr="002B4CC0">
        <w:rPr>
          <w:sz w:val="22"/>
        </w:rPr>
        <w:t xml:space="preserve">__p. 286 </w:t>
      </w:r>
      <w:hyperlink r:id="rId43" w:history="1">
        <w:r w:rsidRPr="002B4CC0">
          <w:rPr>
            <w:rStyle w:val="Hyperlink"/>
            <w:sz w:val="22"/>
          </w:rPr>
          <w:t>Self-Evaluation Rubric</w:t>
        </w:r>
      </w:hyperlink>
      <w:r w:rsidRPr="002B4CC0">
        <w:rPr>
          <w:sz w:val="22"/>
        </w:rPr>
        <w:t xml:space="preserve"> (Make 8 copies for Part I. You will use one for each strategy you learn. Or, if you plan to complete the entire Self-Instructional course</w:t>
      </w:r>
      <w:r>
        <w:rPr>
          <w:sz w:val="22"/>
        </w:rPr>
        <w:t xml:space="preserve">, </w:t>
      </w:r>
      <w:r w:rsidRPr="002B4CC0">
        <w:rPr>
          <w:sz w:val="22"/>
        </w:rPr>
        <w:t>make 28 copies now.</w:t>
      </w:r>
    </w:p>
    <w:p w14:paraId="7CFDE7A8" w14:textId="77777777" w:rsidR="008E39AF" w:rsidRPr="002B4CC0" w:rsidRDefault="008E39AF" w:rsidP="008E39AF">
      <w:pPr>
        <w:tabs>
          <w:tab w:val="left" w:pos="1440"/>
          <w:tab w:val="left" w:pos="2160"/>
        </w:tabs>
        <w:spacing w:after="0"/>
        <w:ind w:left="1440"/>
        <w:rPr>
          <w:sz w:val="22"/>
        </w:rPr>
      </w:pPr>
      <w:r w:rsidRPr="002B4CC0">
        <w:rPr>
          <w:sz w:val="22"/>
        </w:rPr>
        <w:t xml:space="preserve">__p. 356 </w:t>
      </w:r>
      <w:hyperlink r:id="rId44" w:history="1">
        <w:r w:rsidRPr="002B4CC0">
          <w:rPr>
            <w:rStyle w:val="Hyperlink"/>
            <w:sz w:val="22"/>
          </w:rPr>
          <w:t>Checklist: The Self-Instructional Steps for Learning Each Strategy</w:t>
        </w:r>
      </w:hyperlink>
      <w:r w:rsidRPr="002B4CC0">
        <w:rPr>
          <w:sz w:val="22"/>
        </w:rPr>
        <w:t xml:space="preserve"> (</w:t>
      </w:r>
      <w:r>
        <w:rPr>
          <w:sz w:val="22"/>
        </w:rPr>
        <w:t>Make one copy</w:t>
      </w:r>
      <w:r w:rsidRPr="002B4CC0">
        <w:rPr>
          <w:sz w:val="22"/>
        </w:rPr>
        <w:t xml:space="preserve"> and put into a sheet protector.)</w:t>
      </w:r>
    </w:p>
    <w:p w14:paraId="33AD21E6" w14:textId="77777777" w:rsidR="008E39AF" w:rsidRDefault="008E39AF" w:rsidP="008E39AF">
      <w:pPr>
        <w:tabs>
          <w:tab w:val="left" w:pos="1440"/>
          <w:tab w:val="left" w:pos="2160"/>
        </w:tabs>
        <w:spacing w:after="0"/>
        <w:ind w:left="1440"/>
        <w:rPr>
          <w:sz w:val="22"/>
        </w:rPr>
      </w:pPr>
      <w:r w:rsidRPr="002B4CC0">
        <w:rPr>
          <w:sz w:val="22"/>
        </w:rPr>
        <w:t>__</w:t>
      </w:r>
      <w:hyperlink r:id="rId45" w:history="1">
        <w:r w:rsidRPr="002B4CC0">
          <w:rPr>
            <w:rStyle w:val="Hyperlink"/>
            <w:sz w:val="22"/>
          </w:rPr>
          <w:t>Reading Log for Self-Instructional Program</w:t>
        </w:r>
      </w:hyperlink>
      <w:r w:rsidRPr="002B4CC0">
        <w:rPr>
          <w:sz w:val="22"/>
        </w:rPr>
        <w:t xml:space="preserve"> (Run off several to use across the course.  In the pilot test of this program, the reader used nine reading logs for the whole course. Use the same reading log for five sessions. You fill in a</w:t>
      </w:r>
      <w:r>
        <w:rPr>
          <w:sz w:val="22"/>
        </w:rPr>
        <w:t xml:space="preserve"> row for each practice </w:t>
      </w:r>
      <w:proofErr w:type="gramStart"/>
      <w:r>
        <w:rPr>
          <w:sz w:val="22"/>
        </w:rPr>
        <w:t>session..</w:t>
      </w:r>
      <w:proofErr w:type="gramEnd"/>
      <w:r>
        <w:rPr>
          <w:sz w:val="22"/>
        </w:rPr>
        <w:t xml:space="preserve"> When you have completed all five rows, make a brief statement in the space at the bottom of the log: “Self-Evaluation of Progress.” See examples, pp. 272, 273.</w:t>
      </w:r>
      <w:r w:rsidRPr="00111636">
        <w:rPr>
          <w:sz w:val="22"/>
        </w:rPr>
        <w:t xml:space="preserve"> </w:t>
      </w:r>
      <w:r>
        <w:rPr>
          <w:sz w:val="22"/>
        </w:rPr>
        <w:t>Then start a new Reading Log. Save all your Reading Logs and place in your binder.)</w:t>
      </w:r>
    </w:p>
    <w:p w14:paraId="1731424E" w14:textId="77777777" w:rsidR="00DF0A35" w:rsidRDefault="00DF0A35" w:rsidP="00DF0A35">
      <w:pPr>
        <w:rPr>
          <w:b/>
          <w:bCs/>
          <w:sz w:val="28"/>
          <w:szCs w:val="28"/>
        </w:rPr>
      </w:pPr>
      <w:r>
        <w:rPr>
          <w:b/>
          <w:bCs/>
          <w:sz w:val="28"/>
          <w:szCs w:val="28"/>
        </w:rPr>
        <w:br w:type="page"/>
      </w:r>
    </w:p>
    <w:p w14:paraId="57C970C4" w14:textId="77777777" w:rsidR="00DF0A35" w:rsidRPr="00C57F8D" w:rsidRDefault="00DF0A35" w:rsidP="00DF0A35">
      <w:pPr>
        <w:pStyle w:val="ListParagraph"/>
        <w:tabs>
          <w:tab w:val="left" w:pos="3696"/>
        </w:tabs>
        <w:spacing w:after="120" w:line="240" w:lineRule="auto"/>
        <w:ind w:left="360" w:hanging="360"/>
        <w:rPr>
          <w:sz w:val="20"/>
          <w:szCs w:val="20"/>
        </w:rPr>
      </w:pPr>
      <w:r w:rsidRPr="0095404C">
        <w:rPr>
          <w:b/>
          <w:bCs/>
          <w:sz w:val="28"/>
          <w:szCs w:val="28"/>
        </w:rPr>
        <w:lastRenderedPageBreak/>
        <w:t>3 The Overarching Strategy</w:t>
      </w:r>
      <w:r>
        <w:rPr>
          <w:b/>
          <w:bCs/>
          <w:sz w:val="28"/>
          <w:szCs w:val="28"/>
        </w:rPr>
        <w:t xml:space="preserve">: </w:t>
      </w:r>
      <w:r w:rsidRPr="0095404C">
        <w:rPr>
          <w:b/>
          <w:bCs/>
          <w:i/>
          <w:iCs/>
          <w:sz w:val="28"/>
          <w:szCs w:val="28"/>
        </w:rPr>
        <w:t>SQ4R</w:t>
      </w:r>
      <w:r>
        <w:rPr>
          <w:b/>
          <w:bCs/>
          <w:i/>
          <w:iCs/>
          <w:sz w:val="28"/>
          <w:szCs w:val="28"/>
        </w:rPr>
        <w:tab/>
      </w:r>
      <w:r>
        <w:rPr>
          <w:b/>
          <w:bCs/>
          <w:i/>
          <w:iCs/>
          <w:sz w:val="28"/>
          <w:szCs w:val="28"/>
        </w:rPr>
        <w:tab/>
      </w:r>
      <w:r>
        <w:rPr>
          <w:b/>
          <w:bCs/>
          <w:i/>
          <w:iCs/>
          <w:sz w:val="28"/>
          <w:szCs w:val="28"/>
        </w:rPr>
        <w:tab/>
      </w:r>
      <w:r>
        <w:rPr>
          <w:b/>
          <w:bCs/>
          <w:i/>
          <w:iCs/>
          <w:sz w:val="28"/>
          <w:szCs w:val="28"/>
        </w:rPr>
        <w:tab/>
      </w:r>
      <w:r>
        <w:rPr>
          <w:b/>
          <w:bCs/>
          <w:i/>
          <w:iCs/>
          <w:sz w:val="28"/>
          <w:szCs w:val="28"/>
        </w:rPr>
        <w:tab/>
      </w:r>
      <w:r>
        <w:rPr>
          <w:b/>
          <w:bCs/>
          <w:i/>
          <w:iCs/>
          <w:sz w:val="28"/>
          <w:szCs w:val="28"/>
        </w:rPr>
        <w:tab/>
      </w:r>
      <w:r w:rsidRPr="00FE18CF">
        <w:rPr>
          <w:sz w:val="20"/>
          <w:szCs w:val="20"/>
        </w:rPr>
        <w:t>LT:</w:t>
      </w:r>
      <w:r w:rsidRPr="00C57F8D">
        <w:rPr>
          <w:sz w:val="20"/>
          <w:szCs w:val="20"/>
        </w:rPr>
        <w:t xml:space="preserve">  </w:t>
      </w:r>
      <w:r>
        <w:rPr>
          <w:sz w:val="20"/>
          <w:szCs w:val="20"/>
        </w:rPr>
        <w:t>&lt;18 min.</w:t>
      </w:r>
      <w:r w:rsidRPr="00C57F8D">
        <w:rPr>
          <w:sz w:val="20"/>
          <w:szCs w:val="20"/>
        </w:rPr>
        <w:t xml:space="preserve"> </w:t>
      </w:r>
    </w:p>
    <w:p w14:paraId="65F80583" w14:textId="77777777" w:rsidR="00DF0A35" w:rsidRPr="00C57F8D" w:rsidRDefault="00DF0A35" w:rsidP="00DF0A35">
      <w:pPr>
        <w:pStyle w:val="ListParagraph"/>
        <w:tabs>
          <w:tab w:val="left" w:pos="3696"/>
        </w:tabs>
        <w:spacing w:after="120" w:line="240" w:lineRule="auto"/>
        <w:ind w:left="360" w:hanging="360"/>
        <w:rPr>
          <w:sz w:val="20"/>
          <w:szCs w:val="20"/>
        </w:rPr>
      </w:pPr>
      <w:r>
        <w:rPr>
          <w:b/>
          <w:bCs/>
          <w:sz w:val="28"/>
          <w:szCs w:val="28"/>
        </w:rPr>
        <w:t xml:space="preserve">   </w:t>
      </w:r>
      <w:r w:rsidRPr="0095404C">
        <w:rPr>
          <w:b/>
          <w:bCs/>
          <w:sz w:val="28"/>
          <w:szCs w:val="28"/>
        </w:rPr>
        <w:t>Review</w:t>
      </w:r>
      <w:r>
        <w:rPr>
          <w:b/>
          <w:bCs/>
          <w:sz w:val="28"/>
          <w:szCs w:val="28"/>
        </w:rPr>
        <w:t xml:space="preserve">: </w:t>
      </w:r>
      <w:r w:rsidRPr="0095404C">
        <w:rPr>
          <w:b/>
          <w:bCs/>
          <w:i/>
          <w:iCs/>
          <w:sz w:val="28"/>
          <w:szCs w:val="28"/>
        </w:rPr>
        <w:t>Cover &amp; Recite</w:t>
      </w:r>
      <w:r>
        <w:rPr>
          <w:b/>
          <w:bCs/>
          <w:i/>
          <w:iCs/>
          <w:sz w:val="28"/>
          <w:szCs w:val="28"/>
        </w:rPr>
        <w:tab/>
      </w:r>
      <w:r>
        <w:rPr>
          <w:b/>
          <w:bCs/>
          <w:i/>
          <w:iCs/>
          <w:sz w:val="28"/>
          <w:szCs w:val="28"/>
        </w:rPr>
        <w:tab/>
      </w:r>
      <w:r>
        <w:rPr>
          <w:b/>
          <w:bCs/>
          <w:i/>
          <w:iCs/>
          <w:sz w:val="28"/>
          <w:szCs w:val="28"/>
        </w:rPr>
        <w:tab/>
      </w:r>
      <w:r>
        <w:rPr>
          <w:b/>
          <w:bCs/>
          <w:i/>
          <w:iCs/>
          <w:sz w:val="28"/>
          <w:szCs w:val="28"/>
        </w:rPr>
        <w:tab/>
      </w:r>
      <w:r>
        <w:rPr>
          <w:b/>
          <w:bCs/>
          <w:i/>
          <w:iCs/>
          <w:sz w:val="28"/>
          <w:szCs w:val="28"/>
        </w:rPr>
        <w:tab/>
      </w:r>
      <w:r>
        <w:rPr>
          <w:b/>
          <w:bCs/>
          <w:i/>
          <w:iCs/>
          <w:sz w:val="28"/>
          <w:szCs w:val="28"/>
        </w:rPr>
        <w:tab/>
      </w:r>
      <w:r>
        <w:rPr>
          <w:b/>
          <w:bCs/>
          <w:i/>
          <w:iCs/>
          <w:sz w:val="28"/>
          <w:szCs w:val="28"/>
        </w:rPr>
        <w:tab/>
      </w:r>
      <w:r w:rsidRPr="00FE18CF">
        <w:rPr>
          <w:sz w:val="20"/>
          <w:szCs w:val="20"/>
        </w:rPr>
        <w:t>LT:</w:t>
      </w:r>
      <w:r w:rsidRPr="00C57F8D">
        <w:rPr>
          <w:sz w:val="20"/>
          <w:szCs w:val="20"/>
        </w:rPr>
        <w:t xml:space="preserve">  </w:t>
      </w:r>
      <w:r>
        <w:rPr>
          <w:sz w:val="20"/>
          <w:szCs w:val="20"/>
        </w:rPr>
        <w:t>&lt;17 min.</w:t>
      </w:r>
    </w:p>
    <w:p w14:paraId="76F86B85" w14:textId="77777777" w:rsidR="00DF0A35" w:rsidRPr="00C57F8D" w:rsidRDefault="00DF0A35" w:rsidP="00DF0A35">
      <w:pPr>
        <w:pStyle w:val="ListParagraph"/>
        <w:tabs>
          <w:tab w:val="left" w:pos="3696"/>
        </w:tabs>
        <w:spacing w:after="120" w:line="240" w:lineRule="auto"/>
        <w:ind w:left="360" w:hanging="360"/>
        <w:rPr>
          <w:rFonts w:cs="Times New Roman"/>
          <w:i/>
          <w:iCs/>
          <w:sz w:val="20"/>
          <w:szCs w:val="20"/>
        </w:rPr>
      </w:pPr>
      <w:r w:rsidRPr="00C57F8D">
        <w:rPr>
          <w:sz w:val="20"/>
          <w:szCs w:val="20"/>
        </w:rPr>
        <w:tab/>
      </w:r>
      <w:r w:rsidRPr="00C57F8D">
        <w:rPr>
          <w:sz w:val="20"/>
          <w:szCs w:val="20"/>
        </w:rPr>
        <w:tab/>
      </w:r>
      <w:r w:rsidRPr="00C57F8D">
        <w:rPr>
          <w:sz w:val="20"/>
          <w:szCs w:val="20"/>
        </w:rPr>
        <w:tab/>
      </w:r>
      <w:r w:rsidRPr="00C57F8D">
        <w:rPr>
          <w:sz w:val="20"/>
          <w:szCs w:val="20"/>
        </w:rPr>
        <w:tab/>
      </w:r>
      <w:r w:rsidRPr="00C57F8D">
        <w:rPr>
          <w:sz w:val="20"/>
          <w:szCs w:val="20"/>
        </w:rPr>
        <w:tab/>
      </w:r>
      <w:r w:rsidRPr="00C57F8D">
        <w:rPr>
          <w:sz w:val="20"/>
          <w:szCs w:val="20"/>
        </w:rPr>
        <w:tab/>
        <w:t xml:space="preserve"> </w:t>
      </w:r>
    </w:p>
    <w:p w14:paraId="3341D3F7" w14:textId="2B70DC22" w:rsidR="00DF0A35" w:rsidRDefault="00DF0A35" w:rsidP="00DF0A35">
      <w:pPr>
        <w:spacing w:after="240"/>
        <w:ind w:left="180"/>
        <w:rPr>
          <w:sz w:val="22"/>
        </w:rPr>
      </w:pPr>
      <w:r w:rsidRPr="0095404C">
        <w:rPr>
          <w:i/>
          <w:iCs/>
          <w:sz w:val="22"/>
        </w:rPr>
        <w:t xml:space="preserve">SQ4R </w:t>
      </w:r>
      <w:r w:rsidRPr="0095404C">
        <w:rPr>
          <w:sz w:val="22"/>
        </w:rPr>
        <w:t>is presented now because it encompasses all the strategies you will learn in Chapters 3-6</w:t>
      </w:r>
      <w:r w:rsidR="00C4575C">
        <w:rPr>
          <w:sz w:val="22"/>
        </w:rPr>
        <w:t xml:space="preserve"> in the Handbook</w:t>
      </w:r>
      <w:r w:rsidRPr="0095404C">
        <w:rPr>
          <w:sz w:val="22"/>
        </w:rPr>
        <w:t xml:space="preserve">. It is the framework for becoming an expert academic reader. </w:t>
      </w:r>
      <w:r>
        <w:rPr>
          <w:sz w:val="22"/>
        </w:rPr>
        <w:t>I</w:t>
      </w:r>
      <w:r w:rsidRPr="0095404C">
        <w:rPr>
          <w:sz w:val="22"/>
        </w:rPr>
        <w:t xml:space="preserve">nclude this SQ4R format </w:t>
      </w:r>
      <w:r>
        <w:rPr>
          <w:sz w:val="22"/>
        </w:rPr>
        <w:t>each time you fill in your Reading Log: S</w:t>
      </w:r>
      <w:r w:rsidRPr="0095404C">
        <w:rPr>
          <w:sz w:val="22"/>
        </w:rPr>
        <w:t>ee the examples pp. 272-273 and note how SQ is on the BEFORE line, QRRR is on the DURING line, and RR is on the AFTER line).</w:t>
      </w:r>
    </w:p>
    <w:p w14:paraId="124BEEC6" w14:textId="77777777" w:rsidR="00165435" w:rsidRDefault="00165435" w:rsidP="00DF0A35">
      <w:pPr>
        <w:spacing w:after="240"/>
        <w:ind w:left="180"/>
        <w:rPr>
          <w:sz w:val="22"/>
        </w:rPr>
      </w:pPr>
    </w:p>
    <w:tbl>
      <w:tblPr>
        <w:tblStyle w:val="TableGrid"/>
        <w:tblW w:w="0" w:type="auto"/>
        <w:tblInd w:w="360" w:type="dxa"/>
        <w:tblLook w:val="04A0" w:firstRow="1" w:lastRow="0" w:firstColumn="1" w:lastColumn="0" w:noHBand="0" w:noVBand="1"/>
      </w:tblPr>
      <w:tblGrid>
        <w:gridCol w:w="2155"/>
        <w:gridCol w:w="6835"/>
      </w:tblGrid>
      <w:tr w:rsidR="00DF0A35" w14:paraId="1B324538" w14:textId="77777777" w:rsidTr="00257974">
        <w:tc>
          <w:tcPr>
            <w:tcW w:w="2155" w:type="dxa"/>
            <w:vAlign w:val="center"/>
          </w:tcPr>
          <w:p w14:paraId="7F6D6DF0" w14:textId="77777777" w:rsidR="00DF0A35" w:rsidRDefault="00DF0A35" w:rsidP="00257974">
            <w:pPr>
              <w:jc w:val="center"/>
              <w:rPr>
                <w:sz w:val="22"/>
              </w:rPr>
            </w:pPr>
            <w:r w:rsidRPr="00C57F8D">
              <w:rPr>
                <w:b/>
                <w:bCs/>
                <w:sz w:val="20"/>
                <w:szCs w:val="20"/>
              </w:rPr>
              <w:t>Follow the Checklist</w:t>
            </w:r>
            <w:r>
              <w:rPr>
                <w:sz w:val="22"/>
              </w:rPr>
              <w:t>, p. 356</w:t>
            </w:r>
          </w:p>
        </w:tc>
        <w:tc>
          <w:tcPr>
            <w:tcW w:w="6835" w:type="dxa"/>
            <w:vAlign w:val="center"/>
          </w:tcPr>
          <w:p w14:paraId="241F8DC5" w14:textId="77777777" w:rsidR="00DF0A35" w:rsidRDefault="00DF0A35" w:rsidP="00257974">
            <w:pPr>
              <w:jc w:val="center"/>
              <w:rPr>
                <w:sz w:val="22"/>
              </w:rPr>
            </w:pPr>
            <w:r>
              <w:rPr>
                <w:sz w:val="22"/>
              </w:rPr>
              <w:t xml:space="preserve">Extra Information Needed to Do the </w:t>
            </w:r>
            <w:r w:rsidRPr="00C5584B">
              <w:rPr>
                <w:sz w:val="22"/>
                <w:highlight w:val="cyan"/>
              </w:rPr>
              <w:t>Checklist</w:t>
            </w:r>
          </w:p>
          <w:p w14:paraId="698E8286" w14:textId="77777777" w:rsidR="00DF0A35" w:rsidRDefault="00DF0A35" w:rsidP="00257974">
            <w:pPr>
              <w:jc w:val="center"/>
              <w:rPr>
                <w:sz w:val="22"/>
              </w:rPr>
            </w:pPr>
            <w:r>
              <w:rPr>
                <w:sz w:val="22"/>
              </w:rPr>
              <w:t xml:space="preserve"> for This Specific </w:t>
            </w:r>
            <w:r w:rsidRPr="006E4CA4">
              <w:rPr>
                <w:sz w:val="22"/>
                <w:u w:val="single"/>
              </w:rPr>
              <w:t>Principle</w:t>
            </w:r>
            <w:r>
              <w:rPr>
                <w:sz w:val="22"/>
              </w:rPr>
              <w:t xml:space="preserve"> and </w:t>
            </w:r>
            <w:r w:rsidRPr="006E4CA4">
              <w:rPr>
                <w:i/>
                <w:iCs/>
                <w:sz w:val="22"/>
              </w:rPr>
              <w:t>Strategy</w:t>
            </w:r>
            <w:r>
              <w:rPr>
                <w:sz w:val="22"/>
              </w:rPr>
              <w:t>.</w:t>
            </w:r>
          </w:p>
        </w:tc>
      </w:tr>
      <w:tr w:rsidR="00DF0A35" w14:paraId="07B3FA6D" w14:textId="77777777" w:rsidTr="00257974">
        <w:tc>
          <w:tcPr>
            <w:tcW w:w="8990" w:type="dxa"/>
            <w:gridSpan w:val="2"/>
            <w:vAlign w:val="center"/>
          </w:tcPr>
          <w:p w14:paraId="72963674" w14:textId="77777777" w:rsidR="00DF0A35" w:rsidRPr="002A054E" w:rsidRDefault="00DF0A35" w:rsidP="00257974">
            <w:pPr>
              <w:jc w:val="center"/>
              <w:rPr>
                <w:i/>
                <w:iCs/>
                <w:sz w:val="22"/>
              </w:rPr>
            </w:pPr>
            <w:r>
              <w:rPr>
                <w:sz w:val="22"/>
              </w:rPr>
              <w:t xml:space="preserve">Layered Reading: </w:t>
            </w:r>
            <w:r>
              <w:rPr>
                <w:i/>
                <w:iCs/>
                <w:sz w:val="22"/>
              </w:rPr>
              <w:t>SQ4R</w:t>
            </w:r>
          </w:p>
        </w:tc>
      </w:tr>
      <w:tr w:rsidR="00DF0A35" w14:paraId="00F13D4E" w14:textId="77777777" w:rsidTr="00257974">
        <w:tc>
          <w:tcPr>
            <w:tcW w:w="2155" w:type="dxa"/>
            <w:vAlign w:val="center"/>
          </w:tcPr>
          <w:p w14:paraId="1E9AEBDC" w14:textId="77777777" w:rsidR="00DF0A35" w:rsidRDefault="00DF0A35" w:rsidP="00257974">
            <w:pPr>
              <w:spacing w:before="120" w:after="120"/>
              <w:rPr>
                <w:sz w:val="22"/>
              </w:rPr>
            </w:pPr>
            <w:r>
              <w:rPr>
                <w:sz w:val="22"/>
              </w:rPr>
              <w:t>1 Chapter Intro</w:t>
            </w:r>
          </w:p>
        </w:tc>
        <w:tc>
          <w:tcPr>
            <w:tcW w:w="6835" w:type="dxa"/>
            <w:vAlign w:val="center"/>
          </w:tcPr>
          <w:p w14:paraId="38571C9B" w14:textId="77777777" w:rsidR="00DF0A35" w:rsidRDefault="00DF0A35" w:rsidP="00257974">
            <w:pPr>
              <w:spacing w:before="120" w:after="120"/>
              <w:rPr>
                <w:sz w:val="22"/>
              </w:rPr>
            </w:pPr>
            <w:r>
              <w:rPr>
                <w:sz w:val="22"/>
              </w:rPr>
              <w:t>p. 15a</w:t>
            </w:r>
          </w:p>
        </w:tc>
      </w:tr>
      <w:tr w:rsidR="00DF0A35" w14:paraId="7EFF5019" w14:textId="77777777" w:rsidTr="00257974">
        <w:tc>
          <w:tcPr>
            <w:tcW w:w="2155" w:type="dxa"/>
            <w:vAlign w:val="center"/>
          </w:tcPr>
          <w:p w14:paraId="41C98864" w14:textId="77777777" w:rsidR="00DF0A35" w:rsidRDefault="00DF0A35" w:rsidP="00257974">
            <w:pPr>
              <w:spacing w:before="120" w:after="120"/>
              <w:rPr>
                <w:sz w:val="22"/>
              </w:rPr>
            </w:pPr>
            <w:r>
              <w:rPr>
                <w:sz w:val="22"/>
              </w:rPr>
              <w:t xml:space="preserve">2 Preview </w:t>
            </w:r>
          </w:p>
        </w:tc>
        <w:tc>
          <w:tcPr>
            <w:tcW w:w="6835" w:type="dxa"/>
            <w:vAlign w:val="center"/>
          </w:tcPr>
          <w:p w14:paraId="6B8240DD" w14:textId="77777777" w:rsidR="00DF0A35" w:rsidRDefault="00DF0A35" w:rsidP="00257974">
            <w:pPr>
              <w:spacing w:before="120" w:after="120"/>
              <w:rPr>
                <w:sz w:val="22"/>
              </w:rPr>
            </w:pPr>
            <w:r>
              <w:rPr>
                <w:sz w:val="22"/>
              </w:rPr>
              <w:t>pp. 15-20</w:t>
            </w:r>
          </w:p>
        </w:tc>
      </w:tr>
      <w:tr w:rsidR="00DF0A35" w14:paraId="050FDEE0" w14:textId="77777777" w:rsidTr="00257974">
        <w:tc>
          <w:tcPr>
            <w:tcW w:w="2155" w:type="dxa"/>
            <w:vAlign w:val="center"/>
          </w:tcPr>
          <w:p w14:paraId="23B0CBFD" w14:textId="77777777" w:rsidR="00DF0A35" w:rsidRDefault="00DF0A35" w:rsidP="00257974">
            <w:pPr>
              <w:spacing w:before="120" w:after="120"/>
              <w:rPr>
                <w:sz w:val="22"/>
              </w:rPr>
            </w:pPr>
            <w:r>
              <w:rPr>
                <w:sz w:val="22"/>
              </w:rPr>
              <w:t xml:space="preserve">3 </w:t>
            </w:r>
            <w:r w:rsidRPr="000A50B1">
              <w:rPr>
                <w:sz w:val="22"/>
                <w:u w:val="single"/>
              </w:rPr>
              <w:t>Principle</w:t>
            </w:r>
          </w:p>
        </w:tc>
        <w:tc>
          <w:tcPr>
            <w:tcW w:w="6835" w:type="dxa"/>
            <w:vAlign w:val="center"/>
          </w:tcPr>
          <w:p w14:paraId="508E7AF5" w14:textId="77777777" w:rsidR="00DF0A35" w:rsidRPr="00D427E9" w:rsidRDefault="00DF0A35" w:rsidP="00257974">
            <w:pPr>
              <w:spacing w:before="120" w:after="120"/>
              <w:ind w:left="360" w:hanging="360"/>
              <w:rPr>
                <w:rFonts w:cs="Times New Roman"/>
                <w:b/>
                <w:bCs/>
                <w:sz w:val="28"/>
                <w:szCs w:val="28"/>
              </w:rPr>
            </w:pPr>
            <w:r>
              <w:rPr>
                <w:sz w:val="22"/>
              </w:rPr>
              <w:t>pp. 15-16b</w:t>
            </w:r>
          </w:p>
        </w:tc>
      </w:tr>
      <w:tr w:rsidR="00DF0A35" w14:paraId="41F0CF13" w14:textId="77777777" w:rsidTr="00257974">
        <w:trPr>
          <w:trHeight w:val="170"/>
        </w:trPr>
        <w:tc>
          <w:tcPr>
            <w:tcW w:w="2155" w:type="dxa"/>
            <w:vAlign w:val="center"/>
          </w:tcPr>
          <w:p w14:paraId="4CE5F0FF" w14:textId="77777777" w:rsidR="00DF0A35" w:rsidRDefault="00DF0A35" w:rsidP="00257974">
            <w:pPr>
              <w:spacing w:before="120" w:after="120"/>
              <w:rPr>
                <w:sz w:val="22"/>
              </w:rPr>
            </w:pPr>
            <w:r>
              <w:rPr>
                <w:sz w:val="22"/>
              </w:rPr>
              <w:t xml:space="preserve">4 </w:t>
            </w:r>
            <w:r w:rsidRPr="000A50B1">
              <w:rPr>
                <w:i/>
                <w:iCs/>
                <w:sz w:val="22"/>
              </w:rPr>
              <w:t>Strategy</w:t>
            </w:r>
          </w:p>
        </w:tc>
        <w:tc>
          <w:tcPr>
            <w:tcW w:w="6835" w:type="dxa"/>
            <w:vAlign w:val="center"/>
          </w:tcPr>
          <w:p w14:paraId="2C5B3444" w14:textId="77777777" w:rsidR="00DF0A35" w:rsidRDefault="00DF0A35" w:rsidP="00257974">
            <w:pPr>
              <w:spacing w:before="120" w:after="120"/>
              <w:rPr>
                <w:sz w:val="22"/>
              </w:rPr>
            </w:pPr>
            <w:r>
              <w:rPr>
                <w:sz w:val="22"/>
              </w:rPr>
              <w:t>p. 17, then pp. 16c-19.</w:t>
            </w:r>
            <w:r w:rsidRPr="0095404C">
              <w:rPr>
                <w:sz w:val="22"/>
              </w:rPr>
              <w:t xml:space="preserve"> Notice that Table 1 lists how each strategy you will learn fits into this SQ4R framework.</w:t>
            </w:r>
            <w:r>
              <w:rPr>
                <w:sz w:val="22"/>
              </w:rPr>
              <w:t xml:space="preserve"> Memorize the meaning of each letter in the SQ4R acronym.</w:t>
            </w:r>
          </w:p>
        </w:tc>
      </w:tr>
      <w:tr w:rsidR="00DF0A35" w14:paraId="43E03C6D" w14:textId="77777777" w:rsidTr="00257974">
        <w:trPr>
          <w:trHeight w:val="170"/>
        </w:trPr>
        <w:tc>
          <w:tcPr>
            <w:tcW w:w="2155" w:type="dxa"/>
            <w:vAlign w:val="center"/>
          </w:tcPr>
          <w:p w14:paraId="4E44D27C" w14:textId="7B616F18" w:rsidR="00DF0A35" w:rsidRDefault="00EE2F94" w:rsidP="00257974">
            <w:pPr>
              <w:spacing w:before="120" w:after="120"/>
              <w:rPr>
                <w:sz w:val="22"/>
              </w:rPr>
            </w:pPr>
            <w:r>
              <w:rPr>
                <w:sz w:val="22"/>
              </w:rPr>
              <w:t xml:space="preserve">5 </w:t>
            </w:r>
            <w:r w:rsidR="00DF0A35">
              <w:rPr>
                <w:sz w:val="22"/>
              </w:rPr>
              <w:t>Demonstrations</w:t>
            </w:r>
          </w:p>
        </w:tc>
        <w:tc>
          <w:tcPr>
            <w:tcW w:w="6835" w:type="dxa"/>
            <w:vAlign w:val="center"/>
          </w:tcPr>
          <w:p w14:paraId="414BBCEF" w14:textId="77777777" w:rsidR="00DF0A35" w:rsidRPr="00EE7228" w:rsidRDefault="00DF0A35" w:rsidP="00257974">
            <w:pPr>
              <w:spacing w:before="120" w:after="120"/>
              <w:ind w:left="-17"/>
              <w:rPr>
                <w:sz w:val="22"/>
              </w:rPr>
            </w:pPr>
            <w:r w:rsidRPr="00EE7228">
              <w:rPr>
                <w:sz w:val="22"/>
              </w:rPr>
              <w:t xml:space="preserve">Watch these short </w:t>
            </w:r>
            <w:r w:rsidRPr="00CC4264">
              <w:rPr>
                <w:sz w:val="22"/>
              </w:rPr>
              <w:t>videos</w:t>
            </w:r>
            <w:r w:rsidRPr="00EE7228">
              <w:rPr>
                <w:sz w:val="22"/>
              </w:rPr>
              <w:t xml:space="preserve"> that demonstrate each step of SQ4R:</w:t>
            </w:r>
          </w:p>
          <w:p w14:paraId="119BE728" w14:textId="77777777" w:rsidR="00DF0A35" w:rsidRPr="00EE7228" w:rsidRDefault="00DF0A35" w:rsidP="00257974">
            <w:pPr>
              <w:shd w:val="clear" w:color="auto" w:fill="FFFFFF"/>
              <w:spacing w:line="480" w:lineRule="auto"/>
              <w:ind w:left="-17"/>
              <w:rPr>
                <w:rFonts w:ascii="Arial" w:eastAsia="Times New Roman" w:hAnsi="Arial" w:cs="Arial"/>
                <w:color w:val="000000"/>
                <w:sz w:val="20"/>
                <w:szCs w:val="20"/>
                <w:u w:val="single"/>
              </w:rPr>
            </w:pPr>
            <w:r w:rsidRPr="00EE7228">
              <w:rPr>
                <w:rFonts w:ascii="Arial" w:eastAsia="Times New Roman" w:hAnsi="Arial" w:cs="Arial"/>
                <w:color w:val="000000"/>
                <w:sz w:val="20"/>
                <w:szCs w:val="20"/>
                <w:u w:val="single"/>
              </w:rPr>
              <w:t>LAYERED READING</w:t>
            </w:r>
          </w:p>
          <w:p w14:paraId="24FFA434" w14:textId="77777777" w:rsidR="00DF0A35" w:rsidRPr="00EE7228" w:rsidRDefault="00DF0A35" w:rsidP="00F03ADB">
            <w:pPr>
              <w:shd w:val="clear" w:color="auto" w:fill="FFFFFF"/>
              <w:spacing w:line="276" w:lineRule="auto"/>
              <w:ind w:left="-17"/>
              <w:rPr>
                <w:rFonts w:ascii="Arial" w:eastAsia="Times New Roman" w:hAnsi="Arial" w:cs="Arial"/>
                <w:color w:val="000000"/>
                <w:sz w:val="20"/>
                <w:szCs w:val="20"/>
              </w:rPr>
            </w:pPr>
            <w:r w:rsidRPr="00EE7228">
              <w:rPr>
                <w:rFonts w:ascii="Arial" w:eastAsia="Times New Roman" w:hAnsi="Arial" w:cs="Arial"/>
                <w:color w:val="000000"/>
                <w:sz w:val="20"/>
                <w:szCs w:val="20"/>
              </w:rPr>
              <w:t xml:space="preserve">SQ4R—Introduction: </w:t>
            </w:r>
            <w:r w:rsidRPr="00EE7228">
              <w:rPr>
                <w:rFonts w:ascii="Roboto" w:hAnsi="Roboto"/>
                <w:color w:val="065FD4"/>
                <w:sz w:val="20"/>
                <w:szCs w:val="20"/>
                <w:shd w:val="clear" w:color="auto" w:fill="F9F9F9"/>
              </w:rPr>
              <w:t>https://youtu.be/81rCNANNGik</w:t>
            </w:r>
          </w:p>
          <w:p w14:paraId="7E4B1AFB" w14:textId="77777777" w:rsidR="00DF0A35" w:rsidRPr="00EE7228" w:rsidRDefault="00DF0A35" w:rsidP="00F03ADB">
            <w:pPr>
              <w:shd w:val="clear" w:color="auto" w:fill="FFFFFF"/>
              <w:spacing w:line="276" w:lineRule="auto"/>
              <w:ind w:left="-17"/>
              <w:rPr>
                <w:rFonts w:ascii="Roboto" w:hAnsi="Roboto"/>
                <w:color w:val="065FD4"/>
                <w:sz w:val="20"/>
                <w:szCs w:val="20"/>
                <w:shd w:val="clear" w:color="auto" w:fill="F9F9F9"/>
              </w:rPr>
            </w:pPr>
            <w:r w:rsidRPr="00EE7228">
              <w:rPr>
                <w:rFonts w:ascii="Arial" w:eastAsia="Times New Roman" w:hAnsi="Arial" w:cs="Arial"/>
                <w:color w:val="000000"/>
                <w:sz w:val="20"/>
                <w:szCs w:val="20"/>
              </w:rPr>
              <w:t xml:space="preserve">SQ4R—Survey: </w:t>
            </w:r>
            <w:hyperlink r:id="rId46" w:history="1">
              <w:r w:rsidRPr="00EE7228">
                <w:rPr>
                  <w:rStyle w:val="Hyperlink"/>
                  <w:rFonts w:ascii="Roboto" w:hAnsi="Roboto"/>
                  <w:sz w:val="20"/>
                  <w:szCs w:val="20"/>
                  <w:shd w:val="clear" w:color="auto" w:fill="F9F9F9"/>
                </w:rPr>
                <w:t>https://youtu.be/Rf_R--k0K-0</w:t>
              </w:r>
            </w:hyperlink>
          </w:p>
          <w:p w14:paraId="225702F3" w14:textId="77777777" w:rsidR="00DF0A35" w:rsidRPr="00EE7228" w:rsidRDefault="00DF0A35" w:rsidP="00F03ADB">
            <w:pPr>
              <w:shd w:val="clear" w:color="auto" w:fill="FFFFFF"/>
              <w:spacing w:line="276" w:lineRule="auto"/>
              <w:ind w:left="-17"/>
              <w:rPr>
                <w:rFonts w:ascii="Arial" w:eastAsia="Times New Roman" w:hAnsi="Arial" w:cs="Arial"/>
                <w:color w:val="000000"/>
                <w:sz w:val="20"/>
                <w:szCs w:val="20"/>
              </w:rPr>
            </w:pPr>
            <w:r w:rsidRPr="00EE7228">
              <w:rPr>
                <w:rFonts w:ascii="Arial" w:eastAsia="Times New Roman" w:hAnsi="Arial" w:cs="Arial"/>
                <w:color w:val="000000"/>
                <w:sz w:val="20"/>
                <w:szCs w:val="20"/>
              </w:rPr>
              <w:t xml:space="preserve">SQ4R—Question: </w:t>
            </w:r>
            <w:r w:rsidRPr="00EE7228">
              <w:rPr>
                <w:rFonts w:ascii="Roboto" w:hAnsi="Roboto"/>
                <w:color w:val="065FD4"/>
                <w:sz w:val="20"/>
                <w:szCs w:val="20"/>
                <w:shd w:val="clear" w:color="auto" w:fill="F9F9F9"/>
              </w:rPr>
              <w:t>https://youtu.be/Jq4Kv-3HpzA</w:t>
            </w:r>
          </w:p>
          <w:p w14:paraId="7F18F02D" w14:textId="77777777" w:rsidR="00DF0A35" w:rsidRPr="00EE7228" w:rsidRDefault="00DF0A35" w:rsidP="00F03ADB">
            <w:pPr>
              <w:shd w:val="clear" w:color="auto" w:fill="FFFFFF"/>
              <w:spacing w:line="276" w:lineRule="auto"/>
              <w:ind w:left="-17"/>
              <w:rPr>
                <w:rFonts w:ascii="Arial" w:eastAsia="Times New Roman" w:hAnsi="Arial" w:cs="Arial"/>
                <w:color w:val="000000"/>
                <w:sz w:val="20"/>
                <w:szCs w:val="20"/>
              </w:rPr>
            </w:pPr>
            <w:r w:rsidRPr="00EE7228">
              <w:rPr>
                <w:rFonts w:ascii="Arial" w:eastAsia="Times New Roman" w:hAnsi="Arial" w:cs="Arial"/>
                <w:color w:val="000000"/>
                <w:sz w:val="20"/>
                <w:szCs w:val="20"/>
              </w:rPr>
              <w:t xml:space="preserve">SQ4R—Read: </w:t>
            </w:r>
            <w:r w:rsidRPr="00EE7228">
              <w:rPr>
                <w:rFonts w:ascii="Roboto" w:hAnsi="Roboto"/>
                <w:color w:val="065FD4"/>
                <w:sz w:val="20"/>
                <w:szCs w:val="20"/>
                <w:shd w:val="clear" w:color="auto" w:fill="F9F9F9"/>
              </w:rPr>
              <w:t>https://youtu.be/6ezt2o48U-k</w:t>
            </w:r>
          </w:p>
          <w:p w14:paraId="7AC2EE9F" w14:textId="77777777" w:rsidR="00DF0A35" w:rsidRPr="00EE7228" w:rsidRDefault="00DF0A35" w:rsidP="00F03ADB">
            <w:pPr>
              <w:shd w:val="clear" w:color="auto" w:fill="FFFFFF"/>
              <w:spacing w:line="276" w:lineRule="auto"/>
              <w:ind w:left="-17"/>
              <w:rPr>
                <w:rFonts w:ascii="Arial" w:eastAsia="Times New Roman" w:hAnsi="Arial" w:cs="Arial"/>
                <w:color w:val="000000"/>
                <w:sz w:val="20"/>
                <w:szCs w:val="20"/>
              </w:rPr>
            </w:pPr>
            <w:r w:rsidRPr="00EE7228">
              <w:rPr>
                <w:rFonts w:ascii="Arial" w:eastAsia="Times New Roman" w:hAnsi="Arial" w:cs="Arial"/>
                <w:color w:val="000000"/>
                <w:sz w:val="20"/>
                <w:szCs w:val="20"/>
              </w:rPr>
              <w:t xml:space="preserve">SQ4R—Recite: </w:t>
            </w:r>
            <w:r w:rsidRPr="00EE7228">
              <w:rPr>
                <w:rFonts w:ascii="Roboto" w:hAnsi="Roboto"/>
                <w:color w:val="065FD4"/>
                <w:sz w:val="20"/>
                <w:szCs w:val="20"/>
                <w:shd w:val="clear" w:color="auto" w:fill="F9F9F9"/>
              </w:rPr>
              <w:t>https://youtu.be/NArBJCxEbgs</w:t>
            </w:r>
          </w:p>
          <w:p w14:paraId="234948C4" w14:textId="77777777" w:rsidR="00DF0A35" w:rsidRPr="00EE7228" w:rsidRDefault="00DF0A35" w:rsidP="00F03ADB">
            <w:pPr>
              <w:shd w:val="clear" w:color="auto" w:fill="FFFFFF"/>
              <w:spacing w:line="276" w:lineRule="auto"/>
              <w:ind w:left="-17"/>
              <w:rPr>
                <w:rFonts w:ascii="Arial" w:eastAsia="Times New Roman" w:hAnsi="Arial" w:cs="Arial"/>
                <w:color w:val="000000"/>
                <w:sz w:val="20"/>
                <w:szCs w:val="20"/>
              </w:rPr>
            </w:pPr>
            <w:r w:rsidRPr="00EE7228">
              <w:rPr>
                <w:rFonts w:ascii="Arial" w:eastAsia="Times New Roman" w:hAnsi="Arial" w:cs="Arial"/>
                <w:color w:val="000000"/>
                <w:sz w:val="20"/>
                <w:szCs w:val="20"/>
              </w:rPr>
              <w:t xml:space="preserve">SQ4R—Reflect: </w:t>
            </w:r>
            <w:r w:rsidRPr="00EE7228">
              <w:rPr>
                <w:rFonts w:ascii="Roboto" w:hAnsi="Roboto"/>
                <w:color w:val="065FD4"/>
                <w:sz w:val="20"/>
                <w:szCs w:val="20"/>
                <w:shd w:val="clear" w:color="auto" w:fill="F9F9F9"/>
              </w:rPr>
              <w:t>https://youtu.be/wEsJbGEdMPA</w:t>
            </w:r>
          </w:p>
          <w:p w14:paraId="4D795C8C" w14:textId="77777777" w:rsidR="00DF0A35" w:rsidRPr="00EE7228" w:rsidRDefault="00DF0A35" w:rsidP="00F03ADB">
            <w:pPr>
              <w:shd w:val="clear" w:color="auto" w:fill="FFFFFF"/>
              <w:spacing w:line="276" w:lineRule="auto"/>
              <w:ind w:left="-17"/>
              <w:rPr>
                <w:rFonts w:ascii="Roboto" w:hAnsi="Roboto"/>
                <w:color w:val="065FD4"/>
                <w:sz w:val="20"/>
                <w:szCs w:val="20"/>
                <w:shd w:val="clear" w:color="auto" w:fill="F9F9F9"/>
              </w:rPr>
            </w:pPr>
            <w:r w:rsidRPr="00EE7228">
              <w:rPr>
                <w:rFonts w:ascii="Arial" w:eastAsia="Times New Roman" w:hAnsi="Arial" w:cs="Arial"/>
                <w:color w:val="000000"/>
                <w:sz w:val="20"/>
                <w:szCs w:val="20"/>
              </w:rPr>
              <w:t xml:space="preserve">SQ4R—Review: </w:t>
            </w:r>
            <w:hyperlink r:id="rId47" w:history="1">
              <w:r w:rsidRPr="00EE7228">
                <w:rPr>
                  <w:rStyle w:val="Hyperlink"/>
                  <w:rFonts w:ascii="Roboto" w:hAnsi="Roboto"/>
                  <w:sz w:val="20"/>
                  <w:szCs w:val="20"/>
                  <w:u w:val="none"/>
                  <w:shd w:val="clear" w:color="auto" w:fill="F9F9F9"/>
                </w:rPr>
                <w:t>https://youtu.be/gIdGqfMJICQ</w:t>
              </w:r>
            </w:hyperlink>
          </w:p>
        </w:tc>
      </w:tr>
      <w:tr w:rsidR="00DF0A35" w14:paraId="57A57B8A" w14:textId="77777777" w:rsidTr="00257974">
        <w:tc>
          <w:tcPr>
            <w:tcW w:w="2155" w:type="dxa"/>
            <w:vAlign w:val="center"/>
          </w:tcPr>
          <w:p w14:paraId="0C7B0C13" w14:textId="7DCB3E42" w:rsidR="00DF0A35" w:rsidRDefault="00EE2F94" w:rsidP="00257974">
            <w:pPr>
              <w:spacing w:before="120" w:after="120"/>
              <w:rPr>
                <w:sz w:val="22"/>
              </w:rPr>
            </w:pPr>
            <w:r>
              <w:rPr>
                <w:sz w:val="22"/>
              </w:rPr>
              <w:t xml:space="preserve">6 </w:t>
            </w:r>
            <w:proofErr w:type="spellStart"/>
            <w:r w:rsidR="00DF0A35">
              <w:rPr>
                <w:sz w:val="22"/>
              </w:rPr>
              <w:t>ThinkSheet</w:t>
            </w:r>
            <w:proofErr w:type="spellEnd"/>
          </w:p>
        </w:tc>
        <w:tc>
          <w:tcPr>
            <w:tcW w:w="6835" w:type="dxa"/>
            <w:vAlign w:val="center"/>
          </w:tcPr>
          <w:p w14:paraId="678AECA6" w14:textId="0A13DCEB" w:rsidR="00DF0A35" w:rsidRPr="0069036B" w:rsidRDefault="00DF0A35" w:rsidP="00257974">
            <w:pPr>
              <w:spacing w:before="120" w:after="120"/>
              <w:rPr>
                <w:sz w:val="22"/>
              </w:rPr>
            </w:pPr>
            <w:r>
              <w:rPr>
                <w:sz w:val="22"/>
              </w:rPr>
              <w:t xml:space="preserve">p. 20, </w:t>
            </w:r>
            <w:r w:rsidR="00C4575C" w:rsidRPr="00C5584B">
              <w:rPr>
                <w:rFonts w:cs="Times New Roman"/>
                <w:i/>
                <w:iCs/>
                <w:sz w:val="22"/>
                <w:highlight w:val="magenta"/>
              </w:rPr>
              <w:t>SQ4R</w:t>
            </w:r>
            <w:r w:rsidR="00C4575C" w:rsidRPr="00C5584B">
              <w:rPr>
                <w:rFonts w:cs="Times New Roman"/>
                <w:sz w:val="22"/>
                <w:highlight w:val="magenta"/>
              </w:rPr>
              <w:t xml:space="preserve"> </w:t>
            </w:r>
            <w:proofErr w:type="spellStart"/>
            <w:r w:rsidR="00C4575C" w:rsidRPr="00C5584B">
              <w:rPr>
                <w:rFonts w:cs="Times New Roman"/>
                <w:sz w:val="22"/>
                <w:highlight w:val="magenta"/>
              </w:rPr>
              <w:t>ThinkSheet</w:t>
            </w:r>
            <w:proofErr w:type="spellEnd"/>
            <w:r w:rsidR="00C4575C">
              <w:rPr>
                <w:rStyle w:val="Hyperlink"/>
                <w:rFonts w:cs="Times New Roman"/>
                <w:sz w:val="22"/>
              </w:rPr>
              <w:t xml:space="preserve"> </w:t>
            </w:r>
            <w:r>
              <w:rPr>
                <w:sz w:val="22"/>
              </w:rPr>
              <w:t>and study it carefully.</w:t>
            </w:r>
          </w:p>
        </w:tc>
      </w:tr>
      <w:tr w:rsidR="00DF0A35" w14:paraId="6D4F4F79" w14:textId="77777777" w:rsidTr="00257974">
        <w:tc>
          <w:tcPr>
            <w:tcW w:w="2155" w:type="dxa"/>
            <w:vAlign w:val="center"/>
          </w:tcPr>
          <w:p w14:paraId="028131CE" w14:textId="15355ABA" w:rsidR="00DF0A35" w:rsidRDefault="00EE2F94" w:rsidP="00257974">
            <w:pPr>
              <w:spacing w:before="120" w:after="120"/>
              <w:rPr>
                <w:sz w:val="22"/>
              </w:rPr>
            </w:pPr>
            <w:r>
              <w:rPr>
                <w:sz w:val="22"/>
              </w:rPr>
              <w:t xml:space="preserve">7 </w:t>
            </w:r>
            <w:r w:rsidR="00DF0A35">
              <w:rPr>
                <w:sz w:val="22"/>
              </w:rPr>
              <w:t>Practice</w:t>
            </w:r>
          </w:p>
        </w:tc>
        <w:tc>
          <w:tcPr>
            <w:tcW w:w="6835" w:type="dxa"/>
            <w:vAlign w:val="center"/>
          </w:tcPr>
          <w:p w14:paraId="3160690E" w14:textId="77777777" w:rsidR="00DF0A35" w:rsidRDefault="00DF0A35" w:rsidP="00257974">
            <w:pPr>
              <w:spacing w:before="120" w:after="120"/>
              <w:rPr>
                <w:sz w:val="22"/>
              </w:rPr>
            </w:pPr>
            <w:r>
              <w:rPr>
                <w:sz w:val="22"/>
              </w:rPr>
              <w:t>S</w:t>
            </w:r>
            <w:r w:rsidRPr="0095404C">
              <w:rPr>
                <w:sz w:val="22"/>
              </w:rPr>
              <w:t xml:space="preserve">haded box, p. </w:t>
            </w:r>
            <w:r>
              <w:rPr>
                <w:sz w:val="22"/>
              </w:rPr>
              <w:t>17.</w:t>
            </w:r>
          </w:p>
          <w:p w14:paraId="5AAB00EC" w14:textId="77777777" w:rsidR="00DF0A35" w:rsidRDefault="00DF0A35" w:rsidP="00257974">
            <w:pPr>
              <w:spacing w:before="120" w:after="120"/>
              <w:rPr>
                <w:sz w:val="22"/>
              </w:rPr>
            </w:pPr>
            <w:r>
              <w:rPr>
                <w:sz w:val="22"/>
              </w:rPr>
              <w:t xml:space="preserve">Steps on </w:t>
            </w:r>
            <w:proofErr w:type="spellStart"/>
            <w:r>
              <w:rPr>
                <w:sz w:val="22"/>
              </w:rPr>
              <w:t>ThinkSheet</w:t>
            </w:r>
            <w:proofErr w:type="spellEnd"/>
            <w:r>
              <w:rPr>
                <w:sz w:val="22"/>
              </w:rPr>
              <w:t xml:space="preserve">, p. 20. Do only the BEFORE and DURING sections for now. Mark the </w:t>
            </w:r>
            <w:proofErr w:type="spellStart"/>
            <w:r>
              <w:rPr>
                <w:sz w:val="22"/>
              </w:rPr>
              <w:t>ThSh</w:t>
            </w:r>
            <w:proofErr w:type="spellEnd"/>
            <w:r>
              <w:rPr>
                <w:sz w:val="22"/>
              </w:rPr>
              <w:t xml:space="preserve"> as you go.</w:t>
            </w:r>
          </w:p>
        </w:tc>
      </w:tr>
      <w:tr w:rsidR="00DF0A35" w14:paraId="2A67FA07" w14:textId="77777777" w:rsidTr="00257974">
        <w:tc>
          <w:tcPr>
            <w:tcW w:w="2155" w:type="dxa"/>
            <w:vAlign w:val="center"/>
          </w:tcPr>
          <w:p w14:paraId="16A8CAD2" w14:textId="2B49B19C" w:rsidR="00DF0A35" w:rsidRDefault="00EE2F94" w:rsidP="00257974">
            <w:pPr>
              <w:spacing w:before="120" w:after="120"/>
              <w:rPr>
                <w:sz w:val="22"/>
              </w:rPr>
            </w:pPr>
            <w:r>
              <w:rPr>
                <w:sz w:val="22"/>
              </w:rPr>
              <w:t xml:space="preserve">8 </w:t>
            </w:r>
            <w:r w:rsidR="00DF0A35">
              <w:rPr>
                <w:sz w:val="22"/>
              </w:rPr>
              <w:t>Review</w:t>
            </w:r>
          </w:p>
        </w:tc>
        <w:tc>
          <w:tcPr>
            <w:tcW w:w="6835" w:type="dxa"/>
            <w:vAlign w:val="center"/>
          </w:tcPr>
          <w:p w14:paraId="6479A97D" w14:textId="77777777" w:rsidR="00DF0A35" w:rsidRDefault="00DF0A35" w:rsidP="00257974">
            <w:pPr>
              <w:spacing w:before="120" w:after="120"/>
              <w:rPr>
                <w:sz w:val="22"/>
              </w:rPr>
            </w:pPr>
            <w:r>
              <w:rPr>
                <w:sz w:val="22"/>
              </w:rPr>
              <w:t>p. 15, Answer all of them.</w:t>
            </w:r>
          </w:p>
        </w:tc>
      </w:tr>
      <w:tr w:rsidR="00DF0A35" w14:paraId="10260B75" w14:textId="77777777" w:rsidTr="00257974">
        <w:tc>
          <w:tcPr>
            <w:tcW w:w="8990" w:type="dxa"/>
            <w:gridSpan w:val="2"/>
            <w:vAlign w:val="center"/>
          </w:tcPr>
          <w:p w14:paraId="71EF9B4F" w14:textId="77777777" w:rsidR="00DF0A35" w:rsidRPr="002A054E" w:rsidRDefault="00DF0A35" w:rsidP="00257974">
            <w:pPr>
              <w:spacing w:before="120" w:after="120"/>
              <w:jc w:val="center"/>
              <w:rPr>
                <w:i/>
                <w:iCs/>
                <w:sz w:val="22"/>
              </w:rPr>
            </w:pPr>
            <w:r>
              <w:rPr>
                <w:sz w:val="22"/>
              </w:rPr>
              <w:t xml:space="preserve">Review: </w:t>
            </w:r>
            <w:r>
              <w:rPr>
                <w:i/>
                <w:iCs/>
                <w:sz w:val="22"/>
              </w:rPr>
              <w:t>Cover &amp; Recite</w:t>
            </w:r>
          </w:p>
        </w:tc>
      </w:tr>
      <w:tr w:rsidR="00DF0A35" w14:paraId="563FAD51" w14:textId="77777777" w:rsidTr="00257974">
        <w:tc>
          <w:tcPr>
            <w:tcW w:w="2155" w:type="dxa"/>
            <w:vAlign w:val="center"/>
          </w:tcPr>
          <w:p w14:paraId="1E922E65" w14:textId="77777777" w:rsidR="00DF0A35" w:rsidRDefault="00DF0A35" w:rsidP="00257974">
            <w:pPr>
              <w:spacing w:before="120" w:after="120"/>
              <w:rPr>
                <w:sz w:val="22"/>
              </w:rPr>
            </w:pPr>
            <w:r>
              <w:rPr>
                <w:sz w:val="22"/>
              </w:rPr>
              <w:t>1 Chapter Intro</w:t>
            </w:r>
          </w:p>
        </w:tc>
        <w:tc>
          <w:tcPr>
            <w:tcW w:w="6835" w:type="dxa"/>
            <w:vAlign w:val="center"/>
          </w:tcPr>
          <w:p w14:paraId="690A9694" w14:textId="77777777" w:rsidR="00DF0A35" w:rsidRDefault="00DF0A35" w:rsidP="00257974">
            <w:pPr>
              <w:spacing w:before="120" w:after="120"/>
              <w:rPr>
                <w:sz w:val="22"/>
              </w:rPr>
            </w:pPr>
            <w:r>
              <w:rPr>
                <w:sz w:val="22"/>
              </w:rPr>
              <w:t xml:space="preserve">p. 137a </w:t>
            </w:r>
          </w:p>
        </w:tc>
      </w:tr>
      <w:tr w:rsidR="00DF0A35" w14:paraId="5C8AFB18" w14:textId="77777777" w:rsidTr="00257974">
        <w:tc>
          <w:tcPr>
            <w:tcW w:w="2155" w:type="dxa"/>
            <w:vAlign w:val="center"/>
          </w:tcPr>
          <w:p w14:paraId="63E8D870" w14:textId="77777777" w:rsidR="00DF0A35" w:rsidRDefault="00DF0A35" w:rsidP="00257974">
            <w:pPr>
              <w:spacing w:before="120" w:after="120"/>
              <w:rPr>
                <w:sz w:val="22"/>
              </w:rPr>
            </w:pPr>
            <w:r>
              <w:rPr>
                <w:sz w:val="22"/>
              </w:rPr>
              <w:t xml:space="preserve">2 Preview </w:t>
            </w:r>
          </w:p>
        </w:tc>
        <w:tc>
          <w:tcPr>
            <w:tcW w:w="6835" w:type="dxa"/>
            <w:vAlign w:val="center"/>
          </w:tcPr>
          <w:p w14:paraId="76C41C9F" w14:textId="77777777" w:rsidR="00DF0A35" w:rsidRDefault="00DF0A35" w:rsidP="00257974">
            <w:pPr>
              <w:spacing w:before="120" w:after="120"/>
              <w:rPr>
                <w:sz w:val="22"/>
              </w:rPr>
            </w:pPr>
            <w:r>
              <w:rPr>
                <w:sz w:val="22"/>
              </w:rPr>
              <w:t xml:space="preserve">pp. 140-144 </w:t>
            </w:r>
          </w:p>
        </w:tc>
      </w:tr>
      <w:tr w:rsidR="00DF0A35" w14:paraId="4F9EAA06" w14:textId="77777777" w:rsidTr="00257974">
        <w:tc>
          <w:tcPr>
            <w:tcW w:w="2155" w:type="dxa"/>
            <w:vAlign w:val="center"/>
          </w:tcPr>
          <w:p w14:paraId="5ACFA0F5" w14:textId="77777777" w:rsidR="00DF0A35" w:rsidRDefault="00DF0A35" w:rsidP="00257974">
            <w:pPr>
              <w:spacing w:before="120" w:after="120"/>
              <w:rPr>
                <w:sz w:val="22"/>
              </w:rPr>
            </w:pPr>
            <w:r>
              <w:rPr>
                <w:sz w:val="22"/>
              </w:rPr>
              <w:t xml:space="preserve">3 </w:t>
            </w:r>
            <w:r w:rsidRPr="000A50B1">
              <w:rPr>
                <w:sz w:val="22"/>
                <w:u w:val="single"/>
              </w:rPr>
              <w:t>Principle</w:t>
            </w:r>
          </w:p>
        </w:tc>
        <w:tc>
          <w:tcPr>
            <w:tcW w:w="6835" w:type="dxa"/>
            <w:vAlign w:val="center"/>
          </w:tcPr>
          <w:p w14:paraId="6A5EBDA7" w14:textId="77777777" w:rsidR="00DF0A35" w:rsidRDefault="00DF0A35" w:rsidP="00257974">
            <w:pPr>
              <w:spacing w:before="120" w:after="120"/>
              <w:rPr>
                <w:sz w:val="22"/>
              </w:rPr>
            </w:pPr>
            <w:r>
              <w:rPr>
                <w:sz w:val="22"/>
              </w:rPr>
              <w:t>pp. 140-141b</w:t>
            </w:r>
          </w:p>
        </w:tc>
      </w:tr>
      <w:tr w:rsidR="00DF0A35" w14:paraId="45397324" w14:textId="77777777" w:rsidTr="00257974">
        <w:tc>
          <w:tcPr>
            <w:tcW w:w="2155" w:type="dxa"/>
            <w:vAlign w:val="center"/>
          </w:tcPr>
          <w:p w14:paraId="14ED99C6" w14:textId="77777777" w:rsidR="00DF0A35" w:rsidRDefault="00DF0A35" w:rsidP="00257974">
            <w:pPr>
              <w:spacing w:before="120" w:after="120"/>
              <w:rPr>
                <w:sz w:val="22"/>
              </w:rPr>
            </w:pPr>
            <w:r>
              <w:rPr>
                <w:sz w:val="22"/>
              </w:rPr>
              <w:lastRenderedPageBreak/>
              <w:t xml:space="preserve">4 </w:t>
            </w:r>
            <w:r w:rsidRPr="000A50B1">
              <w:rPr>
                <w:i/>
                <w:iCs/>
                <w:sz w:val="22"/>
              </w:rPr>
              <w:t>Strategy</w:t>
            </w:r>
          </w:p>
        </w:tc>
        <w:tc>
          <w:tcPr>
            <w:tcW w:w="6835" w:type="dxa"/>
            <w:vAlign w:val="center"/>
          </w:tcPr>
          <w:p w14:paraId="7A31027D" w14:textId="7435AC99" w:rsidR="00DF0A35" w:rsidRDefault="006454A9" w:rsidP="00257974">
            <w:pPr>
              <w:spacing w:before="120" w:after="120"/>
              <w:rPr>
                <w:sz w:val="22"/>
              </w:rPr>
            </w:pPr>
            <w:r>
              <w:rPr>
                <w:sz w:val="22"/>
              </w:rPr>
              <w:t>pp</w:t>
            </w:r>
            <w:r w:rsidR="00DF0A35">
              <w:rPr>
                <w:sz w:val="22"/>
              </w:rPr>
              <w:t>. 141c-143.</w:t>
            </w:r>
            <w:r w:rsidR="00DF0A35" w:rsidRPr="0095404C">
              <w:rPr>
                <w:sz w:val="22"/>
              </w:rPr>
              <w:t xml:space="preserve"> </w:t>
            </w:r>
            <w:r w:rsidR="00DF0A35">
              <w:rPr>
                <w:sz w:val="22"/>
              </w:rPr>
              <w:t>Notice that Figure 6 shows the power of spaced reviewing.</w:t>
            </w:r>
          </w:p>
        </w:tc>
      </w:tr>
      <w:tr w:rsidR="00DF0A35" w14:paraId="504CACC2" w14:textId="77777777" w:rsidTr="00257974">
        <w:tc>
          <w:tcPr>
            <w:tcW w:w="2155" w:type="dxa"/>
            <w:vAlign w:val="center"/>
          </w:tcPr>
          <w:p w14:paraId="4802FE20" w14:textId="6D21C379" w:rsidR="00DF0A35" w:rsidRDefault="00B4164E" w:rsidP="00257974">
            <w:pPr>
              <w:spacing w:before="120" w:after="120"/>
              <w:rPr>
                <w:sz w:val="22"/>
              </w:rPr>
            </w:pPr>
            <w:r>
              <w:rPr>
                <w:sz w:val="22"/>
              </w:rPr>
              <w:t xml:space="preserve">5 </w:t>
            </w:r>
            <w:r w:rsidR="00DF0A35">
              <w:rPr>
                <w:sz w:val="22"/>
              </w:rPr>
              <w:t>Demonstration</w:t>
            </w:r>
          </w:p>
        </w:tc>
        <w:tc>
          <w:tcPr>
            <w:tcW w:w="6835" w:type="dxa"/>
            <w:vAlign w:val="center"/>
          </w:tcPr>
          <w:p w14:paraId="35DBE77E" w14:textId="77777777" w:rsidR="00DF0A35" w:rsidRDefault="00DF0A35" w:rsidP="00257974">
            <w:pPr>
              <w:spacing w:before="120" w:after="120"/>
              <w:rPr>
                <w:sz w:val="22"/>
              </w:rPr>
            </w:pPr>
            <w:r>
              <w:rPr>
                <w:sz w:val="22"/>
              </w:rPr>
              <w:t xml:space="preserve">Watch </w:t>
            </w:r>
            <w:r w:rsidRPr="00CC4264">
              <w:rPr>
                <w:sz w:val="22"/>
              </w:rPr>
              <w:t>the video:</w:t>
            </w:r>
            <w:r>
              <w:rPr>
                <w:sz w:val="22"/>
              </w:rPr>
              <w:t xml:space="preserve"> </w:t>
            </w:r>
            <w:r w:rsidRPr="006454A9">
              <w:rPr>
                <w:rFonts w:eastAsia="Times New Roman" w:cs="Times New Roman"/>
                <w:color w:val="000000"/>
                <w:sz w:val="22"/>
              </w:rPr>
              <w:t>Cover and Recite: </w:t>
            </w:r>
            <w:hyperlink r:id="rId48" w:history="1">
              <w:r w:rsidRPr="006454A9">
                <w:rPr>
                  <w:rStyle w:val="Hyperlink"/>
                  <w:rFonts w:eastAsia="Times New Roman" w:cs="Times New Roman"/>
                  <w:sz w:val="22"/>
                </w:rPr>
                <w:t>https://youtu.be/REvXF975ps4</w:t>
              </w:r>
            </w:hyperlink>
            <w:r w:rsidRPr="00CC4264">
              <w:rPr>
                <w:sz w:val="20"/>
                <w:szCs w:val="20"/>
              </w:rPr>
              <w:t xml:space="preserve">  </w:t>
            </w:r>
          </w:p>
        </w:tc>
      </w:tr>
      <w:tr w:rsidR="00DF0A35" w14:paraId="07AFD54C" w14:textId="77777777" w:rsidTr="00257974">
        <w:tc>
          <w:tcPr>
            <w:tcW w:w="2155" w:type="dxa"/>
            <w:vAlign w:val="center"/>
          </w:tcPr>
          <w:p w14:paraId="288C5C1B" w14:textId="6F125F74" w:rsidR="00DF0A35" w:rsidRDefault="00B4164E" w:rsidP="00257974">
            <w:pPr>
              <w:spacing w:before="120" w:after="120"/>
              <w:rPr>
                <w:sz w:val="22"/>
              </w:rPr>
            </w:pPr>
            <w:r>
              <w:rPr>
                <w:sz w:val="22"/>
              </w:rPr>
              <w:t xml:space="preserve">6 </w:t>
            </w:r>
            <w:proofErr w:type="spellStart"/>
            <w:r w:rsidR="00DF0A35">
              <w:rPr>
                <w:sz w:val="22"/>
              </w:rPr>
              <w:t>ThinkSheet</w:t>
            </w:r>
            <w:proofErr w:type="spellEnd"/>
          </w:p>
        </w:tc>
        <w:tc>
          <w:tcPr>
            <w:tcW w:w="6835" w:type="dxa"/>
            <w:vAlign w:val="center"/>
          </w:tcPr>
          <w:p w14:paraId="2BB6322E" w14:textId="510A00D8" w:rsidR="00DF0A35" w:rsidRDefault="00DF0A35" w:rsidP="00257974">
            <w:pPr>
              <w:spacing w:before="120" w:after="120"/>
              <w:rPr>
                <w:sz w:val="22"/>
              </w:rPr>
            </w:pPr>
            <w:r>
              <w:rPr>
                <w:sz w:val="22"/>
              </w:rPr>
              <w:t xml:space="preserve">p. 144, </w:t>
            </w:r>
            <w:r w:rsidR="00C4575C" w:rsidRPr="00C5584B">
              <w:rPr>
                <w:rFonts w:cs="Times New Roman"/>
                <w:i/>
                <w:iCs/>
                <w:sz w:val="22"/>
                <w:highlight w:val="magenta"/>
              </w:rPr>
              <w:t>Cover &amp; Recite</w:t>
            </w:r>
            <w:r w:rsidR="00C4575C" w:rsidRPr="00C5584B">
              <w:rPr>
                <w:rFonts w:cs="Times New Roman"/>
                <w:sz w:val="22"/>
                <w:highlight w:val="magenta"/>
              </w:rPr>
              <w:t xml:space="preserve"> </w:t>
            </w:r>
            <w:proofErr w:type="spellStart"/>
            <w:r w:rsidR="00C4575C" w:rsidRPr="00C5584B">
              <w:rPr>
                <w:rFonts w:cs="Times New Roman"/>
                <w:sz w:val="22"/>
                <w:highlight w:val="magenta"/>
              </w:rPr>
              <w:t>ThinkSheet</w:t>
            </w:r>
            <w:proofErr w:type="spellEnd"/>
            <w:r w:rsidR="00C4575C">
              <w:rPr>
                <w:rStyle w:val="Hyperlink"/>
                <w:rFonts w:cs="Times New Roman"/>
                <w:sz w:val="22"/>
              </w:rPr>
              <w:t xml:space="preserve"> </w:t>
            </w:r>
            <w:r>
              <w:rPr>
                <w:sz w:val="22"/>
              </w:rPr>
              <w:t>and study it carefully.</w:t>
            </w:r>
          </w:p>
        </w:tc>
      </w:tr>
      <w:tr w:rsidR="00DF0A35" w14:paraId="1629AEFB" w14:textId="77777777" w:rsidTr="00257974">
        <w:tc>
          <w:tcPr>
            <w:tcW w:w="2155" w:type="dxa"/>
            <w:vAlign w:val="center"/>
          </w:tcPr>
          <w:p w14:paraId="7F967C21" w14:textId="6D073776" w:rsidR="00DF0A35" w:rsidRDefault="00B4164E" w:rsidP="00257974">
            <w:pPr>
              <w:spacing w:before="120" w:after="120"/>
              <w:rPr>
                <w:sz w:val="22"/>
              </w:rPr>
            </w:pPr>
            <w:r>
              <w:rPr>
                <w:sz w:val="22"/>
              </w:rPr>
              <w:t xml:space="preserve">7 </w:t>
            </w:r>
            <w:r w:rsidR="00DF0A35">
              <w:rPr>
                <w:sz w:val="22"/>
              </w:rPr>
              <w:t>Practice</w:t>
            </w:r>
          </w:p>
        </w:tc>
        <w:tc>
          <w:tcPr>
            <w:tcW w:w="6835" w:type="dxa"/>
            <w:vAlign w:val="center"/>
          </w:tcPr>
          <w:p w14:paraId="4B24EEAE" w14:textId="77777777" w:rsidR="00DF0A35" w:rsidRDefault="00DF0A35" w:rsidP="00257974">
            <w:pPr>
              <w:spacing w:before="120" w:after="120"/>
              <w:rPr>
                <w:sz w:val="22"/>
              </w:rPr>
            </w:pPr>
            <w:r>
              <w:rPr>
                <w:sz w:val="22"/>
              </w:rPr>
              <w:t>S</w:t>
            </w:r>
            <w:r w:rsidRPr="0095404C">
              <w:rPr>
                <w:sz w:val="22"/>
              </w:rPr>
              <w:t xml:space="preserve">haded box, p. </w:t>
            </w:r>
            <w:r>
              <w:rPr>
                <w:sz w:val="22"/>
              </w:rPr>
              <w:t>141.</w:t>
            </w:r>
          </w:p>
          <w:p w14:paraId="62E56A3E" w14:textId="77777777" w:rsidR="00DF0A35" w:rsidRDefault="00DF0A35" w:rsidP="00257974">
            <w:pPr>
              <w:spacing w:before="120" w:after="120"/>
              <w:rPr>
                <w:sz w:val="22"/>
              </w:rPr>
            </w:pPr>
            <w:r>
              <w:rPr>
                <w:sz w:val="22"/>
              </w:rPr>
              <w:t xml:space="preserve">Steps on </w:t>
            </w:r>
            <w:proofErr w:type="spellStart"/>
            <w:r>
              <w:rPr>
                <w:sz w:val="22"/>
              </w:rPr>
              <w:t>ThinkSheet</w:t>
            </w:r>
            <w:proofErr w:type="spellEnd"/>
            <w:r>
              <w:rPr>
                <w:sz w:val="22"/>
              </w:rPr>
              <w:t xml:space="preserve">, p. 144. Review the chapter you just read and use </w:t>
            </w:r>
            <w:r>
              <w:rPr>
                <w:i/>
                <w:iCs/>
                <w:sz w:val="22"/>
              </w:rPr>
              <w:t xml:space="preserve">Cover &amp; Recite </w:t>
            </w:r>
            <w:r>
              <w:rPr>
                <w:sz w:val="22"/>
              </w:rPr>
              <w:t xml:space="preserve">to do so. Mark the </w:t>
            </w:r>
            <w:proofErr w:type="spellStart"/>
            <w:r>
              <w:rPr>
                <w:sz w:val="22"/>
              </w:rPr>
              <w:t>ThSh</w:t>
            </w:r>
            <w:proofErr w:type="spellEnd"/>
            <w:r>
              <w:rPr>
                <w:sz w:val="22"/>
              </w:rPr>
              <w:t xml:space="preserve"> as you go.</w:t>
            </w:r>
          </w:p>
        </w:tc>
      </w:tr>
      <w:tr w:rsidR="00DF0A35" w14:paraId="44E52ABC" w14:textId="77777777" w:rsidTr="00257974">
        <w:tc>
          <w:tcPr>
            <w:tcW w:w="2155" w:type="dxa"/>
            <w:vAlign w:val="center"/>
          </w:tcPr>
          <w:p w14:paraId="582AA095" w14:textId="3FDADE15" w:rsidR="00DF0A35" w:rsidRDefault="00B4164E" w:rsidP="00257974">
            <w:pPr>
              <w:spacing w:before="120" w:after="120"/>
              <w:rPr>
                <w:sz w:val="22"/>
              </w:rPr>
            </w:pPr>
            <w:r>
              <w:rPr>
                <w:sz w:val="22"/>
              </w:rPr>
              <w:t xml:space="preserve">8 </w:t>
            </w:r>
            <w:r w:rsidR="00DF0A35">
              <w:rPr>
                <w:sz w:val="22"/>
              </w:rPr>
              <w:t>Review</w:t>
            </w:r>
          </w:p>
        </w:tc>
        <w:tc>
          <w:tcPr>
            <w:tcW w:w="6835" w:type="dxa"/>
            <w:vAlign w:val="center"/>
          </w:tcPr>
          <w:p w14:paraId="765F6651" w14:textId="77777777" w:rsidR="00DF0A35" w:rsidRPr="00B313A3" w:rsidRDefault="00DF0A35" w:rsidP="00257974">
            <w:pPr>
              <w:spacing w:before="120" w:after="120"/>
              <w:rPr>
                <w:sz w:val="22"/>
              </w:rPr>
            </w:pPr>
            <w:r>
              <w:rPr>
                <w:sz w:val="22"/>
              </w:rPr>
              <w:t xml:space="preserve">p. 140, Answer all of them except for </w:t>
            </w:r>
            <w:proofErr w:type="spellStart"/>
            <w:r>
              <w:rPr>
                <w:i/>
                <w:iCs/>
                <w:sz w:val="22"/>
              </w:rPr>
              <w:t>Postview</w:t>
            </w:r>
            <w:proofErr w:type="spellEnd"/>
            <w:r>
              <w:rPr>
                <w:i/>
                <w:iCs/>
                <w:sz w:val="22"/>
              </w:rPr>
              <w:t xml:space="preserve"> </w:t>
            </w:r>
            <w:r>
              <w:rPr>
                <w:sz w:val="22"/>
              </w:rPr>
              <w:t xml:space="preserve">and </w:t>
            </w:r>
            <w:r>
              <w:rPr>
                <w:i/>
                <w:iCs/>
                <w:sz w:val="22"/>
              </w:rPr>
              <w:t xml:space="preserve">Create a Concept Map </w:t>
            </w:r>
            <w:r>
              <w:rPr>
                <w:sz w:val="22"/>
              </w:rPr>
              <w:t>in Question #4.</w:t>
            </w:r>
          </w:p>
        </w:tc>
      </w:tr>
      <w:tr w:rsidR="00DF0A35" w14:paraId="54888465" w14:textId="77777777" w:rsidTr="00257974">
        <w:tc>
          <w:tcPr>
            <w:tcW w:w="2155" w:type="dxa"/>
            <w:vAlign w:val="center"/>
          </w:tcPr>
          <w:p w14:paraId="26A54B23" w14:textId="20D800B3" w:rsidR="00DF0A35" w:rsidRDefault="00B4164E" w:rsidP="00257974">
            <w:pPr>
              <w:spacing w:before="120" w:after="120"/>
              <w:rPr>
                <w:sz w:val="22"/>
              </w:rPr>
            </w:pPr>
            <w:r>
              <w:rPr>
                <w:sz w:val="22"/>
              </w:rPr>
              <w:t xml:space="preserve">9 </w:t>
            </w:r>
            <w:r w:rsidR="00DF0A35">
              <w:rPr>
                <w:sz w:val="22"/>
              </w:rPr>
              <w:t>Self-Evaluation</w:t>
            </w:r>
          </w:p>
        </w:tc>
        <w:tc>
          <w:tcPr>
            <w:tcW w:w="6835" w:type="dxa"/>
            <w:vAlign w:val="center"/>
          </w:tcPr>
          <w:p w14:paraId="2E403337" w14:textId="39E4BF96" w:rsidR="00DF0A35" w:rsidRDefault="00DF0A35" w:rsidP="00257974">
            <w:pPr>
              <w:spacing w:before="120" w:after="120"/>
              <w:rPr>
                <w:i/>
                <w:iCs/>
                <w:sz w:val="22"/>
              </w:rPr>
            </w:pPr>
            <w:r>
              <w:rPr>
                <w:sz w:val="22"/>
              </w:rPr>
              <w:t xml:space="preserve">p. 286. </w:t>
            </w:r>
            <w:r w:rsidR="00C4575C" w:rsidRPr="00C5584B">
              <w:rPr>
                <w:sz w:val="22"/>
                <w:highlight w:val="cyan"/>
              </w:rPr>
              <w:t>Self-Evaluation Rubric</w:t>
            </w:r>
            <w:r w:rsidR="00C4575C">
              <w:rPr>
                <w:rStyle w:val="Hyperlink"/>
                <w:sz w:val="22"/>
              </w:rPr>
              <w:t xml:space="preserve"> </w:t>
            </w:r>
            <w:r>
              <w:rPr>
                <w:sz w:val="22"/>
              </w:rPr>
              <w:t xml:space="preserve">for </w:t>
            </w:r>
            <w:r>
              <w:rPr>
                <w:i/>
                <w:iCs/>
                <w:sz w:val="22"/>
              </w:rPr>
              <w:t>SQ4R</w:t>
            </w:r>
            <w:r>
              <w:rPr>
                <w:sz w:val="22"/>
              </w:rPr>
              <w:t xml:space="preserve">, the “KNOW the Strategy” rows: </w:t>
            </w:r>
            <w:r>
              <w:rPr>
                <w:i/>
                <w:iCs/>
                <w:sz w:val="22"/>
              </w:rPr>
              <w:t xml:space="preserve">a, b, </w:t>
            </w:r>
            <w:r>
              <w:rPr>
                <w:sz w:val="22"/>
              </w:rPr>
              <w:t xml:space="preserve">and </w:t>
            </w:r>
            <w:r>
              <w:rPr>
                <w:i/>
                <w:iCs/>
                <w:sz w:val="22"/>
              </w:rPr>
              <w:t>c</w:t>
            </w:r>
            <w:r>
              <w:rPr>
                <w:sz w:val="22"/>
              </w:rPr>
              <w:t>.</w:t>
            </w:r>
          </w:p>
          <w:p w14:paraId="6FF992FA" w14:textId="09B10453" w:rsidR="00DF0A35" w:rsidRPr="008E5DE0" w:rsidRDefault="00DF0A35" w:rsidP="00257974">
            <w:pPr>
              <w:spacing w:before="120" w:after="120"/>
              <w:rPr>
                <w:i/>
                <w:iCs/>
                <w:sz w:val="22"/>
              </w:rPr>
            </w:pPr>
            <w:r>
              <w:rPr>
                <w:sz w:val="22"/>
              </w:rPr>
              <w:t xml:space="preserve">P. 286. </w:t>
            </w:r>
            <w:r w:rsidR="00C4575C" w:rsidRPr="00C5584B">
              <w:rPr>
                <w:sz w:val="22"/>
                <w:highlight w:val="cyan"/>
              </w:rPr>
              <w:t>Self-Evaluation Rubric</w:t>
            </w:r>
            <w:r>
              <w:rPr>
                <w:sz w:val="22"/>
              </w:rPr>
              <w:t xml:space="preserve"> for </w:t>
            </w:r>
            <w:r>
              <w:rPr>
                <w:i/>
                <w:iCs/>
                <w:sz w:val="22"/>
              </w:rPr>
              <w:t xml:space="preserve">Cover &amp; Recite, </w:t>
            </w:r>
            <w:r>
              <w:rPr>
                <w:sz w:val="22"/>
              </w:rPr>
              <w:t xml:space="preserve">the “KNOW the Strategy” rows: </w:t>
            </w:r>
            <w:r>
              <w:rPr>
                <w:i/>
                <w:iCs/>
                <w:sz w:val="22"/>
              </w:rPr>
              <w:t xml:space="preserve">a, b, </w:t>
            </w:r>
            <w:r>
              <w:rPr>
                <w:sz w:val="22"/>
              </w:rPr>
              <w:t xml:space="preserve">and </w:t>
            </w:r>
            <w:r>
              <w:rPr>
                <w:i/>
                <w:iCs/>
                <w:sz w:val="22"/>
              </w:rPr>
              <w:t>c</w:t>
            </w:r>
            <w:r>
              <w:rPr>
                <w:sz w:val="22"/>
              </w:rPr>
              <w:t>.</w:t>
            </w:r>
          </w:p>
        </w:tc>
      </w:tr>
      <w:tr w:rsidR="00DF0A35" w14:paraId="6DB4EA33" w14:textId="77777777" w:rsidTr="00257974">
        <w:trPr>
          <w:trHeight w:val="58"/>
        </w:trPr>
        <w:tc>
          <w:tcPr>
            <w:tcW w:w="2155" w:type="dxa"/>
            <w:vAlign w:val="center"/>
          </w:tcPr>
          <w:p w14:paraId="144BEF09" w14:textId="0D241539" w:rsidR="00DF0A35" w:rsidRDefault="00B4164E" w:rsidP="00257974">
            <w:pPr>
              <w:spacing w:before="120" w:after="120"/>
              <w:rPr>
                <w:sz w:val="22"/>
              </w:rPr>
            </w:pPr>
            <w:r>
              <w:rPr>
                <w:sz w:val="22"/>
              </w:rPr>
              <w:t xml:space="preserve">10 </w:t>
            </w:r>
            <w:r w:rsidR="00DF0A35">
              <w:rPr>
                <w:sz w:val="22"/>
              </w:rPr>
              <w:t>Reading Log</w:t>
            </w:r>
          </w:p>
        </w:tc>
        <w:tc>
          <w:tcPr>
            <w:tcW w:w="6835" w:type="dxa"/>
            <w:vAlign w:val="center"/>
          </w:tcPr>
          <w:p w14:paraId="560089D7" w14:textId="02A89C04" w:rsidR="00DF0A35" w:rsidRPr="00F17E0B" w:rsidRDefault="00DF0A35" w:rsidP="00257974">
            <w:pPr>
              <w:spacing w:before="120" w:after="120"/>
              <w:rPr>
                <w:sz w:val="22"/>
              </w:rPr>
            </w:pPr>
            <w:r w:rsidRPr="00E133A7">
              <w:rPr>
                <w:sz w:val="22"/>
              </w:rPr>
              <w:t>Reading Log</w:t>
            </w:r>
            <w:r>
              <w:rPr>
                <w:sz w:val="22"/>
              </w:rPr>
              <w:t xml:space="preserve">: Put SQ on the BEFORE line, put QRRR on the DURING line, and put RR vertically on the AFTER line. On the last R (for Review), put </w:t>
            </w:r>
            <w:r>
              <w:rPr>
                <w:i/>
                <w:iCs/>
                <w:sz w:val="22"/>
              </w:rPr>
              <w:t xml:space="preserve">Cover &amp; Recite. </w:t>
            </w:r>
            <w:r w:rsidRPr="00C57F8D">
              <w:rPr>
                <w:sz w:val="22"/>
              </w:rPr>
              <w:t>In the right column write</w:t>
            </w:r>
            <w:r>
              <w:rPr>
                <w:sz w:val="22"/>
              </w:rPr>
              <w:t xml:space="preserve"> your Metacognitive Reflections for </w:t>
            </w:r>
            <w:r>
              <w:rPr>
                <w:i/>
                <w:iCs/>
                <w:sz w:val="22"/>
              </w:rPr>
              <w:t xml:space="preserve">SQ4R </w:t>
            </w:r>
            <w:r>
              <w:rPr>
                <w:sz w:val="22"/>
              </w:rPr>
              <w:t xml:space="preserve">and </w:t>
            </w:r>
            <w:r>
              <w:rPr>
                <w:i/>
                <w:iCs/>
                <w:sz w:val="22"/>
              </w:rPr>
              <w:t>Cover &amp; Recite.</w:t>
            </w:r>
          </w:p>
        </w:tc>
      </w:tr>
      <w:tr w:rsidR="00DF0A35" w14:paraId="13B7E250" w14:textId="77777777" w:rsidTr="00257974">
        <w:tc>
          <w:tcPr>
            <w:tcW w:w="2155" w:type="dxa"/>
            <w:vAlign w:val="center"/>
          </w:tcPr>
          <w:p w14:paraId="50899259" w14:textId="223D8D16" w:rsidR="00DF0A35" w:rsidRDefault="00DF0A35" w:rsidP="00257974">
            <w:pPr>
              <w:spacing w:before="120" w:after="120"/>
              <w:rPr>
                <w:sz w:val="22"/>
              </w:rPr>
            </w:pPr>
            <w:r>
              <w:rPr>
                <w:sz w:val="22"/>
              </w:rPr>
              <w:t>1</w:t>
            </w:r>
            <w:r w:rsidR="00B4164E">
              <w:rPr>
                <w:sz w:val="22"/>
              </w:rPr>
              <w:t xml:space="preserve">1 </w:t>
            </w:r>
            <w:r>
              <w:rPr>
                <w:sz w:val="22"/>
              </w:rPr>
              <w:t>Speeding-Up</w:t>
            </w:r>
          </w:p>
        </w:tc>
        <w:tc>
          <w:tcPr>
            <w:tcW w:w="6835" w:type="dxa"/>
            <w:vAlign w:val="center"/>
          </w:tcPr>
          <w:p w14:paraId="48C048DB" w14:textId="77777777" w:rsidR="00DF0A35" w:rsidRPr="00C57F8D" w:rsidRDefault="00DF0A35" w:rsidP="00257974">
            <w:pPr>
              <w:spacing w:before="120" w:after="120"/>
              <w:rPr>
                <w:i/>
                <w:iCs/>
                <w:sz w:val="22"/>
              </w:rPr>
            </w:pPr>
            <w:r w:rsidRPr="00C57F8D">
              <w:rPr>
                <w:i/>
                <w:iCs/>
                <w:sz w:val="22"/>
              </w:rPr>
              <w:t>NA</w:t>
            </w:r>
          </w:p>
        </w:tc>
      </w:tr>
      <w:tr w:rsidR="00DF0A35" w14:paraId="060324B8" w14:textId="77777777" w:rsidTr="00257974">
        <w:tc>
          <w:tcPr>
            <w:tcW w:w="2155" w:type="dxa"/>
            <w:vAlign w:val="center"/>
          </w:tcPr>
          <w:p w14:paraId="1071C7FE" w14:textId="77777777" w:rsidR="00DF0A35" w:rsidRDefault="00DF0A35" w:rsidP="00257974">
            <w:pPr>
              <w:spacing w:before="120" w:after="120"/>
              <w:rPr>
                <w:sz w:val="22"/>
              </w:rPr>
            </w:pPr>
            <w:r>
              <w:rPr>
                <w:sz w:val="22"/>
              </w:rPr>
              <w:t>Also do this:</w:t>
            </w:r>
          </w:p>
        </w:tc>
        <w:tc>
          <w:tcPr>
            <w:tcW w:w="6835" w:type="dxa"/>
            <w:vAlign w:val="center"/>
          </w:tcPr>
          <w:p w14:paraId="78122633" w14:textId="77777777" w:rsidR="00DF0A35" w:rsidRDefault="00DF0A35" w:rsidP="00257974">
            <w:pPr>
              <w:spacing w:before="120" w:after="120"/>
              <w:ind w:left="360" w:hanging="360"/>
              <w:rPr>
                <w:rFonts w:cs="Times New Roman"/>
                <w:sz w:val="22"/>
              </w:rPr>
            </w:pPr>
            <w:r w:rsidRPr="00C57F8D">
              <w:rPr>
                <w:rFonts w:cs="Times New Roman"/>
                <w:sz w:val="22"/>
              </w:rPr>
              <w:t>p. 21,</w:t>
            </w:r>
            <w:r>
              <w:rPr>
                <w:rFonts w:cs="Times New Roman"/>
                <w:b/>
                <w:bCs/>
                <w:sz w:val="22"/>
              </w:rPr>
              <w:t xml:space="preserve"> </w:t>
            </w:r>
            <w:r w:rsidRPr="00A962C9">
              <w:rPr>
                <w:rFonts w:cs="Times New Roman"/>
                <w:b/>
                <w:bCs/>
                <w:sz w:val="22"/>
              </w:rPr>
              <w:t xml:space="preserve">Read </w:t>
            </w:r>
            <w:r w:rsidRPr="0095404C">
              <w:rPr>
                <w:rFonts w:cs="Times New Roman"/>
                <w:sz w:val="22"/>
              </w:rPr>
              <w:t>“Essential Points about the LAYERED READING Principle and Strategy</w:t>
            </w:r>
            <w:r>
              <w:rPr>
                <w:rFonts w:cs="Times New Roman"/>
                <w:sz w:val="22"/>
              </w:rPr>
              <w:t>.</w:t>
            </w:r>
            <w:r w:rsidRPr="0095404C">
              <w:rPr>
                <w:rFonts w:cs="Times New Roman"/>
                <w:sz w:val="22"/>
              </w:rPr>
              <w:t xml:space="preserve">” These were written by students who have taken our face-to-face courses. </w:t>
            </w:r>
          </w:p>
          <w:p w14:paraId="6B5064F1" w14:textId="77777777" w:rsidR="00DF0A35" w:rsidRDefault="00DF0A35" w:rsidP="00257974">
            <w:pPr>
              <w:spacing w:before="120" w:after="120"/>
              <w:ind w:left="360" w:hanging="360"/>
              <w:rPr>
                <w:rFonts w:cs="Times New Roman"/>
                <w:sz w:val="22"/>
              </w:rPr>
            </w:pPr>
            <w:r w:rsidRPr="00EA12FB">
              <w:rPr>
                <w:rFonts w:cs="Times New Roman"/>
                <w:b/>
                <w:bCs/>
                <w:sz w:val="22"/>
              </w:rPr>
              <w:t>Do</w:t>
            </w:r>
            <w:r>
              <w:rPr>
                <w:rFonts w:cs="Times New Roman"/>
                <w:sz w:val="22"/>
              </w:rPr>
              <w:t>: Answer</w:t>
            </w:r>
            <w:r w:rsidRPr="0095404C">
              <w:rPr>
                <w:rFonts w:cs="Times New Roman"/>
                <w:sz w:val="22"/>
              </w:rPr>
              <w:t xml:space="preserve"> three </w:t>
            </w:r>
            <w:r>
              <w:rPr>
                <w:rFonts w:cs="Times New Roman"/>
                <w:sz w:val="22"/>
              </w:rPr>
              <w:t>questions about Essential LAYERED READING Points</w:t>
            </w:r>
            <w:r w:rsidRPr="0095404C">
              <w:rPr>
                <w:rFonts w:cs="Times New Roman"/>
                <w:sz w:val="22"/>
              </w:rPr>
              <w:t xml:space="preserve">: </w:t>
            </w:r>
          </w:p>
          <w:p w14:paraId="063D597B" w14:textId="77777777" w:rsidR="00DF0A35" w:rsidRPr="00CA49BD" w:rsidRDefault="00DF0A35" w:rsidP="00257974">
            <w:pPr>
              <w:pStyle w:val="ListParagraph"/>
              <w:numPr>
                <w:ilvl w:val="0"/>
                <w:numId w:val="12"/>
              </w:numPr>
              <w:spacing w:before="120" w:after="120"/>
              <w:rPr>
                <w:rFonts w:cs="Times New Roman"/>
                <w:b/>
                <w:bCs/>
                <w:sz w:val="28"/>
                <w:szCs w:val="28"/>
              </w:rPr>
            </w:pPr>
            <w:r w:rsidRPr="00CA49BD">
              <w:rPr>
                <w:rFonts w:cs="Times New Roman"/>
                <w:sz w:val="22"/>
              </w:rPr>
              <w:t xml:space="preserve">Which points most standout for you? Why? </w:t>
            </w:r>
          </w:p>
          <w:p w14:paraId="7A9E74C2" w14:textId="77777777" w:rsidR="00DF0A35" w:rsidRPr="00CA49BD" w:rsidRDefault="00DF0A35" w:rsidP="00257974">
            <w:pPr>
              <w:pStyle w:val="ListParagraph"/>
              <w:numPr>
                <w:ilvl w:val="0"/>
                <w:numId w:val="12"/>
              </w:numPr>
              <w:spacing w:before="120" w:after="120"/>
              <w:rPr>
                <w:rFonts w:cs="Times New Roman"/>
                <w:b/>
                <w:bCs/>
                <w:sz w:val="28"/>
                <w:szCs w:val="28"/>
              </w:rPr>
            </w:pPr>
            <w:r w:rsidRPr="00CA49BD">
              <w:rPr>
                <w:rFonts w:cs="Times New Roman"/>
                <w:sz w:val="22"/>
              </w:rPr>
              <w:t xml:space="preserve">Which ones do you disagree with for you and why? </w:t>
            </w:r>
          </w:p>
          <w:p w14:paraId="2BF235B5" w14:textId="77777777" w:rsidR="00DF0A35" w:rsidRPr="00596222" w:rsidRDefault="00DF0A35" w:rsidP="00257974">
            <w:pPr>
              <w:pStyle w:val="ListParagraph"/>
              <w:numPr>
                <w:ilvl w:val="0"/>
                <w:numId w:val="12"/>
              </w:numPr>
              <w:spacing w:before="120" w:after="120"/>
              <w:rPr>
                <w:rFonts w:cs="Times New Roman"/>
                <w:b/>
                <w:bCs/>
                <w:sz w:val="22"/>
              </w:rPr>
            </w:pPr>
            <w:r w:rsidRPr="00652C2E">
              <w:rPr>
                <w:rFonts w:cs="Times New Roman"/>
                <w:sz w:val="22"/>
              </w:rPr>
              <w:t xml:space="preserve">Now that you have experienced </w:t>
            </w:r>
            <w:r w:rsidRPr="00652C2E">
              <w:rPr>
                <w:rFonts w:cs="Times New Roman"/>
                <w:i/>
                <w:iCs/>
                <w:sz w:val="22"/>
              </w:rPr>
              <w:t xml:space="preserve">SQ4R </w:t>
            </w:r>
            <w:r w:rsidRPr="00652C2E">
              <w:rPr>
                <w:rFonts w:cs="Times New Roman"/>
                <w:sz w:val="22"/>
              </w:rPr>
              <w:t>once</w:t>
            </w:r>
            <w:r w:rsidRPr="00652C2E">
              <w:rPr>
                <w:rFonts w:cs="Times New Roman"/>
                <w:i/>
                <w:iCs/>
                <w:sz w:val="22"/>
              </w:rPr>
              <w:t xml:space="preserve">, </w:t>
            </w:r>
            <w:r w:rsidRPr="00652C2E">
              <w:rPr>
                <w:rFonts w:cs="Times New Roman"/>
                <w:sz w:val="22"/>
              </w:rPr>
              <w:t>what would you add to this list? Write it as #11 on the list, p. 21.</w:t>
            </w:r>
            <w:r w:rsidRPr="00652C2E">
              <w:rPr>
                <w:sz w:val="22"/>
              </w:rPr>
              <w:t xml:space="preserve"> </w:t>
            </w:r>
          </w:p>
        </w:tc>
      </w:tr>
      <w:tr w:rsidR="00DF0A35" w14:paraId="2514A50C" w14:textId="77777777" w:rsidTr="00257974">
        <w:tc>
          <w:tcPr>
            <w:tcW w:w="2155" w:type="dxa"/>
            <w:vAlign w:val="center"/>
          </w:tcPr>
          <w:p w14:paraId="41A450A7" w14:textId="63C9084C" w:rsidR="00DF0A35" w:rsidRPr="008B2391" w:rsidRDefault="00DF0A35" w:rsidP="00257974">
            <w:pPr>
              <w:rPr>
                <w:i/>
                <w:iCs/>
                <w:sz w:val="22"/>
              </w:rPr>
            </w:pPr>
            <w:r>
              <w:rPr>
                <w:sz w:val="22"/>
              </w:rPr>
              <w:t>1</w:t>
            </w:r>
            <w:r w:rsidR="006951BD">
              <w:rPr>
                <w:sz w:val="22"/>
              </w:rPr>
              <w:t>2</w:t>
            </w:r>
            <w:r>
              <w:rPr>
                <w:sz w:val="22"/>
              </w:rPr>
              <w:t xml:space="preserve"> More Practice</w:t>
            </w:r>
          </w:p>
        </w:tc>
        <w:tc>
          <w:tcPr>
            <w:tcW w:w="6835" w:type="dxa"/>
            <w:vAlign w:val="center"/>
          </w:tcPr>
          <w:p w14:paraId="57B6FE25" w14:textId="77777777" w:rsidR="00DF0A35" w:rsidRDefault="00DF0A35" w:rsidP="00257974">
            <w:pPr>
              <w:spacing w:before="120" w:after="120"/>
              <w:rPr>
                <w:i/>
                <w:iCs/>
                <w:sz w:val="22"/>
              </w:rPr>
            </w:pPr>
            <w:r>
              <w:rPr>
                <w:sz w:val="22"/>
              </w:rPr>
              <w:t xml:space="preserve">Later, practice </w:t>
            </w:r>
            <w:r>
              <w:rPr>
                <w:i/>
                <w:iCs/>
                <w:sz w:val="22"/>
              </w:rPr>
              <w:t>SQ4R</w:t>
            </w:r>
            <w:r>
              <w:rPr>
                <w:sz w:val="22"/>
              </w:rPr>
              <w:t xml:space="preserve"> on other texts and update the Self-Evaluation Rubric when you do, the “DO the strategy” rows, </w:t>
            </w:r>
            <w:r>
              <w:rPr>
                <w:i/>
                <w:iCs/>
                <w:sz w:val="22"/>
              </w:rPr>
              <w:t xml:space="preserve">d-h. </w:t>
            </w:r>
          </w:p>
          <w:p w14:paraId="2240A55D" w14:textId="77777777" w:rsidR="00DF0A35" w:rsidRPr="0094463D" w:rsidRDefault="00DF0A35" w:rsidP="00257974">
            <w:pPr>
              <w:spacing w:before="120" w:after="120"/>
              <w:rPr>
                <w:i/>
                <w:iCs/>
                <w:sz w:val="22"/>
              </w:rPr>
            </w:pPr>
            <w:r>
              <w:rPr>
                <w:sz w:val="22"/>
              </w:rPr>
              <w:t xml:space="preserve">Later, also practice </w:t>
            </w:r>
            <w:r>
              <w:rPr>
                <w:i/>
                <w:iCs/>
                <w:sz w:val="22"/>
              </w:rPr>
              <w:t xml:space="preserve">Cover &amp; Recite </w:t>
            </w:r>
            <w:r>
              <w:rPr>
                <w:sz w:val="22"/>
              </w:rPr>
              <w:t xml:space="preserve">on other texts and update the Self-Evaluation Rubric when you do, the “DO the strategy” rows, </w:t>
            </w:r>
            <w:r>
              <w:rPr>
                <w:i/>
                <w:iCs/>
                <w:sz w:val="22"/>
              </w:rPr>
              <w:t xml:space="preserve">d-h. </w:t>
            </w:r>
          </w:p>
        </w:tc>
      </w:tr>
    </w:tbl>
    <w:p w14:paraId="6CBDDA7E" w14:textId="77777777" w:rsidR="00756A87" w:rsidRDefault="00756A87" w:rsidP="00111636">
      <w:pPr>
        <w:rPr>
          <w:rFonts w:cs="Times New Roman"/>
          <w:b/>
          <w:bCs/>
          <w:sz w:val="28"/>
          <w:szCs w:val="28"/>
        </w:rPr>
      </w:pPr>
    </w:p>
    <w:p w14:paraId="04A05C7E" w14:textId="77777777" w:rsidR="00300767" w:rsidRDefault="00300767" w:rsidP="00756A87">
      <w:pPr>
        <w:spacing w:before="240" w:after="0"/>
        <w:rPr>
          <w:sz w:val="22"/>
        </w:rPr>
      </w:pPr>
      <w:r>
        <w:rPr>
          <w:sz w:val="22"/>
        </w:rPr>
        <w:t>Materials f</w:t>
      </w:r>
      <w:r w:rsidR="00756A87">
        <w:rPr>
          <w:sz w:val="22"/>
        </w:rPr>
        <w:t xml:space="preserve">or Lesson 3: </w:t>
      </w:r>
    </w:p>
    <w:p w14:paraId="338116C1" w14:textId="5EFF5658" w:rsidR="00756A87" w:rsidRPr="001759B0" w:rsidRDefault="00756A87" w:rsidP="00300767">
      <w:pPr>
        <w:spacing w:after="0"/>
        <w:rPr>
          <w:sz w:val="22"/>
        </w:rPr>
      </w:pPr>
      <w:r>
        <w:rPr>
          <w:sz w:val="22"/>
        </w:rPr>
        <w:tab/>
        <w:t>__p. 20</w:t>
      </w:r>
      <w:r w:rsidRPr="001759B0">
        <w:rPr>
          <w:sz w:val="22"/>
        </w:rPr>
        <w:t xml:space="preserve">, </w:t>
      </w:r>
      <w:hyperlink r:id="rId49" w:history="1">
        <w:r w:rsidRPr="001759B0">
          <w:rPr>
            <w:rStyle w:val="Hyperlink"/>
            <w:rFonts w:cs="Times New Roman"/>
            <w:i/>
            <w:iCs/>
            <w:sz w:val="22"/>
          </w:rPr>
          <w:t>SQ4R</w:t>
        </w:r>
        <w:r w:rsidRPr="001759B0">
          <w:rPr>
            <w:rStyle w:val="Hyperlink"/>
            <w:rFonts w:cs="Times New Roman"/>
            <w:sz w:val="22"/>
          </w:rPr>
          <w:t xml:space="preserve"> </w:t>
        </w:r>
        <w:proofErr w:type="spellStart"/>
        <w:r w:rsidRPr="001759B0">
          <w:rPr>
            <w:rStyle w:val="Hyperlink"/>
            <w:rFonts w:cs="Times New Roman"/>
            <w:sz w:val="22"/>
          </w:rPr>
          <w:t>ThinkSheet</w:t>
        </w:r>
        <w:proofErr w:type="spellEnd"/>
      </w:hyperlink>
      <w:r w:rsidRPr="001759B0">
        <w:rPr>
          <w:rFonts w:cs="Times New Roman"/>
          <w:sz w:val="22"/>
        </w:rPr>
        <w:t xml:space="preserve"> </w:t>
      </w:r>
      <w:r w:rsidRPr="001759B0">
        <w:rPr>
          <w:sz w:val="22"/>
        </w:rPr>
        <w:t>(Make two copies)</w:t>
      </w:r>
    </w:p>
    <w:p w14:paraId="7A52BF74" w14:textId="1708FE2E" w:rsidR="00756A87" w:rsidRDefault="00756A87" w:rsidP="00756A87">
      <w:pPr>
        <w:spacing w:after="0"/>
        <w:ind w:left="720"/>
        <w:rPr>
          <w:rFonts w:cs="Times New Roman"/>
          <w:sz w:val="22"/>
        </w:rPr>
      </w:pPr>
      <w:r w:rsidRPr="001759B0">
        <w:rPr>
          <w:rFonts w:cs="Times New Roman"/>
          <w:sz w:val="22"/>
        </w:rPr>
        <w:t>__</w:t>
      </w:r>
      <w:r w:rsidRPr="001759B0">
        <w:rPr>
          <w:sz w:val="22"/>
        </w:rPr>
        <w:t xml:space="preserve">p. 144, </w:t>
      </w:r>
      <w:hyperlink r:id="rId50" w:history="1">
        <w:r w:rsidRPr="001759B0">
          <w:rPr>
            <w:rStyle w:val="Hyperlink"/>
            <w:rFonts w:cs="Times New Roman"/>
            <w:i/>
            <w:iCs/>
            <w:sz w:val="22"/>
          </w:rPr>
          <w:t>Cover &amp; Recite</w:t>
        </w:r>
        <w:r w:rsidRPr="001759B0">
          <w:rPr>
            <w:rStyle w:val="Hyperlink"/>
            <w:rFonts w:cs="Times New Roman"/>
            <w:sz w:val="22"/>
          </w:rPr>
          <w:t xml:space="preserve"> </w:t>
        </w:r>
        <w:proofErr w:type="spellStart"/>
        <w:r w:rsidRPr="001759B0">
          <w:rPr>
            <w:rStyle w:val="Hyperlink"/>
            <w:rFonts w:cs="Times New Roman"/>
            <w:sz w:val="22"/>
          </w:rPr>
          <w:t>ThinkSheet</w:t>
        </w:r>
        <w:proofErr w:type="spellEnd"/>
      </w:hyperlink>
      <w:r w:rsidRPr="001759B0">
        <w:rPr>
          <w:rFonts w:cs="Times New Roman"/>
          <w:sz w:val="22"/>
        </w:rPr>
        <w:t xml:space="preserve"> (</w:t>
      </w:r>
      <w:r>
        <w:rPr>
          <w:rFonts w:cs="Times New Roman"/>
          <w:sz w:val="22"/>
        </w:rPr>
        <w:t>Make two copies)</w:t>
      </w:r>
    </w:p>
    <w:p w14:paraId="62856BAF" w14:textId="5387C112" w:rsidR="00756A87" w:rsidRDefault="00756A87">
      <w:pPr>
        <w:rPr>
          <w:rFonts w:cs="Times New Roman"/>
          <w:b/>
          <w:bCs/>
          <w:sz w:val="28"/>
          <w:szCs w:val="28"/>
        </w:rPr>
      </w:pPr>
    </w:p>
    <w:p w14:paraId="13EF408C" w14:textId="77777777" w:rsidR="00300767" w:rsidRDefault="00300767">
      <w:pPr>
        <w:rPr>
          <w:rFonts w:cs="Times New Roman"/>
          <w:b/>
          <w:bCs/>
          <w:sz w:val="28"/>
          <w:szCs w:val="28"/>
        </w:rPr>
      </w:pPr>
      <w:r>
        <w:rPr>
          <w:rFonts w:cs="Times New Roman"/>
          <w:b/>
          <w:bCs/>
          <w:sz w:val="28"/>
          <w:szCs w:val="28"/>
        </w:rPr>
        <w:br w:type="page"/>
      </w:r>
    </w:p>
    <w:p w14:paraId="704EF612" w14:textId="78B00651" w:rsidR="00DF0A35" w:rsidRPr="008B2391" w:rsidRDefault="00DF0A35" w:rsidP="00111636">
      <w:pPr>
        <w:rPr>
          <w:sz w:val="16"/>
          <w:szCs w:val="16"/>
        </w:rPr>
      </w:pPr>
      <w:r w:rsidRPr="0095404C">
        <w:rPr>
          <w:rFonts w:cs="Times New Roman"/>
          <w:b/>
          <w:bCs/>
          <w:sz w:val="28"/>
          <w:szCs w:val="28"/>
        </w:rPr>
        <w:lastRenderedPageBreak/>
        <w:t>4 Speeding-Up Day #1</w:t>
      </w:r>
      <w:r w:rsidRPr="001D396A">
        <w:rPr>
          <w:rFonts w:cs="Times New Roman"/>
          <w:b/>
          <w:bCs/>
          <w:sz w:val="28"/>
          <w:szCs w:val="28"/>
        </w:rPr>
        <w:t xml:space="preserve"> </w:t>
      </w:r>
      <w:r>
        <w:rPr>
          <w:rFonts w:cs="Times New Roman"/>
          <w:b/>
          <w:bCs/>
          <w:sz w:val="28"/>
          <w:szCs w:val="28"/>
        </w:rPr>
        <w:t xml:space="preserve">                          </w:t>
      </w:r>
      <w:r>
        <w:rPr>
          <w:rFonts w:cs="Times New Roman"/>
          <w:b/>
          <w:bCs/>
          <w:sz w:val="28"/>
          <w:szCs w:val="28"/>
        </w:rPr>
        <w:tab/>
      </w:r>
      <w:r>
        <w:rPr>
          <w:rFonts w:cs="Times New Roman"/>
          <w:b/>
          <w:bCs/>
          <w:sz w:val="28"/>
          <w:szCs w:val="28"/>
        </w:rPr>
        <w:tab/>
      </w:r>
      <w:r>
        <w:rPr>
          <w:rFonts w:cs="Times New Roman"/>
          <w:b/>
          <w:bCs/>
          <w:sz w:val="28"/>
          <w:szCs w:val="28"/>
        </w:rPr>
        <w:tab/>
      </w:r>
      <w:r>
        <w:rPr>
          <w:rFonts w:cs="Times New Roman"/>
          <w:b/>
          <w:bCs/>
          <w:sz w:val="28"/>
          <w:szCs w:val="28"/>
        </w:rPr>
        <w:tab/>
      </w:r>
      <w:proofErr w:type="spellStart"/>
      <w:r w:rsidRPr="00FE18CF">
        <w:rPr>
          <w:rFonts w:cs="Times New Roman"/>
          <w:sz w:val="20"/>
          <w:szCs w:val="20"/>
        </w:rPr>
        <w:t>SpU</w:t>
      </w:r>
      <w:proofErr w:type="spellEnd"/>
      <w:r w:rsidRPr="00FE18CF">
        <w:rPr>
          <w:sz w:val="20"/>
          <w:szCs w:val="20"/>
        </w:rPr>
        <w:t>:</w:t>
      </w:r>
      <w:r w:rsidRPr="008B2391">
        <w:rPr>
          <w:sz w:val="20"/>
          <w:szCs w:val="20"/>
        </w:rPr>
        <w:t xml:space="preserve"> </w:t>
      </w:r>
      <w:r>
        <w:rPr>
          <w:sz w:val="20"/>
          <w:szCs w:val="20"/>
        </w:rPr>
        <w:t>&lt;</w:t>
      </w:r>
      <w:r w:rsidRPr="008B2391">
        <w:rPr>
          <w:sz w:val="20"/>
          <w:szCs w:val="20"/>
        </w:rPr>
        <w:t>4</w:t>
      </w:r>
      <w:r>
        <w:rPr>
          <w:sz w:val="20"/>
          <w:szCs w:val="20"/>
        </w:rPr>
        <w:t>5</w:t>
      </w:r>
      <w:r w:rsidRPr="008B2391">
        <w:rPr>
          <w:sz w:val="20"/>
          <w:szCs w:val="20"/>
        </w:rPr>
        <w:t xml:space="preserve"> min. </w:t>
      </w:r>
    </w:p>
    <w:p w14:paraId="2043158A" w14:textId="77777777" w:rsidR="00DF0A35" w:rsidRPr="0095404C" w:rsidRDefault="00DF0A35" w:rsidP="00DF0A35">
      <w:pPr>
        <w:spacing w:after="120"/>
        <w:rPr>
          <w:sz w:val="22"/>
        </w:rPr>
      </w:pPr>
      <w:r w:rsidRPr="0095404C">
        <w:rPr>
          <w:sz w:val="22"/>
        </w:rPr>
        <w:t xml:space="preserve">You will be introduced to a successful program for speeding up your academic reading. Regular practice spread over the week is essential for speeding up progress. </w:t>
      </w:r>
      <w:r>
        <w:rPr>
          <w:sz w:val="22"/>
        </w:rPr>
        <w:t>For substantial progress, w</w:t>
      </w:r>
      <w:r w:rsidRPr="0095404C">
        <w:rPr>
          <w:sz w:val="22"/>
        </w:rPr>
        <w:t>e recommend five days a week for 150 minutes per week.</w:t>
      </w:r>
      <w:r>
        <w:rPr>
          <w:sz w:val="22"/>
        </w:rPr>
        <w:t xml:space="preserve"> Keep all your </w:t>
      </w:r>
      <w:r w:rsidRPr="00CA5643">
        <w:rPr>
          <w:sz w:val="22"/>
        </w:rPr>
        <w:t>Speeding-Up Charts</w:t>
      </w:r>
      <w:r>
        <w:rPr>
          <w:sz w:val="22"/>
        </w:rPr>
        <w:t xml:space="preserve"> to use later. </w:t>
      </w:r>
    </w:p>
    <w:p w14:paraId="489E127E" w14:textId="63E19F92" w:rsidR="00DF0A35" w:rsidRPr="0095404C" w:rsidRDefault="00DF0A35" w:rsidP="00DF0A35">
      <w:pPr>
        <w:spacing w:after="120"/>
        <w:ind w:left="360" w:hanging="360"/>
        <w:rPr>
          <w:sz w:val="22"/>
        </w:rPr>
      </w:pPr>
      <w:r w:rsidRPr="0095404C">
        <w:rPr>
          <w:sz w:val="22"/>
        </w:rPr>
        <w:t>___</w:t>
      </w:r>
      <w:r w:rsidRPr="001211F2">
        <w:rPr>
          <w:rFonts w:cs="Times New Roman"/>
          <w:b/>
          <w:bCs/>
          <w:sz w:val="22"/>
        </w:rPr>
        <w:t>Do</w:t>
      </w:r>
      <w:r w:rsidRPr="0095404C">
        <w:rPr>
          <w:rFonts w:cs="Times New Roman"/>
          <w:sz w:val="22"/>
        </w:rPr>
        <w:t xml:space="preserve">: </w:t>
      </w:r>
      <w:r w:rsidR="00C5584B">
        <w:rPr>
          <w:rFonts w:cs="Times New Roman"/>
          <w:sz w:val="22"/>
        </w:rPr>
        <w:t>C</w:t>
      </w:r>
      <w:r w:rsidRPr="0095404C">
        <w:rPr>
          <w:rFonts w:cs="Times New Roman"/>
          <w:sz w:val="22"/>
        </w:rPr>
        <w:t xml:space="preserve">opy </w:t>
      </w:r>
      <w:hyperlink r:id="rId51" w:history="1">
        <w:r w:rsidR="00E133A7" w:rsidRPr="00C5584B">
          <w:rPr>
            <w:rStyle w:val="Hyperlink"/>
            <w:rFonts w:cs="Times New Roman"/>
            <w:sz w:val="22"/>
            <w:highlight w:val="magenta"/>
          </w:rPr>
          <w:t xml:space="preserve">Introduction to Speeding Up Your Academic Reading </w:t>
        </w:r>
        <w:proofErr w:type="spellStart"/>
        <w:r w:rsidR="00E133A7" w:rsidRPr="00C5584B">
          <w:rPr>
            <w:rStyle w:val="Hyperlink"/>
            <w:rFonts w:cs="Times New Roman"/>
            <w:sz w:val="22"/>
            <w:highlight w:val="magenta"/>
          </w:rPr>
          <w:t>ThinkSheet</w:t>
        </w:r>
        <w:proofErr w:type="spellEnd"/>
      </w:hyperlink>
      <w:r w:rsidRPr="0095404C">
        <w:rPr>
          <w:rFonts w:cs="Times New Roman"/>
          <w:sz w:val="22"/>
        </w:rPr>
        <w:t xml:space="preserve">, pp. 260-261. </w:t>
      </w:r>
    </w:p>
    <w:p w14:paraId="733850ED" w14:textId="77777777" w:rsidR="00DF0A35" w:rsidRPr="0095404C" w:rsidRDefault="00DF0A35" w:rsidP="00DF0A35">
      <w:pPr>
        <w:spacing w:after="120"/>
        <w:ind w:left="360" w:hanging="360"/>
        <w:rPr>
          <w:sz w:val="22"/>
        </w:rPr>
      </w:pPr>
      <w:r w:rsidRPr="0095404C">
        <w:rPr>
          <w:sz w:val="22"/>
        </w:rPr>
        <w:t>___</w:t>
      </w:r>
      <w:r w:rsidRPr="001211F2">
        <w:rPr>
          <w:b/>
          <w:bCs/>
          <w:sz w:val="22"/>
        </w:rPr>
        <w:t>Read</w:t>
      </w:r>
      <w:r w:rsidRPr="0095404C">
        <w:rPr>
          <w:sz w:val="22"/>
        </w:rPr>
        <w:t xml:space="preserve"> </w:t>
      </w:r>
      <w:r w:rsidRPr="0095404C">
        <w:rPr>
          <w:rFonts w:cs="Times New Roman"/>
          <w:sz w:val="22"/>
        </w:rPr>
        <w:t xml:space="preserve">the pages as directed on </w:t>
      </w:r>
      <w:r>
        <w:rPr>
          <w:rFonts w:cs="Times New Roman"/>
          <w:sz w:val="22"/>
        </w:rPr>
        <w:t xml:space="preserve">the </w:t>
      </w:r>
      <w:proofErr w:type="spellStart"/>
      <w:r>
        <w:rPr>
          <w:rFonts w:cs="Times New Roman"/>
          <w:sz w:val="22"/>
        </w:rPr>
        <w:t>ThinkSheet</w:t>
      </w:r>
      <w:proofErr w:type="spellEnd"/>
      <w:r>
        <w:rPr>
          <w:rFonts w:cs="Times New Roman"/>
          <w:sz w:val="22"/>
        </w:rPr>
        <w:t xml:space="preserve"> for items #1, 2, 3, 4, 5</w:t>
      </w:r>
      <w:r w:rsidRPr="0095404C">
        <w:rPr>
          <w:rFonts w:cs="Times New Roman"/>
          <w:sz w:val="22"/>
        </w:rPr>
        <w:t xml:space="preserve"> </w:t>
      </w:r>
      <w:r>
        <w:rPr>
          <w:rFonts w:cs="Times New Roman"/>
          <w:sz w:val="22"/>
        </w:rPr>
        <w:t>(</w:t>
      </w:r>
      <w:r w:rsidRPr="0095404C">
        <w:rPr>
          <w:rFonts w:cs="Times New Roman"/>
          <w:sz w:val="22"/>
        </w:rPr>
        <w:t>pp. 239-243, 247, 266</w:t>
      </w:r>
      <w:r>
        <w:rPr>
          <w:rFonts w:cs="Times New Roman"/>
          <w:sz w:val="22"/>
        </w:rPr>
        <w:t>).</w:t>
      </w:r>
    </w:p>
    <w:p w14:paraId="5285762E" w14:textId="77777777" w:rsidR="00DF0A35" w:rsidRPr="0095404C" w:rsidRDefault="00DF0A35" w:rsidP="00DF0A35">
      <w:pPr>
        <w:spacing w:after="120"/>
        <w:ind w:left="360" w:hanging="360"/>
        <w:rPr>
          <w:sz w:val="22"/>
        </w:rPr>
      </w:pPr>
      <w:r w:rsidRPr="0095404C">
        <w:rPr>
          <w:sz w:val="22"/>
        </w:rPr>
        <w:t>___</w:t>
      </w:r>
      <w:r w:rsidRPr="001211F2">
        <w:rPr>
          <w:b/>
          <w:bCs/>
          <w:sz w:val="22"/>
        </w:rPr>
        <w:t>Do</w:t>
      </w:r>
      <w:r>
        <w:rPr>
          <w:sz w:val="22"/>
        </w:rPr>
        <w:t xml:space="preserve">: </w:t>
      </w:r>
      <w:r w:rsidRPr="001211F2">
        <w:rPr>
          <w:sz w:val="22"/>
        </w:rPr>
        <w:t>Review</w:t>
      </w:r>
      <w:r w:rsidRPr="0095404C">
        <w:rPr>
          <w:sz w:val="22"/>
        </w:rPr>
        <w:t xml:space="preserve"> the introduction to Chapter 8, “Evaluating for Improvement,” p. 269a. </w:t>
      </w:r>
    </w:p>
    <w:p w14:paraId="651393B5" w14:textId="5CFE030A" w:rsidR="00DF0A35" w:rsidRPr="0095404C" w:rsidRDefault="00DF0A35" w:rsidP="00DF0A35">
      <w:pPr>
        <w:spacing w:after="120"/>
        <w:ind w:left="360" w:hanging="360"/>
        <w:rPr>
          <w:sz w:val="22"/>
        </w:rPr>
      </w:pPr>
      <w:r w:rsidRPr="0095404C">
        <w:rPr>
          <w:sz w:val="22"/>
        </w:rPr>
        <w:t>___</w:t>
      </w:r>
      <w:r w:rsidRPr="001211F2">
        <w:rPr>
          <w:b/>
          <w:bCs/>
          <w:sz w:val="22"/>
        </w:rPr>
        <w:t xml:space="preserve">Read </w:t>
      </w:r>
      <w:r w:rsidRPr="0095404C">
        <w:rPr>
          <w:sz w:val="22"/>
        </w:rPr>
        <w:t>the section on Speeding-Up Charts: What, Why and How, pp. 274-275</w:t>
      </w:r>
      <w:r>
        <w:rPr>
          <w:sz w:val="22"/>
        </w:rPr>
        <w:t xml:space="preserve"> as directed on</w:t>
      </w:r>
      <w:r w:rsidR="000778FF">
        <w:rPr>
          <w:sz w:val="22"/>
        </w:rPr>
        <w:t xml:space="preserve"> #6 of</w:t>
      </w:r>
      <w:r>
        <w:rPr>
          <w:sz w:val="22"/>
        </w:rPr>
        <w:t xml:space="preserve"> the </w:t>
      </w:r>
      <w:proofErr w:type="spellStart"/>
      <w:r>
        <w:rPr>
          <w:sz w:val="22"/>
        </w:rPr>
        <w:t>ThinkSheet</w:t>
      </w:r>
      <w:proofErr w:type="spellEnd"/>
      <w:r w:rsidRPr="0095404C">
        <w:rPr>
          <w:sz w:val="22"/>
        </w:rPr>
        <w:t xml:space="preserve">. Study the blank Speeding-Up Chart, p. 276, and then the example, p. 277. </w:t>
      </w:r>
    </w:p>
    <w:p w14:paraId="3B166E28" w14:textId="1062AEB7" w:rsidR="00DF0A35" w:rsidRPr="0095404C" w:rsidRDefault="00DF0A35" w:rsidP="00DF0A35">
      <w:pPr>
        <w:spacing w:after="120"/>
        <w:ind w:left="360" w:hanging="360"/>
        <w:rPr>
          <w:sz w:val="22"/>
        </w:rPr>
      </w:pPr>
      <w:r w:rsidRPr="0095404C">
        <w:rPr>
          <w:sz w:val="22"/>
        </w:rPr>
        <w:t>___</w:t>
      </w:r>
      <w:r w:rsidRPr="001211F2">
        <w:rPr>
          <w:b/>
          <w:bCs/>
          <w:sz w:val="22"/>
        </w:rPr>
        <w:t>Do</w:t>
      </w:r>
      <w:r w:rsidRPr="0095404C">
        <w:rPr>
          <w:sz w:val="22"/>
        </w:rPr>
        <w:t xml:space="preserve">: Make </w:t>
      </w:r>
      <w:r>
        <w:rPr>
          <w:sz w:val="22"/>
        </w:rPr>
        <w:t>several copies</w:t>
      </w:r>
      <w:r w:rsidRPr="0095404C">
        <w:rPr>
          <w:sz w:val="22"/>
        </w:rPr>
        <w:t xml:space="preserve"> of the </w:t>
      </w:r>
      <w:hyperlink r:id="rId52" w:history="1">
        <w:r w:rsidR="00E133A7" w:rsidRPr="00C5584B">
          <w:rPr>
            <w:rStyle w:val="Hyperlink"/>
            <w:sz w:val="22"/>
            <w:highlight w:val="cyan"/>
          </w:rPr>
          <w:t>Speeding-Up Chart</w:t>
        </w:r>
      </w:hyperlink>
      <w:r w:rsidRPr="00E133A7">
        <w:rPr>
          <w:sz w:val="22"/>
        </w:rPr>
        <w:t>,</w:t>
      </w:r>
      <w:r w:rsidRPr="0095404C">
        <w:rPr>
          <w:sz w:val="22"/>
        </w:rPr>
        <w:t xml:space="preserve"> p. 276</w:t>
      </w:r>
      <w:r>
        <w:rPr>
          <w:sz w:val="22"/>
        </w:rPr>
        <w:t>.</w:t>
      </w:r>
      <w:r w:rsidRPr="0095404C">
        <w:rPr>
          <w:sz w:val="22"/>
        </w:rPr>
        <w:t xml:space="preserve"> </w:t>
      </w:r>
    </w:p>
    <w:p w14:paraId="668CC17B" w14:textId="77777777" w:rsidR="00DF0A35" w:rsidRPr="0095404C" w:rsidRDefault="00DF0A35" w:rsidP="00C5584B">
      <w:pPr>
        <w:spacing w:after="60"/>
        <w:ind w:left="360" w:hanging="360"/>
        <w:rPr>
          <w:sz w:val="22"/>
        </w:rPr>
      </w:pPr>
      <w:r w:rsidRPr="0095404C">
        <w:rPr>
          <w:sz w:val="22"/>
        </w:rPr>
        <w:t>___</w:t>
      </w:r>
      <w:r w:rsidRPr="001211F2">
        <w:rPr>
          <w:b/>
          <w:bCs/>
          <w:sz w:val="22"/>
        </w:rPr>
        <w:t>Do</w:t>
      </w:r>
      <w:r w:rsidRPr="0095404C">
        <w:rPr>
          <w:sz w:val="22"/>
        </w:rPr>
        <w:t xml:space="preserve">: Set up the chart by estimating your Line Read Rate (LRR). Do this by reading your current text using the </w:t>
      </w:r>
      <w:r>
        <w:rPr>
          <w:sz w:val="22"/>
        </w:rPr>
        <w:t xml:space="preserve">pacing device, p. 242c, </w:t>
      </w:r>
      <w:r w:rsidRPr="0095404C">
        <w:rPr>
          <w:sz w:val="22"/>
        </w:rPr>
        <w:t>and adjusting the rate until you can read it with good understanding at the fastest rate you can go. This number is your current LRR for that text. On the Speeding-Up Chart</w:t>
      </w:r>
      <w:r>
        <w:rPr>
          <w:sz w:val="22"/>
        </w:rPr>
        <w:t xml:space="preserve">, p. 276, </w:t>
      </w:r>
      <w:r w:rsidRPr="0095404C">
        <w:rPr>
          <w:sz w:val="22"/>
        </w:rPr>
        <w:t xml:space="preserve">go to the </w:t>
      </w:r>
      <w:r>
        <w:rPr>
          <w:sz w:val="22"/>
        </w:rPr>
        <w:t>shaded</w:t>
      </w:r>
      <w:r w:rsidRPr="0095404C">
        <w:rPr>
          <w:sz w:val="22"/>
        </w:rPr>
        <w:t xml:space="preserve"> column on the left and to the cell just above “Speed Drill”; write a number </w:t>
      </w:r>
      <w:r>
        <w:rPr>
          <w:sz w:val="22"/>
        </w:rPr>
        <w:t xml:space="preserve">in that cell </w:t>
      </w:r>
      <w:r w:rsidRPr="0095404C">
        <w:rPr>
          <w:sz w:val="22"/>
        </w:rPr>
        <w:t xml:space="preserve">that is </w:t>
      </w:r>
      <w:r>
        <w:rPr>
          <w:sz w:val="22"/>
        </w:rPr>
        <w:t xml:space="preserve">at least </w:t>
      </w:r>
      <w:r w:rsidRPr="0095404C">
        <w:rPr>
          <w:sz w:val="22"/>
        </w:rPr>
        <w:t xml:space="preserve">ten below </w:t>
      </w:r>
      <w:r>
        <w:rPr>
          <w:sz w:val="22"/>
        </w:rPr>
        <w:t>your current</w:t>
      </w:r>
      <w:r w:rsidRPr="0095404C">
        <w:rPr>
          <w:sz w:val="22"/>
        </w:rPr>
        <w:t xml:space="preserve"> LRR </w:t>
      </w:r>
      <w:r w:rsidRPr="001211F2">
        <w:rPr>
          <w:sz w:val="22"/>
          <w:u w:val="single"/>
        </w:rPr>
        <w:t>and</w:t>
      </w:r>
      <w:r w:rsidRPr="0095404C">
        <w:rPr>
          <w:sz w:val="22"/>
        </w:rPr>
        <w:t xml:space="preserve"> then lower</w:t>
      </w:r>
      <w:r>
        <w:rPr>
          <w:sz w:val="22"/>
        </w:rPr>
        <w:t>ed</w:t>
      </w:r>
      <w:r w:rsidRPr="0095404C">
        <w:rPr>
          <w:sz w:val="22"/>
        </w:rPr>
        <w:t xml:space="preserve"> to the closest tens—see examples below. </w:t>
      </w:r>
    </w:p>
    <w:p w14:paraId="40E77A6E" w14:textId="77777777" w:rsidR="00DF0A35" w:rsidRPr="0095404C" w:rsidRDefault="00DF0A35" w:rsidP="00DF0A35">
      <w:pPr>
        <w:pStyle w:val="ListParagraph"/>
        <w:spacing w:after="0" w:line="240" w:lineRule="auto"/>
        <w:ind w:left="360" w:hanging="360"/>
        <w:rPr>
          <w:sz w:val="8"/>
          <w:szCs w:val="8"/>
        </w:rPr>
      </w:pPr>
    </w:p>
    <w:p w14:paraId="0B509346" w14:textId="77777777" w:rsidR="00DF0A35" w:rsidRPr="00040344" w:rsidRDefault="00DF0A35" w:rsidP="00DF0A35">
      <w:pPr>
        <w:pStyle w:val="ListParagraph"/>
        <w:spacing w:after="0" w:line="240" w:lineRule="auto"/>
        <w:ind w:left="0" w:firstLine="360"/>
        <w:rPr>
          <w:sz w:val="18"/>
          <w:szCs w:val="18"/>
        </w:rPr>
      </w:pPr>
      <w:r w:rsidRPr="00040344">
        <w:rPr>
          <w:sz w:val="18"/>
          <w:szCs w:val="18"/>
        </w:rPr>
        <w:t xml:space="preserve">Two examples: </w:t>
      </w:r>
    </w:p>
    <w:p w14:paraId="2D2E9895" w14:textId="77777777" w:rsidR="00DF0A35" w:rsidRPr="00040344" w:rsidRDefault="00DF0A35" w:rsidP="00DF0A35">
      <w:pPr>
        <w:pStyle w:val="ListParagraph"/>
        <w:numPr>
          <w:ilvl w:val="0"/>
          <w:numId w:val="6"/>
        </w:numPr>
        <w:spacing w:after="0" w:line="240" w:lineRule="auto"/>
        <w:ind w:left="720"/>
        <w:rPr>
          <w:sz w:val="18"/>
          <w:szCs w:val="18"/>
        </w:rPr>
      </w:pPr>
      <w:r w:rsidRPr="00040344">
        <w:rPr>
          <w:sz w:val="18"/>
          <w:szCs w:val="18"/>
        </w:rPr>
        <w:t>If your LRR is 23, you’d subtract 10 which equals 13 and then go lower to the closest tens: 10. You’d write 10 in the cell on the chart (where you see “20” on the example, p. 277). The lowest you can put down in 10.</w:t>
      </w:r>
    </w:p>
    <w:p w14:paraId="6FA04FC9" w14:textId="77777777" w:rsidR="00DF0A35" w:rsidRPr="00040344" w:rsidRDefault="00DF0A35" w:rsidP="00DF0A35">
      <w:pPr>
        <w:pStyle w:val="ListParagraph"/>
        <w:spacing w:after="0" w:line="240" w:lineRule="auto"/>
        <w:rPr>
          <w:sz w:val="4"/>
          <w:szCs w:val="4"/>
        </w:rPr>
      </w:pPr>
    </w:p>
    <w:p w14:paraId="7421D30B" w14:textId="77777777" w:rsidR="00DF0A35" w:rsidRPr="00040344" w:rsidRDefault="00DF0A35" w:rsidP="00DF0A35">
      <w:pPr>
        <w:pStyle w:val="ListParagraph"/>
        <w:numPr>
          <w:ilvl w:val="0"/>
          <w:numId w:val="6"/>
        </w:numPr>
        <w:spacing w:after="0" w:line="240" w:lineRule="auto"/>
        <w:ind w:left="720"/>
        <w:rPr>
          <w:sz w:val="18"/>
          <w:szCs w:val="18"/>
        </w:rPr>
      </w:pPr>
      <w:r w:rsidRPr="00040344">
        <w:rPr>
          <w:sz w:val="18"/>
          <w:szCs w:val="18"/>
        </w:rPr>
        <w:t>If your LRR is 55, you’d subtract 10 which equals 45, then go to the closest tens below that: 40. You’d write 40 in the cell on the chart (where you see “20” on the example, p. 277).</w:t>
      </w:r>
    </w:p>
    <w:p w14:paraId="50AA451B" w14:textId="77777777" w:rsidR="00DF0A35" w:rsidRPr="0095404C" w:rsidRDefault="00DF0A35" w:rsidP="00DF0A35">
      <w:pPr>
        <w:pStyle w:val="ListParagraph"/>
        <w:spacing w:after="0" w:line="240" w:lineRule="auto"/>
        <w:rPr>
          <w:sz w:val="8"/>
          <w:szCs w:val="8"/>
        </w:rPr>
      </w:pPr>
    </w:p>
    <w:p w14:paraId="2F29FD3E" w14:textId="36EBE8CA" w:rsidR="00DF0A35" w:rsidRDefault="00DF0A35" w:rsidP="00DF0A35">
      <w:pPr>
        <w:spacing w:after="120"/>
        <w:rPr>
          <w:rFonts w:cs="Times New Roman"/>
          <w:sz w:val="22"/>
        </w:rPr>
      </w:pPr>
      <w:proofErr w:type="spellStart"/>
      <w:r w:rsidRPr="0095404C">
        <w:rPr>
          <w:rFonts w:cs="Times New Roman"/>
          <w:b/>
          <w:bCs/>
          <w:sz w:val="22"/>
        </w:rPr>
        <w:t>SpU</w:t>
      </w:r>
      <w:proofErr w:type="spellEnd"/>
      <w:r w:rsidRPr="0095404C">
        <w:rPr>
          <w:rFonts w:cs="Times New Roman"/>
          <w:sz w:val="22"/>
        </w:rPr>
        <w:t xml:space="preserve">: </w:t>
      </w:r>
    </w:p>
    <w:p w14:paraId="134E6AD2" w14:textId="4FA11989" w:rsidR="00040344" w:rsidRPr="00040344" w:rsidRDefault="00040344" w:rsidP="00040344">
      <w:pPr>
        <w:spacing w:after="120"/>
        <w:ind w:left="360" w:hanging="360"/>
        <w:rPr>
          <w:rFonts w:cs="Times New Roman"/>
          <w:sz w:val="22"/>
        </w:rPr>
      </w:pPr>
      <w:r>
        <w:rPr>
          <w:rFonts w:cs="Times New Roman"/>
          <w:sz w:val="22"/>
        </w:rPr>
        <w:t>___</w:t>
      </w:r>
      <w:r>
        <w:rPr>
          <w:rFonts w:cs="Times New Roman"/>
          <w:b/>
          <w:bCs/>
          <w:sz w:val="22"/>
        </w:rPr>
        <w:t>Do</w:t>
      </w:r>
      <w:r>
        <w:rPr>
          <w:rFonts w:cs="Times New Roman"/>
          <w:sz w:val="22"/>
        </w:rPr>
        <w:t>: Watch th</w:t>
      </w:r>
      <w:r w:rsidRPr="00CC4264">
        <w:rPr>
          <w:rFonts w:cs="Times New Roman"/>
          <w:sz w:val="22"/>
        </w:rPr>
        <w:t>e video:</w:t>
      </w:r>
      <w:r>
        <w:rPr>
          <w:rFonts w:cs="Times New Roman"/>
          <w:sz w:val="22"/>
        </w:rPr>
        <w:t xml:space="preserve"> </w:t>
      </w:r>
      <w:hyperlink r:id="rId53" w:history="1">
        <w:r w:rsidRPr="000778FF">
          <w:rPr>
            <w:rStyle w:val="Hyperlink"/>
            <w:rFonts w:eastAsia="Times New Roman" w:cs="Times New Roman"/>
            <w:sz w:val="22"/>
          </w:rPr>
          <w:t>http://www.isaksonliteracy.com/wp-content/uploads/2022/06/Speeding-Up-Academic-Reading.pptx</w:t>
        </w:r>
      </w:hyperlink>
    </w:p>
    <w:p w14:paraId="78E50498" w14:textId="7358F640" w:rsidR="00DF0A35" w:rsidRDefault="00DF0A35" w:rsidP="00DF0A35">
      <w:pPr>
        <w:spacing w:after="120"/>
        <w:ind w:left="360" w:hanging="360"/>
        <w:rPr>
          <w:rFonts w:cs="Times New Roman"/>
          <w:sz w:val="22"/>
        </w:rPr>
      </w:pPr>
      <w:r>
        <w:rPr>
          <w:rFonts w:cs="Times New Roman"/>
          <w:sz w:val="22"/>
        </w:rPr>
        <w:t>___</w:t>
      </w:r>
      <w:r w:rsidRPr="005869BE">
        <w:rPr>
          <w:rFonts w:cs="Times New Roman"/>
          <w:b/>
          <w:bCs/>
          <w:sz w:val="22"/>
        </w:rPr>
        <w:t>Re</w:t>
      </w:r>
      <w:r>
        <w:rPr>
          <w:rFonts w:cs="Times New Roman"/>
          <w:b/>
          <w:bCs/>
          <w:sz w:val="22"/>
        </w:rPr>
        <w:t>view</w:t>
      </w:r>
      <w:r>
        <w:rPr>
          <w:rFonts w:cs="Times New Roman"/>
          <w:sz w:val="22"/>
        </w:rPr>
        <w:t xml:space="preserve"> the instructions for the LEVEL (</w:t>
      </w:r>
      <w:proofErr w:type="spellStart"/>
      <w:r>
        <w:rPr>
          <w:rFonts w:cs="Times New Roman"/>
          <w:sz w:val="22"/>
        </w:rPr>
        <w:t>Lv</w:t>
      </w:r>
      <w:proofErr w:type="spellEnd"/>
      <w:r>
        <w:rPr>
          <w:rFonts w:cs="Times New Roman"/>
          <w:sz w:val="22"/>
        </w:rPr>
        <w:t>), Drill 2, p. 247</w:t>
      </w:r>
      <w:r w:rsidR="00040344">
        <w:rPr>
          <w:rFonts w:cs="Times New Roman"/>
          <w:sz w:val="22"/>
        </w:rPr>
        <w:t xml:space="preserve">, and watch the video </w:t>
      </w:r>
      <w:hyperlink r:id="rId54" w:tgtFrame="_blank" w:history="1">
        <w:r w:rsidR="00040344">
          <w:rPr>
            <w:rStyle w:val="Hyperlink"/>
            <w:rFonts w:ascii="Roboto" w:hAnsi="Roboto"/>
            <w:sz w:val="23"/>
            <w:szCs w:val="23"/>
            <w:shd w:val="clear" w:color="auto" w:fill="F9F9F9"/>
          </w:rPr>
          <w:t>https://youtu.be/-tTdzycGitI</w:t>
        </w:r>
      </w:hyperlink>
    </w:p>
    <w:p w14:paraId="04EE2998" w14:textId="77777777" w:rsidR="00DF0A35" w:rsidRPr="0095404C" w:rsidRDefault="00DF0A35" w:rsidP="00DF0A35">
      <w:pPr>
        <w:spacing w:after="120"/>
        <w:ind w:left="360" w:hanging="360"/>
        <w:rPr>
          <w:rFonts w:cs="Times New Roman"/>
          <w:sz w:val="22"/>
        </w:rPr>
      </w:pPr>
      <w:r w:rsidRPr="0095404C">
        <w:rPr>
          <w:rFonts w:cs="Times New Roman"/>
          <w:sz w:val="22"/>
        </w:rPr>
        <w:t>___</w:t>
      </w:r>
      <w:r w:rsidRPr="005869BE">
        <w:rPr>
          <w:rFonts w:cs="Times New Roman"/>
          <w:b/>
          <w:bCs/>
          <w:sz w:val="22"/>
        </w:rPr>
        <w:t>Do</w:t>
      </w:r>
      <w:r>
        <w:rPr>
          <w:rFonts w:cs="Times New Roman"/>
          <w:sz w:val="22"/>
        </w:rPr>
        <w:t>: Select a text, place the sticky tabs, and practice</w:t>
      </w:r>
      <w:r w:rsidRPr="0095404C">
        <w:rPr>
          <w:rFonts w:cs="Times New Roman"/>
          <w:sz w:val="22"/>
        </w:rPr>
        <w:t xml:space="preserve"> the LEVEL (</w:t>
      </w:r>
      <w:proofErr w:type="spellStart"/>
      <w:r w:rsidRPr="0095404C">
        <w:rPr>
          <w:rFonts w:cs="Times New Roman"/>
          <w:sz w:val="22"/>
        </w:rPr>
        <w:t>Lv</w:t>
      </w:r>
      <w:proofErr w:type="spellEnd"/>
      <w:r w:rsidRPr="0095404C">
        <w:rPr>
          <w:rFonts w:cs="Times New Roman"/>
          <w:sz w:val="22"/>
        </w:rPr>
        <w:t xml:space="preserve">) speeding-up drill, p. 247. </w:t>
      </w:r>
    </w:p>
    <w:p w14:paraId="3FBE4EC3" w14:textId="77777777" w:rsidR="00DF0A35" w:rsidRPr="0095404C" w:rsidRDefault="00DF0A35" w:rsidP="00DF0A35">
      <w:pPr>
        <w:spacing w:after="120"/>
        <w:ind w:left="360" w:hanging="360"/>
        <w:rPr>
          <w:rFonts w:cs="Times New Roman"/>
          <w:sz w:val="22"/>
        </w:rPr>
      </w:pPr>
      <w:r w:rsidRPr="0095404C">
        <w:rPr>
          <w:rFonts w:cs="Times New Roman"/>
          <w:sz w:val="22"/>
        </w:rPr>
        <w:t>___</w:t>
      </w:r>
      <w:r w:rsidRPr="005869BE">
        <w:rPr>
          <w:rFonts w:cs="Times New Roman"/>
          <w:b/>
          <w:bCs/>
          <w:sz w:val="22"/>
        </w:rPr>
        <w:t>Do</w:t>
      </w:r>
      <w:r>
        <w:rPr>
          <w:rFonts w:cs="Times New Roman"/>
          <w:sz w:val="22"/>
        </w:rPr>
        <w:t xml:space="preserve">: </w:t>
      </w:r>
      <w:r w:rsidRPr="0095404C">
        <w:rPr>
          <w:rFonts w:cs="Times New Roman"/>
          <w:sz w:val="22"/>
        </w:rPr>
        <w:t>Record</w:t>
      </w:r>
      <w:r>
        <w:rPr>
          <w:rFonts w:cs="Times New Roman"/>
          <w:sz w:val="22"/>
        </w:rPr>
        <w:t xml:space="preserve"> each</w:t>
      </w:r>
      <w:r w:rsidRPr="0095404C">
        <w:rPr>
          <w:rFonts w:cs="Times New Roman"/>
          <w:sz w:val="22"/>
        </w:rPr>
        <w:t xml:space="preserve"> </w:t>
      </w:r>
      <w:r>
        <w:rPr>
          <w:rFonts w:cs="Times New Roman"/>
          <w:sz w:val="22"/>
        </w:rPr>
        <w:t xml:space="preserve">of </w:t>
      </w:r>
      <w:r w:rsidRPr="0095404C">
        <w:rPr>
          <w:rFonts w:cs="Times New Roman"/>
          <w:sz w:val="22"/>
        </w:rPr>
        <w:t xml:space="preserve">the ten items on your </w:t>
      </w:r>
      <w:r w:rsidRPr="00E133A7">
        <w:rPr>
          <w:rFonts w:cs="Times New Roman"/>
          <w:sz w:val="22"/>
        </w:rPr>
        <w:t>Speeding-Up Chart</w:t>
      </w:r>
      <w:r w:rsidRPr="0095404C">
        <w:rPr>
          <w:rFonts w:cs="Times New Roman"/>
          <w:sz w:val="22"/>
        </w:rPr>
        <w:t xml:space="preserve"> as instructed on p. 275</w:t>
      </w:r>
      <w:r>
        <w:rPr>
          <w:rFonts w:cs="Times New Roman"/>
          <w:sz w:val="22"/>
        </w:rPr>
        <w:t>a</w:t>
      </w:r>
      <w:r w:rsidRPr="0095404C">
        <w:rPr>
          <w:rFonts w:cs="Times New Roman"/>
          <w:sz w:val="22"/>
        </w:rPr>
        <w:t xml:space="preserve"> and as exemplified on Column 2</w:t>
      </w:r>
      <w:r>
        <w:rPr>
          <w:rFonts w:cs="Times New Roman"/>
          <w:sz w:val="22"/>
        </w:rPr>
        <w:t xml:space="preserve">, </w:t>
      </w:r>
      <w:r w:rsidRPr="0095404C">
        <w:rPr>
          <w:rFonts w:cs="Times New Roman"/>
          <w:sz w:val="22"/>
        </w:rPr>
        <w:t xml:space="preserve">p. 277. </w:t>
      </w:r>
    </w:p>
    <w:p w14:paraId="02E05E91" w14:textId="0DFC57CC" w:rsidR="00DF0A35" w:rsidRDefault="00DF0A35" w:rsidP="00DF0A35">
      <w:pPr>
        <w:spacing w:after="120"/>
        <w:ind w:left="360" w:hanging="360"/>
        <w:rPr>
          <w:rFonts w:cs="Times New Roman"/>
          <w:sz w:val="22"/>
        </w:rPr>
      </w:pPr>
      <w:r w:rsidRPr="0095404C">
        <w:rPr>
          <w:rFonts w:cs="Times New Roman"/>
          <w:sz w:val="22"/>
        </w:rPr>
        <w:t>___</w:t>
      </w:r>
      <w:r w:rsidRPr="005869BE">
        <w:rPr>
          <w:rFonts w:cs="Times New Roman"/>
          <w:b/>
          <w:bCs/>
          <w:sz w:val="22"/>
        </w:rPr>
        <w:t>Do</w:t>
      </w:r>
      <w:r w:rsidRPr="0095404C">
        <w:rPr>
          <w:rFonts w:cs="Times New Roman"/>
          <w:sz w:val="22"/>
        </w:rPr>
        <w:t xml:space="preserve">: </w:t>
      </w:r>
      <w:r>
        <w:rPr>
          <w:rFonts w:cs="Times New Roman"/>
          <w:sz w:val="22"/>
        </w:rPr>
        <w:t>L</w:t>
      </w:r>
      <w:r w:rsidRPr="0095404C">
        <w:rPr>
          <w:rFonts w:cs="Times New Roman"/>
          <w:sz w:val="22"/>
        </w:rPr>
        <w:t>ook at p</w:t>
      </w:r>
      <w:r>
        <w:rPr>
          <w:rFonts w:cs="Times New Roman"/>
          <w:sz w:val="22"/>
        </w:rPr>
        <w:t>p.</w:t>
      </w:r>
      <w:r w:rsidRPr="0095404C">
        <w:rPr>
          <w:rFonts w:cs="Times New Roman"/>
          <w:sz w:val="22"/>
        </w:rPr>
        <w:t xml:space="preserve"> 258-259. These </w:t>
      </w:r>
      <w:hyperlink r:id="rId55" w:history="1">
        <w:r w:rsidR="00E133A7" w:rsidRPr="00C5584B">
          <w:rPr>
            <w:rStyle w:val="Hyperlink"/>
            <w:rFonts w:cs="Times New Roman"/>
            <w:sz w:val="22"/>
            <w:highlight w:val="cyan"/>
          </w:rPr>
          <w:t>Speeding-Up Demonstration Rubrics</w:t>
        </w:r>
      </w:hyperlink>
      <w:r w:rsidR="00E133A7" w:rsidRPr="00C5584B">
        <w:rPr>
          <w:rStyle w:val="Hyperlink"/>
          <w:rFonts w:cs="Times New Roman"/>
          <w:sz w:val="22"/>
        </w:rPr>
        <w:t xml:space="preserve"> </w:t>
      </w:r>
      <w:r w:rsidRPr="0095404C">
        <w:rPr>
          <w:rFonts w:cs="Times New Roman"/>
          <w:sz w:val="22"/>
        </w:rPr>
        <w:t xml:space="preserve">will help you learn the drills well. Do the rubric for the Level Drill, 258a. </w:t>
      </w:r>
      <w:r>
        <w:rPr>
          <w:rFonts w:cs="Times New Roman"/>
          <w:sz w:val="22"/>
        </w:rPr>
        <w:t>From now on, after you</w:t>
      </w:r>
      <w:r w:rsidRPr="0095404C">
        <w:rPr>
          <w:rFonts w:cs="Times New Roman"/>
          <w:sz w:val="22"/>
        </w:rPr>
        <w:t xml:space="preserve"> learn a new speeding-up drill</w:t>
      </w:r>
      <w:r>
        <w:rPr>
          <w:rFonts w:cs="Times New Roman"/>
          <w:sz w:val="22"/>
        </w:rPr>
        <w:t>,</w:t>
      </w:r>
      <w:r w:rsidRPr="0095404C">
        <w:rPr>
          <w:rFonts w:cs="Times New Roman"/>
          <w:sz w:val="22"/>
        </w:rPr>
        <w:t xml:space="preserve"> check yourself </w:t>
      </w:r>
      <w:r>
        <w:rPr>
          <w:rFonts w:cs="Times New Roman"/>
          <w:sz w:val="22"/>
        </w:rPr>
        <w:t>on its rubric.</w:t>
      </w:r>
    </w:p>
    <w:p w14:paraId="74989E57" w14:textId="2F84FD49" w:rsidR="00DF0A35" w:rsidRPr="000778FF" w:rsidRDefault="00DF0A35" w:rsidP="00DF0A35">
      <w:pPr>
        <w:shd w:val="clear" w:color="auto" w:fill="FFFFFF"/>
        <w:spacing w:after="0" w:line="240" w:lineRule="auto"/>
        <w:rPr>
          <w:rFonts w:eastAsia="Times New Roman" w:cs="Times New Roman"/>
          <w:color w:val="000000"/>
          <w:sz w:val="22"/>
        </w:rPr>
      </w:pPr>
      <w:r>
        <w:rPr>
          <w:rFonts w:cs="Times New Roman"/>
          <w:sz w:val="22"/>
        </w:rPr>
        <w:t xml:space="preserve">OPTIONAL:  Do Drill #1 Upside-Down and Backwards Drill, p. 246, if you find yourself constantly plodding along through a text word by word. This drill helps you break the word-by-word habit. You will need a person to help you with this drill. Repeat across time as needed when you find yourself slipping back to reading only word by word. </w:t>
      </w:r>
      <w:r w:rsidR="00040344">
        <w:rPr>
          <w:rFonts w:cs="Times New Roman"/>
          <w:sz w:val="22"/>
        </w:rPr>
        <w:t xml:space="preserve"> Watch the video: </w:t>
      </w:r>
      <w:hyperlink r:id="rId56" w:tgtFrame="_blank" w:history="1">
        <w:r w:rsidR="00040344">
          <w:rPr>
            <w:rStyle w:val="Hyperlink"/>
            <w:rFonts w:ascii="Roboto" w:hAnsi="Roboto"/>
            <w:sz w:val="23"/>
            <w:szCs w:val="23"/>
            <w:shd w:val="clear" w:color="auto" w:fill="F9F9F9"/>
          </w:rPr>
          <w:t>https://youtu.be/UEgUw764JXc</w:t>
        </w:r>
      </w:hyperlink>
    </w:p>
    <w:p w14:paraId="688302B3" w14:textId="77777777" w:rsidR="00DF0A35" w:rsidRDefault="00DF0A35" w:rsidP="00DF0A35">
      <w:pPr>
        <w:pStyle w:val="ListParagraph"/>
        <w:spacing w:after="0" w:line="240" w:lineRule="auto"/>
        <w:ind w:left="360" w:hanging="360"/>
        <w:rPr>
          <w:rFonts w:cs="Times New Roman"/>
          <w:sz w:val="22"/>
        </w:rPr>
      </w:pPr>
    </w:p>
    <w:p w14:paraId="0C07C012" w14:textId="77777777" w:rsidR="00300767" w:rsidRDefault="00300767" w:rsidP="00247DD1">
      <w:pPr>
        <w:spacing w:after="0"/>
        <w:rPr>
          <w:sz w:val="22"/>
        </w:rPr>
      </w:pPr>
      <w:r>
        <w:rPr>
          <w:sz w:val="22"/>
        </w:rPr>
        <w:t>Materials f</w:t>
      </w:r>
      <w:r w:rsidR="00247DD1" w:rsidRPr="00FF68EF">
        <w:rPr>
          <w:sz w:val="22"/>
        </w:rPr>
        <w:t xml:space="preserve">or Lesson 4: </w:t>
      </w:r>
      <w:r w:rsidR="00247DD1" w:rsidRPr="00FF68EF">
        <w:rPr>
          <w:sz w:val="22"/>
        </w:rPr>
        <w:tab/>
      </w:r>
    </w:p>
    <w:p w14:paraId="2693A146" w14:textId="3F4D1ABE" w:rsidR="00247DD1" w:rsidRPr="002F3B69" w:rsidRDefault="00247DD1" w:rsidP="00040344">
      <w:pPr>
        <w:spacing w:after="0"/>
        <w:ind w:left="990" w:hanging="450"/>
        <w:rPr>
          <w:rFonts w:cs="Times New Roman"/>
          <w:sz w:val="20"/>
          <w:szCs w:val="20"/>
        </w:rPr>
      </w:pPr>
      <w:r w:rsidRPr="002F3B69">
        <w:rPr>
          <w:sz w:val="20"/>
          <w:szCs w:val="20"/>
        </w:rPr>
        <w:t xml:space="preserve">__p. 260-261, </w:t>
      </w:r>
      <w:hyperlink r:id="rId57" w:history="1">
        <w:r w:rsidRPr="002F3B69">
          <w:rPr>
            <w:rStyle w:val="Hyperlink"/>
            <w:rFonts w:cs="Times New Roman"/>
            <w:sz w:val="20"/>
            <w:szCs w:val="20"/>
          </w:rPr>
          <w:t xml:space="preserve">Introduction to Speeding Up Your Academic Reading </w:t>
        </w:r>
        <w:proofErr w:type="spellStart"/>
        <w:r w:rsidRPr="002F3B69">
          <w:rPr>
            <w:rStyle w:val="Hyperlink"/>
            <w:rFonts w:cs="Times New Roman"/>
            <w:sz w:val="20"/>
            <w:szCs w:val="20"/>
          </w:rPr>
          <w:t>ThinkSheet</w:t>
        </w:r>
        <w:proofErr w:type="spellEnd"/>
      </w:hyperlink>
    </w:p>
    <w:p w14:paraId="089EC7FC" w14:textId="46E6AFEB" w:rsidR="00247DD1" w:rsidRPr="002F3B69" w:rsidRDefault="00247DD1" w:rsidP="00040344">
      <w:pPr>
        <w:spacing w:after="0"/>
        <w:ind w:left="990" w:hanging="450"/>
        <w:rPr>
          <w:sz w:val="20"/>
          <w:szCs w:val="20"/>
        </w:rPr>
      </w:pPr>
      <w:r w:rsidRPr="002F3B69">
        <w:rPr>
          <w:rFonts w:cs="Times New Roman"/>
          <w:sz w:val="20"/>
          <w:szCs w:val="20"/>
        </w:rPr>
        <w:t xml:space="preserve">__p. 276, </w:t>
      </w:r>
      <w:hyperlink r:id="rId58" w:history="1">
        <w:r w:rsidRPr="002F3B69">
          <w:rPr>
            <w:rStyle w:val="Hyperlink"/>
            <w:sz w:val="20"/>
            <w:szCs w:val="20"/>
          </w:rPr>
          <w:t>Speeding-Up Chart</w:t>
        </w:r>
      </w:hyperlink>
      <w:r w:rsidRPr="002F3B69">
        <w:rPr>
          <w:sz w:val="20"/>
          <w:szCs w:val="20"/>
        </w:rPr>
        <w:t xml:space="preserve"> (Fill in a column for each practice session. When you complete either the left section or the right section of the chart, begin a new one. Save all your Charts.)</w:t>
      </w:r>
    </w:p>
    <w:p w14:paraId="4E6AC1F2" w14:textId="77777777" w:rsidR="00247DD1" w:rsidRPr="007429CA" w:rsidRDefault="00247DD1" w:rsidP="00040344">
      <w:pPr>
        <w:spacing w:after="120"/>
        <w:ind w:left="990" w:hanging="450"/>
        <w:rPr>
          <w:rFonts w:cs="Times New Roman"/>
          <w:sz w:val="18"/>
          <w:szCs w:val="18"/>
        </w:rPr>
      </w:pPr>
      <w:r w:rsidRPr="002F3B69">
        <w:rPr>
          <w:rFonts w:cs="Times New Roman"/>
          <w:sz w:val="20"/>
          <w:szCs w:val="20"/>
        </w:rPr>
        <w:t xml:space="preserve">__pp. 258-259. </w:t>
      </w:r>
      <w:hyperlink r:id="rId59" w:history="1">
        <w:r w:rsidRPr="002F3B69">
          <w:rPr>
            <w:rStyle w:val="Hyperlink"/>
            <w:rFonts w:cs="Times New Roman"/>
            <w:sz w:val="20"/>
            <w:szCs w:val="20"/>
          </w:rPr>
          <w:t>Speeding-Up Demonstration Rubrics</w:t>
        </w:r>
      </w:hyperlink>
      <w:r w:rsidRPr="002F3B69">
        <w:rPr>
          <w:rFonts w:cs="Times New Roman"/>
          <w:sz w:val="20"/>
          <w:szCs w:val="20"/>
        </w:rPr>
        <w:t xml:space="preserve"> </w:t>
      </w:r>
      <w:r w:rsidRPr="007429CA">
        <w:rPr>
          <w:rFonts w:cs="Times New Roman"/>
          <w:sz w:val="18"/>
          <w:szCs w:val="18"/>
        </w:rPr>
        <w:t>(Place in Integration Days section of your binder.)</w:t>
      </w:r>
    </w:p>
    <w:p w14:paraId="270AC40C" w14:textId="20602C3C" w:rsidR="00DF0A35" w:rsidRPr="003E04BC" w:rsidRDefault="007429CA" w:rsidP="00300767">
      <w:pPr>
        <w:rPr>
          <w:rFonts w:cs="Times New Roman"/>
          <w:i/>
          <w:iCs/>
          <w:sz w:val="20"/>
          <w:szCs w:val="20"/>
        </w:rPr>
      </w:pPr>
      <w:r>
        <w:rPr>
          <w:rFonts w:cs="Times New Roman"/>
          <w:b/>
          <w:bCs/>
          <w:sz w:val="28"/>
          <w:szCs w:val="28"/>
        </w:rPr>
        <w:br w:type="page"/>
      </w:r>
      <w:r w:rsidR="00DF0A35" w:rsidRPr="0095404C">
        <w:rPr>
          <w:rFonts w:cs="Times New Roman"/>
          <w:b/>
          <w:bCs/>
          <w:sz w:val="28"/>
          <w:szCs w:val="28"/>
        </w:rPr>
        <w:lastRenderedPageBreak/>
        <w:t>5 Preview for Co</w:t>
      </w:r>
      <w:r w:rsidR="00DF0A35">
        <w:rPr>
          <w:rFonts w:cs="Times New Roman"/>
          <w:b/>
          <w:bCs/>
          <w:sz w:val="28"/>
          <w:szCs w:val="28"/>
        </w:rPr>
        <w:t>n</w:t>
      </w:r>
      <w:r w:rsidR="00DF0A35" w:rsidRPr="0095404C">
        <w:rPr>
          <w:rFonts w:cs="Times New Roman"/>
          <w:b/>
          <w:bCs/>
          <w:sz w:val="28"/>
          <w:szCs w:val="28"/>
        </w:rPr>
        <w:t>tent—</w:t>
      </w:r>
      <w:r w:rsidR="00DF0A35" w:rsidRPr="0095404C">
        <w:rPr>
          <w:rFonts w:cs="Times New Roman"/>
          <w:b/>
          <w:bCs/>
          <w:i/>
          <w:iCs/>
          <w:sz w:val="28"/>
          <w:szCs w:val="28"/>
        </w:rPr>
        <w:t>T.H.I.E.V.V.E.S. with Snatches</w:t>
      </w:r>
      <w:r w:rsidR="00DF0A35">
        <w:rPr>
          <w:rFonts w:cs="Times New Roman"/>
          <w:b/>
          <w:bCs/>
          <w:i/>
          <w:iCs/>
          <w:sz w:val="28"/>
          <w:szCs w:val="28"/>
        </w:rPr>
        <w:t xml:space="preserve">    </w:t>
      </w:r>
      <w:r w:rsidR="00DF0A35" w:rsidRPr="003E04BC">
        <w:rPr>
          <w:rFonts w:cs="Times New Roman"/>
          <w:i/>
          <w:iCs/>
          <w:sz w:val="20"/>
          <w:szCs w:val="20"/>
        </w:rPr>
        <w:t xml:space="preserve"> </w:t>
      </w:r>
      <w:r w:rsidR="00DF0A35">
        <w:rPr>
          <w:rFonts w:cs="Times New Roman"/>
          <w:i/>
          <w:iCs/>
          <w:sz w:val="20"/>
          <w:szCs w:val="20"/>
        </w:rPr>
        <w:tab/>
      </w:r>
      <w:r w:rsidR="00DF0A35">
        <w:rPr>
          <w:rFonts w:cs="Times New Roman"/>
          <w:i/>
          <w:iCs/>
          <w:sz w:val="20"/>
          <w:szCs w:val="20"/>
        </w:rPr>
        <w:tab/>
        <w:t xml:space="preserve">   </w:t>
      </w:r>
      <w:r w:rsidR="00DF0A35" w:rsidRPr="003E04BC">
        <w:rPr>
          <w:sz w:val="20"/>
          <w:szCs w:val="20"/>
        </w:rPr>
        <w:t xml:space="preserve">LT: &lt; 25 min. </w:t>
      </w:r>
    </w:p>
    <w:p w14:paraId="630FCAD6" w14:textId="77777777" w:rsidR="00DF0A35" w:rsidRPr="003E04BC" w:rsidRDefault="00DF0A35" w:rsidP="00DF0A35">
      <w:pPr>
        <w:spacing w:after="120"/>
        <w:ind w:left="7200" w:firstLine="720"/>
        <w:jc w:val="center"/>
        <w:rPr>
          <w:sz w:val="20"/>
          <w:szCs w:val="20"/>
        </w:rPr>
      </w:pPr>
      <w:proofErr w:type="spellStart"/>
      <w:r w:rsidRPr="003E04BC">
        <w:rPr>
          <w:sz w:val="20"/>
          <w:szCs w:val="20"/>
        </w:rPr>
        <w:t>SpU</w:t>
      </w:r>
      <w:proofErr w:type="spellEnd"/>
      <w:r w:rsidRPr="003E04BC">
        <w:rPr>
          <w:sz w:val="20"/>
          <w:szCs w:val="20"/>
        </w:rPr>
        <w:t xml:space="preserve">: &lt; 1 min., </w:t>
      </w:r>
    </w:p>
    <w:tbl>
      <w:tblPr>
        <w:tblStyle w:val="TableGrid"/>
        <w:tblW w:w="0" w:type="auto"/>
        <w:tblInd w:w="360" w:type="dxa"/>
        <w:tblLook w:val="04A0" w:firstRow="1" w:lastRow="0" w:firstColumn="1" w:lastColumn="0" w:noHBand="0" w:noVBand="1"/>
      </w:tblPr>
      <w:tblGrid>
        <w:gridCol w:w="2155"/>
        <w:gridCol w:w="6835"/>
      </w:tblGrid>
      <w:tr w:rsidR="00DF0A35" w14:paraId="3A2380B1" w14:textId="77777777" w:rsidTr="00257974">
        <w:tc>
          <w:tcPr>
            <w:tcW w:w="2155" w:type="dxa"/>
            <w:vAlign w:val="center"/>
          </w:tcPr>
          <w:p w14:paraId="6FE562B5" w14:textId="77777777" w:rsidR="00DF0A35" w:rsidRDefault="00DF0A35" w:rsidP="00257974">
            <w:pPr>
              <w:spacing w:before="120" w:after="120"/>
              <w:jc w:val="center"/>
              <w:rPr>
                <w:sz w:val="22"/>
              </w:rPr>
            </w:pPr>
            <w:r>
              <w:rPr>
                <w:sz w:val="22"/>
              </w:rPr>
              <w:t>Follow the Checklist, p. 356</w:t>
            </w:r>
          </w:p>
        </w:tc>
        <w:tc>
          <w:tcPr>
            <w:tcW w:w="6835" w:type="dxa"/>
            <w:vAlign w:val="center"/>
          </w:tcPr>
          <w:p w14:paraId="4E08BA55" w14:textId="77777777" w:rsidR="00DF0A35" w:rsidRDefault="00DF0A35" w:rsidP="00257974">
            <w:pPr>
              <w:spacing w:before="120"/>
              <w:jc w:val="center"/>
              <w:rPr>
                <w:sz w:val="22"/>
              </w:rPr>
            </w:pPr>
            <w:r>
              <w:rPr>
                <w:sz w:val="22"/>
              </w:rPr>
              <w:t>Extra Information Needed to Do the Checklist</w:t>
            </w:r>
          </w:p>
          <w:p w14:paraId="3FE11D08" w14:textId="77777777" w:rsidR="00DF0A35" w:rsidRDefault="00DF0A35" w:rsidP="00257974">
            <w:pPr>
              <w:spacing w:after="120"/>
              <w:jc w:val="center"/>
              <w:rPr>
                <w:sz w:val="22"/>
              </w:rPr>
            </w:pPr>
            <w:r>
              <w:rPr>
                <w:sz w:val="22"/>
              </w:rPr>
              <w:t xml:space="preserve"> for This Specific </w:t>
            </w:r>
            <w:r w:rsidRPr="006E4CA4">
              <w:rPr>
                <w:sz w:val="22"/>
                <w:u w:val="single"/>
              </w:rPr>
              <w:t>Principle</w:t>
            </w:r>
            <w:r>
              <w:rPr>
                <w:sz w:val="22"/>
              </w:rPr>
              <w:t xml:space="preserve"> and </w:t>
            </w:r>
            <w:r w:rsidRPr="006E4CA4">
              <w:rPr>
                <w:i/>
                <w:iCs/>
                <w:sz w:val="22"/>
              </w:rPr>
              <w:t>Strategy</w:t>
            </w:r>
            <w:r>
              <w:rPr>
                <w:sz w:val="22"/>
              </w:rPr>
              <w:t>.</w:t>
            </w:r>
          </w:p>
        </w:tc>
      </w:tr>
      <w:tr w:rsidR="00DF0A35" w14:paraId="0785575B" w14:textId="77777777" w:rsidTr="00257974">
        <w:tc>
          <w:tcPr>
            <w:tcW w:w="2155" w:type="dxa"/>
            <w:vAlign w:val="center"/>
          </w:tcPr>
          <w:p w14:paraId="7F0CD665" w14:textId="77777777" w:rsidR="00DF0A35" w:rsidRDefault="00DF0A35" w:rsidP="00257974">
            <w:pPr>
              <w:spacing w:before="120" w:after="120"/>
              <w:rPr>
                <w:sz w:val="22"/>
              </w:rPr>
            </w:pPr>
            <w:r>
              <w:rPr>
                <w:sz w:val="22"/>
              </w:rPr>
              <w:t>1 Chapter Intro</w:t>
            </w:r>
          </w:p>
        </w:tc>
        <w:tc>
          <w:tcPr>
            <w:tcW w:w="6835" w:type="dxa"/>
            <w:vAlign w:val="center"/>
          </w:tcPr>
          <w:p w14:paraId="2A89E790" w14:textId="77777777" w:rsidR="00DF0A35" w:rsidRDefault="00DF0A35" w:rsidP="00257974">
            <w:pPr>
              <w:spacing w:before="120" w:after="120"/>
              <w:rPr>
                <w:sz w:val="22"/>
              </w:rPr>
            </w:pPr>
            <w:r>
              <w:rPr>
                <w:sz w:val="22"/>
              </w:rPr>
              <w:t>Review Intro, p. 25a.</w:t>
            </w:r>
          </w:p>
        </w:tc>
      </w:tr>
      <w:tr w:rsidR="00DF0A35" w14:paraId="296BEC7F" w14:textId="77777777" w:rsidTr="00257974">
        <w:tc>
          <w:tcPr>
            <w:tcW w:w="2155" w:type="dxa"/>
            <w:vAlign w:val="center"/>
          </w:tcPr>
          <w:p w14:paraId="217501F2" w14:textId="77777777" w:rsidR="00DF0A35" w:rsidRDefault="00DF0A35" w:rsidP="00257974">
            <w:pPr>
              <w:spacing w:before="120" w:after="120"/>
              <w:rPr>
                <w:sz w:val="22"/>
              </w:rPr>
            </w:pPr>
            <w:r>
              <w:rPr>
                <w:sz w:val="22"/>
              </w:rPr>
              <w:t xml:space="preserve">2 Preview </w:t>
            </w:r>
          </w:p>
        </w:tc>
        <w:tc>
          <w:tcPr>
            <w:tcW w:w="6835" w:type="dxa"/>
            <w:vAlign w:val="center"/>
          </w:tcPr>
          <w:p w14:paraId="20D86A1F" w14:textId="77777777" w:rsidR="00DF0A35" w:rsidRDefault="00DF0A35" w:rsidP="00257974">
            <w:pPr>
              <w:spacing w:before="120" w:after="120"/>
              <w:rPr>
                <w:sz w:val="22"/>
              </w:rPr>
            </w:pPr>
            <w:r>
              <w:rPr>
                <w:sz w:val="22"/>
              </w:rPr>
              <w:t>pp. 31-35</w:t>
            </w:r>
          </w:p>
        </w:tc>
      </w:tr>
      <w:tr w:rsidR="00DF0A35" w14:paraId="1B99695A" w14:textId="77777777" w:rsidTr="00257974">
        <w:tc>
          <w:tcPr>
            <w:tcW w:w="2155" w:type="dxa"/>
            <w:vAlign w:val="center"/>
          </w:tcPr>
          <w:p w14:paraId="2C5C97AF" w14:textId="77777777" w:rsidR="00DF0A35" w:rsidRDefault="00DF0A35" w:rsidP="00257974">
            <w:pPr>
              <w:spacing w:before="120" w:after="120"/>
              <w:rPr>
                <w:sz w:val="22"/>
              </w:rPr>
            </w:pPr>
            <w:r>
              <w:rPr>
                <w:sz w:val="22"/>
              </w:rPr>
              <w:t xml:space="preserve">3 </w:t>
            </w:r>
            <w:r w:rsidRPr="000A50B1">
              <w:rPr>
                <w:sz w:val="22"/>
                <w:u w:val="single"/>
              </w:rPr>
              <w:t>Principle</w:t>
            </w:r>
          </w:p>
        </w:tc>
        <w:tc>
          <w:tcPr>
            <w:tcW w:w="6835" w:type="dxa"/>
            <w:vAlign w:val="center"/>
          </w:tcPr>
          <w:p w14:paraId="7733DC5A" w14:textId="77777777" w:rsidR="00DF0A35" w:rsidRDefault="00DF0A35" w:rsidP="00257974">
            <w:pPr>
              <w:spacing w:before="120" w:after="120"/>
              <w:rPr>
                <w:sz w:val="22"/>
              </w:rPr>
            </w:pPr>
            <w:r>
              <w:rPr>
                <w:sz w:val="22"/>
              </w:rPr>
              <w:t xml:space="preserve">Review pp. 25-26  </w:t>
            </w:r>
          </w:p>
        </w:tc>
      </w:tr>
      <w:tr w:rsidR="00DF0A35" w14:paraId="2C98D8E4" w14:textId="77777777" w:rsidTr="00257974">
        <w:trPr>
          <w:trHeight w:val="170"/>
        </w:trPr>
        <w:tc>
          <w:tcPr>
            <w:tcW w:w="2155" w:type="dxa"/>
            <w:vAlign w:val="center"/>
          </w:tcPr>
          <w:p w14:paraId="676B5086" w14:textId="77777777" w:rsidR="00DF0A35" w:rsidRDefault="00DF0A35" w:rsidP="00257974">
            <w:pPr>
              <w:spacing w:before="120" w:after="120"/>
              <w:rPr>
                <w:sz w:val="22"/>
              </w:rPr>
            </w:pPr>
            <w:r>
              <w:rPr>
                <w:sz w:val="22"/>
              </w:rPr>
              <w:t xml:space="preserve">4 </w:t>
            </w:r>
            <w:r w:rsidRPr="000A50B1">
              <w:rPr>
                <w:i/>
                <w:iCs/>
                <w:sz w:val="22"/>
              </w:rPr>
              <w:t>Strategy</w:t>
            </w:r>
          </w:p>
        </w:tc>
        <w:tc>
          <w:tcPr>
            <w:tcW w:w="6835" w:type="dxa"/>
            <w:vAlign w:val="center"/>
          </w:tcPr>
          <w:p w14:paraId="41D850E9" w14:textId="22A4C5CD" w:rsidR="0052090B" w:rsidRDefault="00DF0A35" w:rsidP="0052090B">
            <w:pPr>
              <w:spacing w:before="120" w:after="60"/>
              <w:rPr>
                <w:sz w:val="22"/>
              </w:rPr>
            </w:pPr>
            <w:r>
              <w:rPr>
                <w:sz w:val="22"/>
              </w:rPr>
              <w:t xml:space="preserve">pp. 31-33 </w:t>
            </w:r>
          </w:p>
          <w:p w14:paraId="79C24332" w14:textId="77777777" w:rsidR="00DF0A35" w:rsidRDefault="00DF0A35" w:rsidP="0052090B">
            <w:pPr>
              <w:spacing w:before="60" w:after="120"/>
              <w:rPr>
                <w:sz w:val="22"/>
              </w:rPr>
            </w:pPr>
            <w:r>
              <w:rPr>
                <w:sz w:val="22"/>
              </w:rPr>
              <w:t>Memorize the meaning of each letter in T.H.I.E.V.V.E.S. acronym</w:t>
            </w:r>
          </w:p>
        </w:tc>
      </w:tr>
      <w:tr w:rsidR="00DF0A35" w14:paraId="6FD93D01" w14:textId="77777777" w:rsidTr="00257974">
        <w:trPr>
          <w:trHeight w:val="170"/>
        </w:trPr>
        <w:tc>
          <w:tcPr>
            <w:tcW w:w="2155" w:type="dxa"/>
            <w:vAlign w:val="center"/>
          </w:tcPr>
          <w:p w14:paraId="7EC562E3" w14:textId="4D9583BC" w:rsidR="00DF0A35" w:rsidRDefault="007C28F3" w:rsidP="00257974">
            <w:pPr>
              <w:spacing w:before="120" w:after="120"/>
              <w:rPr>
                <w:sz w:val="22"/>
              </w:rPr>
            </w:pPr>
            <w:r>
              <w:rPr>
                <w:sz w:val="22"/>
              </w:rPr>
              <w:t xml:space="preserve">5 </w:t>
            </w:r>
            <w:r w:rsidR="00DF0A35">
              <w:rPr>
                <w:sz w:val="22"/>
              </w:rPr>
              <w:t>Demonstration</w:t>
            </w:r>
          </w:p>
        </w:tc>
        <w:tc>
          <w:tcPr>
            <w:tcW w:w="6835" w:type="dxa"/>
            <w:vAlign w:val="center"/>
          </w:tcPr>
          <w:p w14:paraId="756FAA47" w14:textId="77777777" w:rsidR="00DF0A35" w:rsidRPr="006454A9" w:rsidRDefault="00DF0A35" w:rsidP="00257974">
            <w:pPr>
              <w:shd w:val="clear" w:color="auto" w:fill="FFFFFF"/>
              <w:spacing w:before="120"/>
              <w:rPr>
                <w:rFonts w:eastAsia="Times New Roman" w:cs="Times New Roman"/>
                <w:color w:val="000000"/>
                <w:sz w:val="22"/>
              </w:rPr>
            </w:pPr>
            <w:r w:rsidRPr="006454A9">
              <w:rPr>
                <w:rFonts w:cs="Times New Roman"/>
                <w:sz w:val="22"/>
              </w:rPr>
              <w:t xml:space="preserve">Watch the video: </w:t>
            </w:r>
            <w:r w:rsidRPr="006454A9">
              <w:rPr>
                <w:rFonts w:eastAsia="Times New Roman" w:cs="Times New Roman"/>
                <w:color w:val="000000"/>
                <w:sz w:val="22"/>
              </w:rPr>
              <w:t>T.H.I.E.V.V.E.S. with Snatches: </w:t>
            </w:r>
          </w:p>
          <w:p w14:paraId="57E463E5" w14:textId="77777777" w:rsidR="00DF0A35" w:rsidRPr="006454A9" w:rsidRDefault="00000000" w:rsidP="00257974">
            <w:pPr>
              <w:shd w:val="clear" w:color="auto" w:fill="FFFFFF"/>
              <w:spacing w:after="120"/>
              <w:rPr>
                <w:rFonts w:eastAsia="Times New Roman" w:cs="Times New Roman"/>
                <w:color w:val="000000"/>
                <w:sz w:val="22"/>
              </w:rPr>
            </w:pPr>
            <w:hyperlink r:id="rId60" w:history="1">
              <w:r w:rsidR="00DF0A35" w:rsidRPr="006454A9">
                <w:rPr>
                  <w:rStyle w:val="Hyperlink"/>
                  <w:rFonts w:eastAsia="Times New Roman" w:cs="Times New Roman"/>
                  <w:sz w:val="20"/>
                  <w:szCs w:val="20"/>
                </w:rPr>
                <w:t>https://youtu.be/FlbBKUKZyAE</w:t>
              </w:r>
            </w:hyperlink>
          </w:p>
        </w:tc>
      </w:tr>
      <w:tr w:rsidR="00DF0A35" w14:paraId="37EFAE92" w14:textId="77777777" w:rsidTr="00257974">
        <w:tc>
          <w:tcPr>
            <w:tcW w:w="2155" w:type="dxa"/>
            <w:vAlign w:val="center"/>
          </w:tcPr>
          <w:p w14:paraId="7C063004" w14:textId="1FDFA6F2" w:rsidR="00DF0A35" w:rsidRDefault="007C28F3" w:rsidP="00257974">
            <w:pPr>
              <w:spacing w:before="120" w:after="120"/>
              <w:rPr>
                <w:sz w:val="22"/>
              </w:rPr>
            </w:pPr>
            <w:r>
              <w:rPr>
                <w:sz w:val="22"/>
              </w:rPr>
              <w:t xml:space="preserve">6 </w:t>
            </w:r>
            <w:proofErr w:type="spellStart"/>
            <w:r w:rsidR="00DF0A35">
              <w:rPr>
                <w:sz w:val="22"/>
              </w:rPr>
              <w:t>ThinkSheet</w:t>
            </w:r>
            <w:proofErr w:type="spellEnd"/>
          </w:p>
        </w:tc>
        <w:tc>
          <w:tcPr>
            <w:tcW w:w="6835" w:type="dxa"/>
            <w:vAlign w:val="center"/>
          </w:tcPr>
          <w:p w14:paraId="146D15F2" w14:textId="06784C52" w:rsidR="00DF0A35" w:rsidRPr="006454A9" w:rsidRDefault="00DF0A35" w:rsidP="00257974">
            <w:pPr>
              <w:spacing w:before="120" w:after="120"/>
              <w:rPr>
                <w:rFonts w:cs="Times New Roman"/>
                <w:sz w:val="22"/>
              </w:rPr>
            </w:pPr>
            <w:r w:rsidRPr="006454A9">
              <w:rPr>
                <w:rFonts w:cs="Times New Roman"/>
                <w:sz w:val="22"/>
              </w:rPr>
              <w:t xml:space="preserve">p. 34, p. 35, </w:t>
            </w:r>
            <w:hyperlink r:id="rId61" w:history="1">
              <w:r w:rsidR="00E133A7" w:rsidRPr="0052090B">
                <w:rPr>
                  <w:rStyle w:val="Hyperlink"/>
                  <w:i/>
                  <w:iCs/>
                  <w:sz w:val="22"/>
                  <w:highlight w:val="magenta"/>
                </w:rPr>
                <w:t xml:space="preserve">T.H.I.E.V.V.E.S. with Snatches </w:t>
              </w:r>
              <w:proofErr w:type="spellStart"/>
              <w:r w:rsidR="00E133A7" w:rsidRPr="0052090B">
                <w:rPr>
                  <w:rStyle w:val="Hyperlink"/>
                  <w:sz w:val="22"/>
                  <w:highlight w:val="magenta"/>
                </w:rPr>
                <w:t>ThinkSheet</w:t>
              </w:r>
              <w:proofErr w:type="spellEnd"/>
            </w:hyperlink>
            <w:r w:rsidR="00E133A7">
              <w:rPr>
                <w:rStyle w:val="Hyperlink"/>
                <w:sz w:val="22"/>
              </w:rPr>
              <w:t xml:space="preserve"> </w:t>
            </w:r>
            <w:r w:rsidRPr="006454A9">
              <w:rPr>
                <w:rFonts w:cs="Times New Roman"/>
                <w:sz w:val="22"/>
              </w:rPr>
              <w:t>and study it.</w:t>
            </w:r>
          </w:p>
        </w:tc>
      </w:tr>
      <w:tr w:rsidR="00DF0A35" w14:paraId="4A02A21A" w14:textId="77777777" w:rsidTr="00257974">
        <w:tc>
          <w:tcPr>
            <w:tcW w:w="2155" w:type="dxa"/>
            <w:vAlign w:val="center"/>
          </w:tcPr>
          <w:p w14:paraId="0108DFB9" w14:textId="50DCFBF2" w:rsidR="00DF0A35" w:rsidRDefault="007C28F3" w:rsidP="00257974">
            <w:pPr>
              <w:spacing w:before="120" w:after="120"/>
              <w:rPr>
                <w:sz w:val="22"/>
              </w:rPr>
            </w:pPr>
            <w:r>
              <w:rPr>
                <w:sz w:val="22"/>
              </w:rPr>
              <w:t xml:space="preserve">7 </w:t>
            </w:r>
            <w:r w:rsidR="00DF0A35">
              <w:rPr>
                <w:sz w:val="22"/>
              </w:rPr>
              <w:t>Practice</w:t>
            </w:r>
          </w:p>
        </w:tc>
        <w:tc>
          <w:tcPr>
            <w:tcW w:w="6835" w:type="dxa"/>
            <w:vAlign w:val="center"/>
          </w:tcPr>
          <w:p w14:paraId="4C7B7706" w14:textId="77777777" w:rsidR="00DF0A35" w:rsidRDefault="00DF0A35" w:rsidP="00257974">
            <w:pPr>
              <w:spacing w:before="120" w:after="120"/>
              <w:rPr>
                <w:sz w:val="22"/>
              </w:rPr>
            </w:pPr>
            <w:r>
              <w:rPr>
                <w:sz w:val="22"/>
              </w:rPr>
              <w:t>S</w:t>
            </w:r>
            <w:r w:rsidRPr="0095404C">
              <w:rPr>
                <w:sz w:val="22"/>
              </w:rPr>
              <w:t xml:space="preserve">haded box, p. 31 </w:t>
            </w:r>
          </w:p>
          <w:p w14:paraId="37921193" w14:textId="77777777" w:rsidR="00DF0A35" w:rsidRDefault="00DF0A35" w:rsidP="00257974">
            <w:pPr>
              <w:spacing w:before="120" w:after="120"/>
              <w:rPr>
                <w:sz w:val="22"/>
              </w:rPr>
            </w:pPr>
            <w:r>
              <w:rPr>
                <w:sz w:val="22"/>
              </w:rPr>
              <w:t xml:space="preserve">Instruction box, </w:t>
            </w:r>
            <w:r w:rsidRPr="0095404C">
              <w:rPr>
                <w:sz w:val="22"/>
              </w:rPr>
              <w:t xml:space="preserve">top of the </w:t>
            </w:r>
            <w:r w:rsidRPr="0095404C">
              <w:rPr>
                <w:i/>
                <w:iCs/>
                <w:sz w:val="22"/>
              </w:rPr>
              <w:t xml:space="preserve">T.H.I.E.V.V.E.S. with </w:t>
            </w:r>
            <w:r>
              <w:rPr>
                <w:i/>
                <w:iCs/>
                <w:sz w:val="22"/>
              </w:rPr>
              <w:t xml:space="preserve">Snatches </w:t>
            </w:r>
            <w:proofErr w:type="spellStart"/>
            <w:r>
              <w:rPr>
                <w:sz w:val="22"/>
              </w:rPr>
              <w:t>ThSh</w:t>
            </w:r>
            <w:proofErr w:type="spellEnd"/>
            <w:r>
              <w:rPr>
                <w:sz w:val="22"/>
              </w:rPr>
              <w:t>, p. 34</w:t>
            </w:r>
          </w:p>
          <w:p w14:paraId="79B90506" w14:textId="77777777" w:rsidR="00DF0A35" w:rsidRDefault="00DF0A35" w:rsidP="00257974">
            <w:pPr>
              <w:spacing w:before="120" w:after="120"/>
              <w:rPr>
                <w:sz w:val="22"/>
              </w:rPr>
            </w:pPr>
            <w:r>
              <w:rPr>
                <w:sz w:val="22"/>
              </w:rPr>
              <w:t xml:space="preserve">Follow the steps on the </w:t>
            </w:r>
            <w:proofErr w:type="spellStart"/>
            <w:r>
              <w:rPr>
                <w:sz w:val="22"/>
              </w:rPr>
              <w:t>ThSh</w:t>
            </w:r>
            <w:proofErr w:type="spellEnd"/>
          </w:p>
        </w:tc>
      </w:tr>
      <w:tr w:rsidR="00DF0A35" w14:paraId="6AE2D0D1" w14:textId="77777777" w:rsidTr="00257974">
        <w:tc>
          <w:tcPr>
            <w:tcW w:w="2155" w:type="dxa"/>
            <w:vAlign w:val="center"/>
          </w:tcPr>
          <w:p w14:paraId="6211A113" w14:textId="31449C7F" w:rsidR="00DF0A35" w:rsidRDefault="007C28F3" w:rsidP="00257974">
            <w:pPr>
              <w:spacing w:before="120" w:after="120"/>
              <w:rPr>
                <w:sz w:val="22"/>
              </w:rPr>
            </w:pPr>
            <w:r>
              <w:rPr>
                <w:sz w:val="22"/>
              </w:rPr>
              <w:t xml:space="preserve">8 </w:t>
            </w:r>
            <w:r w:rsidR="00DF0A35">
              <w:rPr>
                <w:sz w:val="22"/>
              </w:rPr>
              <w:t>Review</w:t>
            </w:r>
          </w:p>
        </w:tc>
        <w:tc>
          <w:tcPr>
            <w:tcW w:w="6835" w:type="dxa"/>
            <w:vAlign w:val="center"/>
          </w:tcPr>
          <w:p w14:paraId="595D49BE" w14:textId="77777777" w:rsidR="00DF0A35" w:rsidRDefault="00DF0A35" w:rsidP="00257974">
            <w:pPr>
              <w:spacing w:before="120" w:after="120"/>
              <w:rPr>
                <w:sz w:val="22"/>
              </w:rPr>
            </w:pPr>
            <w:r>
              <w:rPr>
                <w:sz w:val="22"/>
              </w:rPr>
              <w:t>p. 25b, Answer 1, 3, 4, and 5</w:t>
            </w:r>
          </w:p>
        </w:tc>
      </w:tr>
      <w:tr w:rsidR="00DF0A35" w14:paraId="3661A7DB" w14:textId="77777777" w:rsidTr="00257974">
        <w:tc>
          <w:tcPr>
            <w:tcW w:w="2155" w:type="dxa"/>
            <w:vAlign w:val="center"/>
          </w:tcPr>
          <w:p w14:paraId="1A71D71E" w14:textId="7259382D" w:rsidR="00DF0A35" w:rsidRDefault="007C28F3" w:rsidP="00257974">
            <w:pPr>
              <w:spacing w:before="120" w:after="120"/>
              <w:rPr>
                <w:sz w:val="22"/>
              </w:rPr>
            </w:pPr>
            <w:r>
              <w:rPr>
                <w:sz w:val="22"/>
              </w:rPr>
              <w:t xml:space="preserve">9 </w:t>
            </w:r>
            <w:r w:rsidR="00DF0A35">
              <w:rPr>
                <w:sz w:val="22"/>
              </w:rPr>
              <w:t>Self-Evaluation</w:t>
            </w:r>
          </w:p>
        </w:tc>
        <w:tc>
          <w:tcPr>
            <w:tcW w:w="6835" w:type="dxa"/>
            <w:vAlign w:val="center"/>
          </w:tcPr>
          <w:p w14:paraId="1C5650AC" w14:textId="75415337" w:rsidR="00DF0A35" w:rsidRDefault="00DF0A35" w:rsidP="00257974">
            <w:pPr>
              <w:spacing w:before="120" w:after="120"/>
              <w:rPr>
                <w:sz w:val="22"/>
              </w:rPr>
            </w:pPr>
            <w:r>
              <w:rPr>
                <w:sz w:val="22"/>
              </w:rPr>
              <w:t xml:space="preserve">p. 286. </w:t>
            </w:r>
            <w:hyperlink r:id="rId62" w:history="1">
              <w:r w:rsidR="00C4575C" w:rsidRPr="0052090B">
                <w:rPr>
                  <w:rStyle w:val="Hyperlink"/>
                  <w:sz w:val="22"/>
                  <w:highlight w:val="cyan"/>
                </w:rPr>
                <w:t>Self-Evaluation Rubric</w:t>
              </w:r>
            </w:hyperlink>
            <w:r>
              <w:rPr>
                <w:sz w:val="22"/>
              </w:rPr>
              <w:t xml:space="preserve"> for </w:t>
            </w:r>
            <w:r w:rsidRPr="0095404C">
              <w:rPr>
                <w:i/>
                <w:iCs/>
                <w:sz w:val="22"/>
              </w:rPr>
              <w:t xml:space="preserve">T.H.I.E.V.V.E.S. with </w:t>
            </w:r>
            <w:r>
              <w:rPr>
                <w:i/>
                <w:iCs/>
                <w:sz w:val="22"/>
              </w:rPr>
              <w:t>Snatches</w:t>
            </w:r>
            <w:r>
              <w:rPr>
                <w:sz w:val="22"/>
              </w:rPr>
              <w:t xml:space="preserve">, the “KNOW the Strategy” rows: </w:t>
            </w:r>
            <w:r>
              <w:rPr>
                <w:i/>
                <w:iCs/>
                <w:sz w:val="22"/>
              </w:rPr>
              <w:t xml:space="preserve">a, b, </w:t>
            </w:r>
            <w:r>
              <w:rPr>
                <w:sz w:val="22"/>
              </w:rPr>
              <w:t xml:space="preserve">and </w:t>
            </w:r>
            <w:r>
              <w:rPr>
                <w:i/>
                <w:iCs/>
                <w:sz w:val="22"/>
              </w:rPr>
              <w:t>c</w:t>
            </w:r>
            <w:r>
              <w:rPr>
                <w:sz w:val="22"/>
              </w:rPr>
              <w:t>.</w:t>
            </w:r>
          </w:p>
        </w:tc>
      </w:tr>
      <w:tr w:rsidR="00DF0A35" w14:paraId="7B901E4E" w14:textId="77777777" w:rsidTr="00257974">
        <w:tc>
          <w:tcPr>
            <w:tcW w:w="2155" w:type="dxa"/>
            <w:vAlign w:val="center"/>
          </w:tcPr>
          <w:p w14:paraId="5B716070" w14:textId="79A13C3D" w:rsidR="00DF0A35" w:rsidRDefault="007C28F3" w:rsidP="00257974">
            <w:pPr>
              <w:spacing w:before="120" w:after="120"/>
              <w:rPr>
                <w:sz w:val="22"/>
              </w:rPr>
            </w:pPr>
            <w:r>
              <w:rPr>
                <w:sz w:val="22"/>
              </w:rPr>
              <w:t xml:space="preserve">10 </w:t>
            </w:r>
            <w:r w:rsidR="00DF0A35">
              <w:rPr>
                <w:sz w:val="22"/>
              </w:rPr>
              <w:t>Reading Log</w:t>
            </w:r>
          </w:p>
        </w:tc>
        <w:tc>
          <w:tcPr>
            <w:tcW w:w="6835" w:type="dxa"/>
            <w:vAlign w:val="center"/>
          </w:tcPr>
          <w:p w14:paraId="278D8766" w14:textId="3B5DB41F" w:rsidR="00DF0A35" w:rsidRPr="00D13919" w:rsidRDefault="00DF0A35" w:rsidP="00257974">
            <w:pPr>
              <w:spacing w:before="120" w:after="120"/>
              <w:rPr>
                <w:sz w:val="22"/>
              </w:rPr>
            </w:pPr>
            <w:r w:rsidRPr="00ED5584">
              <w:rPr>
                <w:sz w:val="22"/>
              </w:rPr>
              <w:t>Update</w:t>
            </w:r>
            <w:r>
              <w:rPr>
                <w:sz w:val="22"/>
              </w:rPr>
              <w:t xml:space="preserve"> </w:t>
            </w:r>
            <w:r w:rsidRPr="00E133A7">
              <w:rPr>
                <w:sz w:val="22"/>
              </w:rPr>
              <w:t>Reading Log</w:t>
            </w:r>
            <w:r>
              <w:rPr>
                <w:sz w:val="22"/>
              </w:rPr>
              <w:t xml:space="preserve">. </w:t>
            </w:r>
            <w:r w:rsidRPr="0095404C">
              <w:rPr>
                <w:i/>
                <w:iCs/>
                <w:sz w:val="22"/>
              </w:rPr>
              <w:t xml:space="preserve">T.H.I.E.V.V.E.S. with </w:t>
            </w:r>
            <w:r>
              <w:rPr>
                <w:i/>
                <w:iCs/>
                <w:sz w:val="22"/>
              </w:rPr>
              <w:t xml:space="preserve">Snatches </w:t>
            </w:r>
            <w:r>
              <w:rPr>
                <w:sz w:val="22"/>
              </w:rPr>
              <w:t>goes on the BEFORE line. For now, ignore the “Reading Purpose” and the During and After rows. In the Metacognitive Reflections cell, give your reactions to this strategy and answer the three questions in the instruction cell at the top of the righthand column</w:t>
            </w:r>
            <w:r w:rsidR="006454A9">
              <w:rPr>
                <w:sz w:val="22"/>
              </w:rPr>
              <w:t xml:space="preserve"> of the Reading Log.</w:t>
            </w:r>
          </w:p>
        </w:tc>
      </w:tr>
      <w:tr w:rsidR="00DF0A35" w14:paraId="2DB2E1E0" w14:textId="77777777" w:rsidTr="00257974">
        <w:tc>
          <w:tcPr>
            <w:tcW w:w="2155" w:type="dxa"/>
            <w:vAlign w:val="center"/>
          </w:tcPr>
          <w:p w14:paraId="62E796C3" w14:textId="26D614F6" w:rsidR="00DF0A35" w:rsidRDefault="00DF0A35" w:rsidP="00257974">
            <w:pPr>
              <w:spacing w:before="120" w:after="120"/>
              <w:rPr>
                <w:sz w:val="22"/>
              </w:rPr>
            </w:pPr>
            <w:r>
              <w:rPr>
                <w:sz w:val="22"/>
              </w:rPr>
              <w:t>1</w:t>
            </w:r>
            <w:r w:rsidR="007C28F3">
              <w:rPr>
                <w:sz w:val="22"/>
              </w:rPr>
              <w:t>1</w:t>
            </w:r>
            <w:r w:rsidR="00B32CA1">
              <w:rPr>
                <w:sz w:val="22"/>
              </w:rPr>
              <w:t xml:space="preserve"> </w:t>
            </w:r>
            <w:r>
              <w:rPr>
                <w:sz w:val="22"/>
              </w:rPr>
              <w:t>Speeding-Up</w:t>
            </w:r>
          </w:p>
        </w:tc>
        <w:tc>
          <w:tcPr>
            <w:tcW w:w="6835" w:type="dxa"/>
            <w:vAlign w:val="center"/>
          </w:tcPr>
          <w:p w14:paraId="698F9D90" w14:textId="77777777" w:rsidR="00DF0A35" w:rsidRDefault="00DF0A35" w:rsidP="00257974">
            <w:pPr>
              <w:spacing w:before="120" w:after="120"/>
              <w:rPr>
                <w:sz w:val="22"/>
              </w:rPr>
            </w:pPr>
            <w:r>
              <w:rPr>
                <w:sz w:val="22"/>
              </w:rPr>
              <w:t xml:space="preserve">p. 247, using the same text as above, do the LEVEL drill. Set up your </w:t>
            </w:r>
            <w:r w:rsidRPr="00E133A7">
              <w:rPr>
                <w:sz w:val="22"/>
              </w:rPr>
              <w:t>Speeding-Up Chart</w:t>
            </w:r>
            <w:r>
              <w:rPr>
                <w:sz w:val="22"/>
              </w:rPr>
              <w:t xml:space="preserve">, 276; example p. 277, col 2. You will be looking at every line in time with the pacing device and pausing to download. </w:t>
            </w:r>
          </w:p>
          <w:p w14:paraId="459C9EA4" w14:textId="77777777" w:rsidR="00DF0A35" w:rsidRDefault="00DF0A35" w:rsidP="00257974">
            <w:pPr>
              <w:spacing w:before="120" w:after="120"/>
              <w:rPr>
                <w:sz w:val="22"/>
              </w:rPr>
            </w:pPr>
            <w:r>
              <w:rPr>
                <w:sz w:val="22"/>
              </w:rPr>
              <w:t>When finished reading, do two things: 1) finish recording the ten items on the Speeding-Up Chart, and 2) complete the DURING line of your Reading Log with “R [for Read]—Superficial Reading; R [for Recite]</w:t>
            </w:r>
            <w:proofErr w:type="gramStart"/>
            <w:r>
              <w:rPr>
                <w:sz w:val="22"/>
              </w:rPr>
              <w:t>—  download</w:t>
            </w:r>
            <w:proofErr w:type="gramEnd"/>
            <w:r>
              <w:rPr>
                <w:sz w:val="22"/>
              </w:rPr>
              <w:t xml:space="preserve">.” </w:t>
            </w:r>
          </w:p>
          <w:p w14:paraId="247EC0B0" w14:textId="0985ED86" w:rsidR="00DF0A35" w:rsidRDefault="00DF0A35" w:rsidP="00257974">
            <w:pPr>
              <w:spacing w:before="120" w:after="120"/>
              <w:rPr>
                <w:sz w:val="22"/>
              </w:rPr>
            </w:pPr>
            <w:r>
              <w:rPr>
                <w:sz w:val="22"/>
              </w:rPr>
              <w:t xml:space="preserve">Put </w:t>
            </w:r>
            <w:r w:rsidRPr="00FB7685">
              <w:rPr>
                <w:i/>
                <w:iCs/>
                <w:sz w:val="22"/>
              </w:rPr>
              <w:t>NA</w:t>
            </w:r>
            <w:r>
              <w:rPr>
                <w:sz w:val="22"/>
              </w:rPr>
              <w:t xml:space="preserve"> [for Not Applicable] in the AFTER row</w:t>
            </w:r>
            <w:r w:rsidR="00472613">
              <w:rPr>
                <w:sz w:val="22"/>
              </w:rPr>
              <w:t>. W</w:t>
            </w:r>
            <w:r>
              <w:rPr>
                <w:sz w:val="22"/>
              </w:rPr>
              <w:t>rite your Metacognitive Reflections in the right column of your Reading Log.</w:t>
            </w:r>
          </w:p>
        </w:tc>
      </w:tr>
      <w:tr w:rsidR="00DF0A35" w14:paraId="24BCA3CE" w14:textId="77777777" w:rsidTr="00257974">
        <w:tc>
          <w:tcPr>
            <w:tcW w:w="2155" w:type="dxa"/>
            <w:vAlign w:val="center"/>
          </w:tcPr>
          <w:p w14:paraId="42902238" w14:textId="7B82C5D1" w:rsidR="00DF0A35" w:rsidRDefault="00DF0A35" w:rsidP="00257974">
            <w:pPr>
              <w:spacing w:before="120" w:after="120"/>
              <w:rPr>
                <w:sz w:val="22"/>
              </w:rPr>
            </w:pPr>
            <w:r>
              <w:rPr>
                <w:sz w:val="22"/>
              </w:rPr>
              <w:t>1</w:t>
            </w:r>
            <w:r w:rsidR="007C28F3">
              <w:rPr>
                <w:sz w:val="22"/>
              </w:rPr>
              <w:t>2</w:t>
            </w:r>
            <w:r>
              <w:rPr>
                <w:sz w:val="22"/>
              </w:rPr>
              <w:t xml:space="preserve"> More Practice</w:t>
            </w:r>
          </w:p>
        </w:tc>
        <w:tc>
          <w:tcPr>
            <w:tcW w:w="6835" w:type="dxa"/>
            <w:vAlign w:val="center"/>
          </w:tcPr>
          <w:p w14:paraId="2E7DA200" w14:textId="77777777" w:rsidR="00DF0A35" w:rsidRPr="0094463D" w:rsidRDefault="00DF0A35" w:rsidP="00257974">
            <w:pPr>
              <w:spacing w:before="120" w:after="120"/>
              <w:rPr>
                <w:i/>
                <w:iCs/>
                <w:sz w:val="22"/>
              </w:rPr>
            </w:pPr>
            <w:r>
              <w:rPr>
                <w:sz w:val="22"/>
              </w:rPr>
              <w:t xml:space="preserve">Later, practice </w:t>
            </w:r>
            <w:r w:rsidRPr="0095404C">
              <w:rPr>
                <w:i/>
                <w:iCs/>
                <w:sz w:val="22"/>
              </w:rPr>
              <w:t xml:space="preserve">T.H.I.E.V.V.E.S. with </w:t>
            </w:r>
            <w:r>
              <w:rPr>
                <w:i/>
                <w:iCs/>
                <w:sz w:val="22"/>
              </w:rPr>
              <w:t xml:space="preserve">Snatches </w:t>
            </w:r>
            <w:r>
              <w:rPr>
                <w:sz w:val="22"/>
              </w:rPr>
              <w:t xml:space="preserve">on other texts; update the Self-Evaluation Rubric when you do, the “DO the strategy” rows, </w:t>
            </w:r>
            <w:r>
              <w:rPr>
                <w:i/>
                <w:iCs/>
                <w:sz w:val="22"/>
              </w:rPr>
              <w:t>d-h.</w:t>
            </w:r>
          </w:p>
        </w:tc>
      </w:tr>
    </w:tbl>
    <w:p w14:paraId="5ABA424B" w14:textId="77777777" w:rsidR="00300767" w:rsidRDefault="00300767" w:rsidP="00300767">
      <w:pPr>
        <w:spacing w:after="0"/>
        <w:rPr>
          <w:sz w:val="22"/>
        </w:rPr>
      </w:pPr>
    </w:p>
    <w:p w14:paraId="53F964BF" w14:textId="339EF379" w:rsidR="00300767" w:rsidRPr="00C82CFD" w:rsidRDefault="00300767" w:rsidP="00300767">
      <w:pPr>
        <w:spacing w:after="0"/>
        <w:rPr>
          <w:sz w:val="22"/>
        </w:rPr>
      </w:pPr>
      <w:r>
        <w:rPr>
          <w:sz w:val="22"/>
        </w:rPr>
        <w:t>Materials f</w:t>
      </w:r>
      <w:r w:rsidRPr="00C82CFD">
        <w:rPr>
          <w:sz w:val="22"/>
        </w:rPr>
        <w:t xml:space="preserve">or Lesson 5: </w:t>
      </w:r>
      <w:r w:rsidRPr="00C82CFD">
        <w:rPr>
          <w:sz w:val="22"/>
        </w:rPr>
        <w:tab/>
        <w:t xml:space="preserve">__p. 34, </w:t>
      </w:r>
      <w:hyperlink r:id="rId63" w:history="1">
        <w:r w:rsidRPr="00C82CFD">
          <w:rPr>
            <w:rStyle w:val="Hyperlink"/>
            <w:i/>
            <w:iCs/>
            <w:sz w:val="22"/>
          </w:rPr>
          <w:t xml:space="preserve">T.H.I.E.V.V.E.S. with Snatches </w:t>
        </w:r>
        <w:proofErr w:type="spellStart"/>
        <w:r w:rsidRPr="00C82CFD">
          <w:rPr>
            <w:rStyle w:val="Hyperlink"/>
            <w:sz w:val="22"/>
          </w:rPr>
          <w:t>ThinkSheet</w:t>
        </w:r>
        <w:proofErr w:type="spellEnd"/>
      </w:hyperlink>
      <w:r w:rsidRPr="00C82CFD">
        <w:rPr>
          <w:sz w:val="22"/>
        </w:rPr>
        <w:t xml:space="preserve"> (Make two copies)</w:t>
      </w:r>
      <w:r w:rsidRPr="00C82CFD">
        <w:rPr>
          <w:sz w:val="22"/>
        </w:rPr>
        <w:tab/>
      </w:r>
    </w:p>
    <w:p w14:paraId="304FF715" w14:textId="40B9DBAA" w:rsidR="00DF0A35" w:rsidRPr="00FB7685" w:rsidRDefault="00300767" w:rsidP="0052090B">
      <w:pPr>
        <w:rPr>
          <w:sz w:val="20"/>
          <w:szCs w:val="20"/>
        </w:rPr>
      </w:pPr>
      <w:r>
        <w:rPr>
          <w:rFonts w:cs="Times New Roman"/>
          <w:b/>
          <w:bCs/>
          <w:sz w:val="28"/>
          <w:szCs w:val="28"/>
        </w:rPr>
        <w:br w:type="page"/>
      </w:r>
      <w:r w:rsidR="00DF0A35" w:rsidRPr="0095404C">
        <w:rPr>
          <w:rFonts w:cs="Times New Roman"/>
          <w:b/>
          <w:bCs/>
          <w:sz w:val="28"/>
          <w:szCs w:val="28"/>
        </w:rPr>
        <w:lastRenderedPageBreak/>
        <w:t>6 Set Purpose—</w:t>
      </w:r>
      <w:r w:rsidR="00DF0A35" w:rsidRPr="0095404C">
        <w:rPr>
          <w:rFonts w:cs="Times New Roman"/>
          <w:b/>
          <w:bCs/>
          <w:i/>
          <w:iCs/>
          <w:sz w:val="28"/>
          <w:szCs w:val="28"/>
        </w:rPr>
        <w:t>Launch</w:t>
      </w:r>
      <w:r w:rsidR="00DF0A35">
        <w:rPr>
          <w:rFonts w:cs="Times New Roman"/>
          <w:b/>
          <w:bCs/>
          <w:i/>
          <w:iCs/>
          <w:sz w:val="28"/>
          <w:szCs w:val="28"/>
        </w:rPr>
        <w:tab/>
      </w:r>
      <w:r w:rsidR="00DF0A35">
        <w:rPr>
          <w:rFonts w:cs="Times New Roman"/>
          <w:b/>
          <w:bCs/>
          <w:i/>
          <w:iCs/>
          <w:sz w:val="28"/>
          <w:szCs w:val="28"/>
        </w:rPr>
        <w:tab/>
      </w:r>
      <w:r w:rsidR="00DF0A35">
        <w:rPr>
          <w:rFonts w:cs="Times New Roman"/>
          <w:b/>
          <w:bCs/>
          <w:i/>
          <w:iCs/>
          <w:sz w:val="28"/>
          <w:szCs w:val="28"/>
        </w:rPr>
        <w:tab/>
      </w:r>
      <w:r w:rsidR="00DF0A35">
        <w:rPr>
          <w:rFonts w:cs="Times New Roman"/>
          <w:b/>
          <w:bCs/>
          <w:i/>
          <w:iCs/>
          <w:sz w:val="28"/>
          <w:szCs w:val="28"/>
        </w:rPr>
        <w:tab/>
      </w:r>
      <w:r w:rsidR="00DF0A35">
        <w:rPr>
          <w:rFonts w:cs="Times New Roman"/>
          <w:b/>
          <w:bCs/>
          <w:i/>
          <w:iCs/>
          <w:sz w:val="28"/>
          <w:szCs w:val="28"/>
        </w:rPr>
        <w:tab/>
      </w:r>
      <w:r w:rsidR="0052090B">
        <w:rPr>
          <w:rFonts w:cs="Times New Roman"/>
          <w:b/>
          <w:bCs/>
          <w:i/>
          <w:iCs/>
          <w:sz w:val="28"/>
          <w:szCs w:val="28"/>
        </w:rPr>
        <w:tab/>
      </w:r>
      <w:r w:rsidR="00DF0A35" w:rsidRPr="00FB7685">
        <w:rPr>
          <w:sz w:val="20"/>
          <w:szCs w:val="20"/>
        </w:rPr>
        <w:t xml:space="preserve">LT: </w:t>
      </w:r>
      <w:r w:rsidR="00DF0A35">
        <w:rPr>
          <w:sz w:val="20"/>
          <w:szCs w:val="20"/>
        </w:rPr>
        <w:t>&lt;40 min.</w:t>
      </w:r>
      <w:r w:rsidR="00DF0A35" w:rsidRPr="00FB7685">
        <w:rPr>
          <w:sz w:val="20"/>
          <w:szCs w:val="20"/>
        </w:rPr>
        <w:tab/>
      </w:r>
    </w:p>
    <w:p w14:paraId="06C6AB7C" w14:textId="77777777" w:rsidR="00DF0A35" w:rsidRPr="00FB7685" w:rsidRDefault="00DF0A35" w:rsidP="00DF0A35">
      <w:pPr>
        <w:pStyle w:val="ListParagraph"/>
        <w:tabs>
          <w:tab w:val="left" w:pos="3696"/>
        </w:tabs>
        <w:spacing w:after="120" w:line="240" w:lineRule="auto"/>
        <w:ind w:left="360" w:hanging="360"/>
        <w:rPr>
          <w:sz w:val="20"/>
          <w:szCs w:val="20"/>
        </w:rPr>
      </w:pPr>
      <w:r w:rsidRPr="0095404C">
        <w:rPr>
          <w:rFonts w:cs="Times New Roman"/>
          <w:b/>
          <w:bCs/>
          <w:sz w:val="28"/>
          <w:szCs w:val="28"/>
        </w:rPr>
        <w:t>Check Purpose—</w:t>
      </w:r>
      <w:r w:rsidRPr="0095404C">
        <w:rPr>
          <w:rFonts w:cs="Times New Roman"/>
          <w:b/>
          <w:bCs/>
          <w:i/>
          <w:iCs/>
          <w:sz w:val="28"/>
          <w:szCs w:val="28"/>
        </w:rPr>
        <w:t>Met Purpose?</w:t>
      </w:r>
      <w:r w:rsidRPr="001D396A">
        <w:rPr>
          <w:b/>
          <w:bCs/>
          <w:sz w:val="28"/>
          <w:szCs w:val="28"/>
        </w:rPr>
        <w:t xml:space="preserve"> </w:t>
      </w:r>
      <w:r>
        <w:rPr>
          <w:b/>
          <w:bCs/>
          <w:sz w:val="28"/>
          <w:szCs w:val="28"/>
        </w:rPr>
        <w:tab/>
      </w:r>
      <w:r>
        <w:rPr>
          <w:b/>
          <w:bCs/>
          <w:sz w:val="28"/>
          <w:szCs w:val="28"/>
        </w:rPr>
        <w:tab/>
      </w:r>
      <w:r>
        <w:rPr>
          <w:b/>
          <w:bCs/>
          <w:sz w:val="28"/>
          <w:szCs w:val="28"/>
        </w:rPr>
        <w:tab/>
      </w:r>
      <w:r>
        <w:rPr>
          <w:b/>
          <w:bCs/>
          <w:sz w:val="28"/>
          <w:szCs w:val="28"/>
        </w:rPr>
        <w:tab/>
      </w:r>
      <w:r w:rsidRPr="00FB7685">
        <w:rPr>
          <w:sz w:val="20"/>
          <w:szCs w:val="20"/>
        </w:rPr>
        <w:t xml:space="preserve">LT: </w:t>
      </w:r>
      <w:r>
        <w:rPr>
          <w:sz w:val="20"/>
          <w:szCs w:val="20"/>
        </w:rPr>
        <w:t>&lt;15 min.</w:t>
      </w:r>
      <w:r w:rsidRPr="00FB7685">
        <w:rPr>
          <w:sz w:val="20"/>
          <w:szCs w:val="20"/>
        </w:rPr>
        <w:tab/>
      </w:r>
    </w:p>
    <w:p w14:paraId="0EAD7922" w14:textId="77777777" w:rsidR="00DF0A35" w:rsidRPr="00FB7685" w:rsidRDefault="00DF0A35" w:rsidP="00DF0A35">
      <w:pPr>
        <w:pStyle w:val="ListParagraph"/>
        <w:tabs>
          <w:tab w:val="left" w:pos="3696"/>
        </w:tabs>
        <w:spacing w:after="240" w:line="240" w:lineRule="auto"/>
        <w:ind w:left="360" w:hanging="360"/>
        <w:rPr>
          <w:rFonts w:cs="Times New Roman"/>
          <w:i/>
          <w:iCs/>
          <w:sz w:val="20"/>
          <w:szCs w:val="20"/>
        </w:rPr>
      </w:pPr>
      <w:r w:rsidRPr="00FB7685">
        <w:rPr>
          <w:sz w:val="20"/>
          <w:szCs w:val="20"/>
        </w:rPr>
        <w:tab/>
      </w:r>
      <w:r w:rsidRPr="00FB7685">
        <w:rPr>
          <w:sz w:val="20"/>
          <w:szCs w:val="20"/>
        </w:rPr>
        <w:tab/>
      </w:r>
      <w:r w:rsidRPr="00FB7685">
        <w:rPr>
          <w:sz w:val="20"/>
          <w:szCs w:val="20"/>
        </w:rPr>
        <w:tab/>
      </w:r>
      <w:r w:rsidRPr="00FB7685">
        <w:rPr>
          <w:sz w:val="20"/>
          <w:szCs w:val="20"/>
        </w:rPr>
        <w:tab/>
      </w:r>
      <w:r w:rsidRPr="00FB7685">
        <w:rPr>
          <w:sz w:val="20"/>
          <w:szCs w:val="20"/>
        </w:rPr>
        <w:tab/>
      </w:r>
      <w:r w:rsidRPr="00FB7685">
        <w:rPr>
          <w:sz w:val="20"/>
          <w:szCs w:val="20"/>
        </w:rPr>
        <w:tab/>
      </w:r>
      <w:proofErr w:type="spellStart"/>
      <w:r w:rsidRPr="00FB7685">
        <w:rPr>
          <w:sz w:val="20"/>
          <w:szCs w:val="20"/>
        </w:rPr>
        <w:t>SpU</w:t>
      </w:r>
      <w:proofErr w:type="spellEnd"/>
      <w:r w:rsidRPr="00FB7685">
        <w:rPr>
          <w:sz w:val="20"/>
          <w:szCs w:val="20"/>
        </w:rPr>
        <w:t xml:space="preserve">: </w:t>
      </w:r>
      <w:r>
        <w:rPr>
          <w:sz w:val="20"/>
          <w:szCs w:val="20"/>
        </w:rPr>
        <w:t>&lt;10 min.</w:t>
      </w:r>
      <w:r w:rsidRPr="00FB7685">
        <w:rPr>
          <w:sz w:val="20"/>
          <w:szCs w:val="20"/>
        </w:rPr>
        <w:tab/>
        <w:t xml:space="preserve"> </w:t>
      </w:r>
    </w:p>
    <w:tbl>
      <w:tblPr>
        <w:tblStyle w:val="TableGrid"/>
        <w:tblW w:w="0" w:type="auto"/>
        <w:tblInd w:w="360" w:type="dxa"/>
        <w:tblLook w:val="04A0" w:firstRow="1" w:lastRow="0" w:firstColumn="1" w:lastColumn="0" w:noHBand="0" w:noVBand="1"/>
      </w:tblPr>
      <w:tblGrid>
        <w:gridCol w:w="2155"/>
        <w:gridCol w:w="6835"/>
      </w:tblGrid>
      <w:tr w:rsidR="00DF0A35" w14:paraId="39F270E3" w14:textId="77777777" w:rsidTr="00257974">
        <w:tc>
          <w:tcPr>
            <w:tcW w:w="2155" w:type="dxa"/>
            <w:vAlign w:val="center"/>
          </w:tcPr>
          <w:p w14:paraId="300CD2F6" w14:textId="77777777" w:rsidR="00DF0A35" w:rsidRDefault="00DF0A35" w:rsidP="00257974">
            <w:pPr>
              <w:spacing w:before="120" w:after="120"/>
              <w:jc w:val="center"/>
              <w:rPr>
                <w:sz w:val="22"/>
              </w:rPr>
            </w:pPr>
            <w:r>
              <w:rPr>
                <w:sz w:val="22"/>
              </w:rPr>
              <w:t>Follow the Checklist, p. 356</w:t>
            </w:r>
          </w:p>
        </w:tc>
        <w:tc>
          <w:tcPr>
            <w:tcW w:w="6835" w:type="dxa"/>
            <w:vAlign w:val="center"/>
          </w:tcPr>
          <w:p w14:paraId="7705F763" w14:textId="77777777" w:rsidR="00DF0A35" w:rsidRDefault="00DF0A35" w:rsidP="00257974">
            <w:pPr>
              <w:spacing w:before="120"/>
              <w:jc w:val="center"/>
              <w:rPr>
                <w:sz w:val="22"/>
              </w:rPr>
            </w:pPr>
            <w:r>
              <w:rPr>
                <w:sz w:val="22"/>
              </w:rPr>
              <w:t>Extra Information Needed to Do the Checklist</w:t>
            </w:r>
          </w:p>
          <w:p w14:paraId="3AF090DE" w14:textId="77777777" w:rsidR="00DF0A35" w:rsidRDefault="00DF0A35" w:rsidP="00257974">
            <w:pPr>
              <w:spacing w:after="120"/>
              <w:jc w:val="center"/>
              <w:rPr>
                <w:sz w:val="22"/>
              </w:rPr>
            </w:pPr>
            <w:r>
              <w:rPr>
                <w:sz w:val="22"/>
              </w:rPr>
              <w:t xml:space="preserve">for This Specific </w:t>
            </w:r>
            <w:r w:rsidRPr="006E4CA4">
              <w:rPr>
                <w:sz w:val="22"/>
                <w:u w:val="single"/>
              </w:rPr>
              <w:t>Principle</w:t>
            </w:r>
            <w:r>
              <w:rPr>
                <w:sz w:val="22"/>
              </w:rPr>
              <w:t xml:space="preserve"> and </w:t>
            </w:r>
            <w:r w:rsidRPr="006E4CA4">
              <w:rPr>
                <w:i/>
                <w:iCs/>
                <w:sz w:val="22"/>
              </w:rPr>
              <w:t>Strategy</w:t>
            </w:r>
          </w:p>
        </w:tc>
      </w:tr>
      <w:tr w:rsidR="00DF0A35" w14:paraId="79CFD284" w14:textId="77777777" w:rsidTr="00257974">
        <w:tc>
          <w:tcPr>
            <w:tcW w:w="8990" w:type="dxa"/>
            <w:gridSpan w:val="2"/>
            <w:vAlign w:val="center"/>
          </w:tcPr>
          <w:p w14:paraId="24E17EF2" w14:textId="77777777" w:rsidR="00DF0A35" w:rsidRPr="00332660" w:rsidRDefault="00DF0A35" w:rsidP="00257974">
            <w:pPr>
              <w:spacing w:before="120" w:after="120"/>
              <w:jc w:val="center"/>
              <w:rPr>
                <w:i/>
                <w:iCs/>
                <w:sz w:val="22"/>
              </w:rPr>
            </w:pPr>
            <w:r>
              <w:rPr>
                <w:sz w:val="22"/>
              </w:rPr>
              <w:t xml:space="preserve">Set Purpose: </w:t>
            </w:r>
            <w:r>
              <w:rPr>
                <w:i/>
                <w:iCs/>
                <w:sz w:val="22"/>
              </w:rPr>
              <w:t>Launch</w:t>
            </w:r>
          </w:p>
        </w:tc>
      </w:tr>
      <w:tr w:rsidR="00DF0A35" w14:paraId="6EAE67BB" w14:textId="77777777" w:rsidTr="00257974">
        <w:tc>
          <w:tcPr>
            <w:tcW w:w="2155" w:type="dxa"/>
            <w:vAlign w:val="center"/>
          </w:tcPr>
          <w:p w14:paraId="34CC1288" w14:textId="77777777" w:rsidR="00DF0A35" w:rsidRDefault="00DF0A35" w:rsidP="00257974">
            <w:pPr>
              <w:spacing w:before="120" w:after="120"/>
              <w:rPr>
                <w:sz w:val="22"/>
              </w:rPr>
            </w:pPr>
            <w:r>
              <w:rPr>
                <w:sz w:val="22"/>
              </w:rPr>
              <w:t>1 Chapter Intro</w:t>
            </w:r>
          </w:p>
        </w:tc>
        <w:tc>
          <w:tcPr>
            <w:tcW w:w="6835" w:type="dxa"/>
            <w:vAlign w:val="center"/>
          </w:tcPr>
          <w:p w14:paraId="13EFB98F" w14:textId="77777777" w:rsidR="00DF0A35" w:rsidRDefault="00DF0A35" w:rsidP="00257974">
            <w:pPr>
              <w:spacing w:before="120" w:after="120"/>
              <w:rPr>
                <w:sz w:val="22"/>
              </w:rPr>
            </w:pPr>
            <w:r>
              <w:rPr>
                <w:sz w:val="22"/>
              </w:rPr>
              <w:t>Review Intro, p.25a</w:t>
            </w:r>
          </w:p>
        </w:tc>
      </w:tr>
      <w:tr w:rsidR="00DF0A35" w14:paraId="04D05271" w14:textId="77777777" w:rsidTr="00257974">
        <w:tc>
          <w:tcPr>
            <w:tcW w:w="2155" w:type="dxa"/>
            <w:vAlign w:val="center"/>
          </w:tcPr>
          <w:p w14:paraId="33CE6765" w14:textId="77777777" w:rsidR="00DF0A35" w:rsidRDefault="00DF0A35" w:rsidP="00257974">
            <w:pPr>
              <w:spacing w:before="120" w:after="120"/>
              <w:rPr>
                <w:sz w:val="22"/>
              </w:rPr>
            </w:pPr>
            <w:r>
              <w:rPr>
                <w:sz w:val="22"/>
              </w:rPr>
              <w:t xml:space="preserve">2 Preview </w:t>
            </w:r>
          </w:p>
        </w:tc>
        <w:tc>
          <w:tcPr>
            <w:tcW w:w="6835" w:type="dxa"/>
            <w:vAlign w:val="center"/>
          </w:tcPr>
          <w:p w14:paraId="10616E47" w14:textId="77777777" w:rsidR="00DF0A35" w:rsidRDefault="00DF0A35" w:rsidP="00257974">
            <w:pPr>
              <w:spacing w:before="120" w:after="120"/>
              <w:rPr>
                <w:sz w:val="22"/>
              </w:rPr>
            </w:pPr>
            <w:r>
              <w:rPr>
                <w:sz w:val="22"/>
              </w:rPr>
              <w:t>pp. 36-43</w:t>
            </w:r>
          </w:p>
        </w:tc>
      </w:tr>
      <w:tr w:rsidR="00DF0A35" w14:paraId="7A0D43EF" w14:textId="77777777" w:rsidTr="00257974">
        <w:tc>
          <w:tcPr>
            <w:tcW w:w="2155" w:type="dxa"/>
            <w:vAlign w:val="center"/>
          </w:tcPr>
          <w:p w14:paraId="46F778D1" w14:textId="77777777" w:rsidR="00DF0A35" w:rsidRDefault="00DF0A35" w:rsidP="00257974">
            <w:pPr>
              <w:spacing w:before="120" w:after="120"/>
              <w:rPr>
                <w:sz w:val="22"/>
              </w:rPr>
            </w:pPr>
            <w:r>
              <w:rPr>
                <w:sz w:val="22"/>
              </w:rPr>
              <w:t xml:space="preserve">3 </w:t>
            </w:r>
            <w:r w:rsidRPr="000A50B1">
              <w:rPr>
                <w:sz w:val="22"/>
                <w:u w:val="single"/>
              </w:rPr>
              <w:t>Principle</w:t>
            </w:r>
          </w:p>
        </w:tc>
        <w:tc>
          <w:tcPr>
            <w:tcW w:w="6835" w:type="dxa"/>
            <w:vAlign w:val="center"/>
          </w:tcPr>
          <w:p w14:paraId="1EE2B382" w14:textId="77777777" w:rsidR="00DF0A35" w:rsidRDefault="00DF0A35" w:rsidP="00257974">
            <w:pPr>
              <w:spacing w:before="120" w:after="120"/>
              <w:rPr>
                <w:sz w:val="22"/>
              </w:rPr>
            </w:pPr>
            <w:r>
              <w:rPr>
                <w:sz w:val="22"/>
              </w:rPr>
              <w:t>pp. 36-37</w:t>
            </w:r>
          </w:p>
        </w:tc>
      </w:tr>
      <w:tr w:rsidR="00DF0A35" w14:paraId="30636EA5" w14:textId="77777777" w:rsidTr="00257974">
        <w:trPr>
          <w:trHeight w:val="170"/>
        </w:trPr>
        <w:tc>
          <w:tcPr>
            <w:tcW w:w="2155" w:type="dxa"/>
            <w:vAlign w:val="center"/>
          </w:tcPr>
          <w:p w14:paraId="69F4337D" w14:textId="77777777" w:rsidR="00DF0A35" w:rsidRDefault="00DF0A35" w:rsidP="00257974">
            <w:pPr>
              <w:spacing w:before="120" w:after="120"/>
              <w:rPr>
                <w:sz w:val="22"/>
              </w:rPr>
            </w:pPr>
            <w:r>
              <w:rPr>
                <w:sz w:val="22"/>
              </w:rPr>
              <w:t xml:space="preserve">4 </w:t>
            </w:r>
            <w:r w:rsidRPr="000A50B1">
              <w:rPr>
                <w:i/>
                <w:iCs/>
                <w:sz w:val="22"/>
              </w:rPr>
              <w:t>Strategy</w:t>
            </w:r>
          </w:p>
        </w:tc>
        <w:tc>
          <w:tcPr>
            <w:tcW w:w="6835" w:type="dxa"/>
            <w:vAlign w:val="center"/>
          </w:tcPr>
          <w:p w14:paraId="5868326D" w14:textId="77777777" w:rsidR="00DF0A35" w:rsidRDefault="00DF0A35" w:rsidP="00257974">
            <w:pPr>
              <w:spacing w:before="120" w:after="120"/>
              <w:rPr>
                <w:sz w:val="22"/>
              </w:rPr>
            </w:pPr>
            <w:r>
              <w:rPr>
                <w:sz w:val="22"/>
              </w:rPr>
              <w:t xml:space="preserve">pp. 38-41. </w:t>
            </w:r>
            <w:r w:rsidRPr="0095404C">
              <w:rPr>
                <w:sz w:val="22"/>
              </w:rPr>
              <w:t>Table 2 will</w:t>
            </w:r>
            <w:r>
              <w:rPr>
                <w:sz w:val="22"/>
              </w:rPr>
              <w:t xml:space="preserve"> help you form strong purposes to guide your reading, p. 40</w:t>
            </w:r>
            <w:r w:rsidRPr="0095404C">
              <w:rPr>
                <w:sz w:val="22"/>
              </w:rPr>
              <w:t>.</w:t>
            </w:r>
          </w:p>
        </w:tc>
      </w:tr>
      <w:tr w:rsidR="00DF0A35" w14:paraId="543A78A3" w14:textId="77777777" w:rsidTr="00257974">
        <w:trPr>
          <w:trHeight w:val="170"/>
        </w:trPr>
        <w:tc>
          <w:tcPr>
            <w:tcW w:w="2155" w:type="dxa"/>
            <w:vAlign w:val="center"/>
          </w:tcPr>
          <w:p w14:paraId="71986AC2" w14:textId="462BCBD6" w:rsidR="00DF0A35" w:rsidRDefault="00462698" w:rsidP="00257974">
            <w:pPr>
              <w:spacing w:before="120" w:after="120"/>
              <w:rPr>
                <w:sz w:val="22"/>
              </w:rPr>
            </w:pPr>
            <w:r>
              <w:rPr>
                <w:sz w:val="22"/>
              </w:rPr>
              <w:t xml:space="preserve">5 </w:t>
            </w:r>
            <w:r w:rsidR="00DF0A35">
              <w:rPr>
                <w:sz w:val="22"/>
              </w:rPr>
              <w:t>Demonstration</w:t>
            </w:r>
          </w:p>
        </w:tc>
        <w:tc>
          <w:tcPr>
            <w:tcW w:w="6835" w:type="dxa"/>
            <w:vAlign w:val="center"/>
          </w:tcPr>
          <w:p w14:paraId="7F4484DE" w14:textId="77777777" w:rsidR="00DF0A35" w:rsidRPr="00472613" w:rsidRDefault="00DF0A35" w:rsidP="00257974">
            <w:pPr>
              <w:shd w:val="clear" w:color="auto" w:fill="FFFFFF"/>
              <w:spacing w:before="120"/>
              <w:ind w:right="-450"/>
              <w:rPr>
                <w:rFonts w:eastAsia="Times New Roman" w:cs="Times New Roman"/>
                <w:color w:val="000000"/>
                <w:sz w:val="22"/>
              </w:rPr>
            </w:pPr>
            <w:r w:rsidRPr="00472613">
              <w:rPr>
                <w:rFonts w:cs="Times New Roman"/>
                <w:sz w:val="22"/>
              </w:rPr>
              <w:t xml:space="preserve">Watch the video: </w:t>
            </w:r>
            <w:r w:rsidRPr="00472613">
              <w:rPr>
                <w:rFonts w:eastAsia="Times New Roman" w:cs="Times New Roman"/>
                <w:color w:val="000000"/>
                <w:sz w:val="22"/>
              </w:rPr>
              <w:t xml:space="preserve">Launch (BEFORE) and Met Purpose? (AFTER): </w:t>
            </w:r>
          </w:p>
          <w:p w14:paraId="02AA242D" w14:textId="77777777" w:rsidR="00DF0A35" w:rsidRPr="00472613" w:rsidRDefault="00000000" w:rsidP="00257974">
            <w:pPr>
              <w:shd w:val="clear" w:color="auto" w:fill="FFFFFF"/>
              <w:spacing w:after="120"/>
              <w:ind w:right="-450"/>
              <w:rPr>
                <w:rFonts w:eastAsia="Times New Roman" w:cs="Times New Roman"/>
                <w:color w:val="000000"/>
                <w:sz w:val="22"/>
              </w:rPr>
            </w:pPr>
            <w:hyperlink r:id="rId64" w:history="1">
              <w:r w:rsidR="00DF0A35" w:rsidRPr="00472613">
                <w:rPr>
                  <w:rStyle w:val="Hyperlink"/>
                  <w:rFonts w:eastAsia="Times New Roman" w:cs="Times New Roman"/>
                  <w:sz w:val="22"/>
                </w:rPr>
                <w:t>https://youtu.be/mNuutuMPGso</w:t>
              </w:r>
            </w:hyperlink>
          </w:p>
        </w:tc>
      </w:tr>
      <w:tr w:rsidR="00DF0A35" w14:paraId="23C30555" w14:textId="77777777" w:rsidTr="00257974">
        <w:tc>
          <w:tcPr>
            <w:tcW w:w="2155" w:type="dxa"/>
            <w:vAlign w:val="center"/>
          </w:tcPr>
          <w:p w14:paraId="6232D816" w14:textId="71A79198" w:rsidR="00DF0A35" w:rsidRDefault="00462698" w:rsidP="00257974">
            <w:pPr>
              <w:spacing w:before="120" w:after="120"/>
              <w:rPr>
                <w:sz w:val="22"/>
              </w:rPr>
            </w:pPr>
            <w:r>
              <w:rPr>
                <w:sz w:val="22"/>
              </w:rPr>
              <w:t xml:space="preserve">6 </w:t>
            </w:r>
            <w:proofErr w:type="spellStart"/>
            <w:r w:rsidR="00DF0A35">
              <w:rPr>
                <w:sz w:val="22"/>
              </w:rPr>
              <w:t>ThinkSheet</w:t>
            </w:r>
            <w:proofErr w:type="spellEnd"/>
          </w:p>
        </w:tc>
        <w:tc>
          <w:tcPr>
            <w:tcW w:w="6835" w:type="dxa"/>
            <w:vAlign w:val="center"/>
          </w:tcPr>
          <w:p w14:paraId="5398B0CA" w14:textId="39882376" w:rsidR="00DF0A35" w:rsidRPr="007B40F5" w:rsidRDefault="00DF0A35" w:rsidP="00257974">
            <w:pPr>
              <w:spacing w:before="120" w:after="120"/>
              <w:rPr>
                <w:sz w:val="22"/>
              </w:rPr>
            </w:pPr>
            <w:r>
              <w:rPr>
                <w:sz w:val="22"/>
              </w:rPr>
              <w:t>p. 42</w:t>
            </w:r>
            <w:r w:rsidRPr="00E133A7">
              <w:rPr>
                <w:sz w:val="22"/>
              </w:rPr>
              <w:t xml:space="preserve">, </w:t>
            </w:r>
            <w:hyperlink r:id="rId65" w:history="1">
              <w:r w:rsidR="00E76AE2" w:rsidRPr="0052090B">
                <w:rPr>
                  <w:rStyle w:val="Hyperlink"/>
                  <w:i/>
                  <w:iCs/>
                  <w:sz w:val="22"/>
                  <w:highlight w:val="magenta"/>
                </w:rPr>
                <w:t xml:space="preserve">Launch &amp; Met Purpose </w:t>
              </w:r>
              <w:proofErr w:type="spellStart"/>
              <w:r w:rsidR="00E76AE2" w:rsidRPr="0052090B">
                <w:rPr>
                  <w:rStyle w:val="Hyperlink"/>
                  <w:sz w:val="22"/>
                  <w:highlight w:val="magenta"/>
                </w:rPr>
                <w:t>ThinkSheet</w:t>
              </w:r>
              <w:proofErr w:type="spellEnd"/>
            </w:hyperlink>
            <w:r w:rsidR="00E76AE2">
              <w:rPr>
                <w:rStyle w:val="Hyperlink"/>
                <w:sz w:val="22"/>
              </w:rPr>
              <w:t xml:space="preserve"> </w:t>
            </w:r>
            <w:r>
              <w:rPr>
                <w:sz w:val="22"/>
              </w:rPr>
              <w:t>and study it carefully.</w:t>
            </w:r>
          </w:p>
        </w:tc>
      </w:tr>
      <w:tr w:rsidR="00DF0A35" w14:paraId="7254441F" w14:textId="77777777" w:rsidTr="00257974">
        <w:tc>
          <w:tcPr>
            <w:tcW w:w="2155" w:type="dxa"/>
            <w:vAlign w:val="center"/>
          </w:tcPr>
          <w:p w14:paraId="0BB06074" w14:textId="7B46A619" w:rsidR="00DF0A35" w:rsidRDefault="00462698" w:rsidP="00257974">
            <w:pPr>
              <w:spacing w:before="120" w:after="120"/>
              <w:rPr>
                <w:sz w:val="22"/>
              </w:rPr>
            </w:pPr>
            <w:r>
              <w:rPr>
                <w:sz w:val="22"/>
              </w:rPr>
              <w:t xml:space="preserve">7 </w:t>
            </w:r>
            <w:r w:rsidR="00DF0A35">
              <w:rPr>
                <w:sz w:val="22"/>
              </w:rPr>
              <w:t>Practice</w:t>
            </w:r>
          </w:p>
        </w:tc>
        <w:tc>
          <w:tcPr>
            <w:tcW w:w="6835" w:type="dxa"/>
            <w:vAlign w:val="center"/>
          </w:tcPr>
          <w:p w14:paraId="0870FC10" w14:textId="77777777" w:rsidR="00DF0A35" w:rsidRDefault="00DF0A35" w:rsidP="00257974">
            <w:pPr>
              <w:spacing w:before="120" w:after="120"/>
              <w:rPr>
                <w:sz w:val="22"/>
              </w:rPr>
            </w:pPr>
            <w:r>
              <w:rPr>
                <w:sz w:val="22"/>
              </w:rPr>
              <w:t>S</w:t>
            </w:r>
            <w:r w:rsidRPr="0095404C">
              <w:rPr>
                <w:sz w:val="22"/>
              </w:rPr>
              <w:t>haded box, p.</w:t>
            </w:r>
            <w:r>
              <w:rPr>
                <w:sz w:val="22"/>
              </w:rPr>
              <w:t>38</w:t>
            </w:r>
          </w:p>
          <w:p w14:paraId="7182B4F2" w14:textId="77777777" w:rsidR="00DF0A35" w:rsidRDefault="00DF0A35" w:rsidP="00257974">
            <w:pPr>
              <w:spacing w:before="120" w:after="120"/>
              <w:rPr>
                <w:sz w:val="22"/>
              </w:rPr>
            </w:pPr>
            <w:r>
              <w:rPr>
                <w:sz w:val="22"/>
              </w:rPr>
              <w:t xml:space="preserve">Instructions on </w:t>
            </w:r>
            <w:proofErr w:type="spellStart"/>
            <w:r>
              <w:rPr>
                <w:sz w:val="22"/>
              </w:rPr>
              <w:t>ThSh</w:t>
            </w:r>
            <w:proofErr w:type="spellEnd"/>
            <w:r>
              <w:rPr>
                <w:sz w:val="22"/>
              </w:rPr>
              <w:t xml:space="preserve">, p. 42 </w:t>
            </w:r>
          </w:p>
          <w:p w14:paraId="3E649E87" w14:textId="77777777" w:rsidR="00DF0A35" w:rsidRDefault="00DF0A35" w:rsidP="00257974">
            <w:pPr>
              <w:spacing w:before="120" w:after="120"/>
              <w:rPr>
                <w:sz w:val="22"/>
              </w:rPr>
            </w:pPr>
            <w:r>
              <w:rPr>
                <w:sz w:val="22"/>
              </w:rPr>
              <w:t xml:space="preserve">Complete the top box and left col. of </w:t>
            </w:r>
            <w:proofErr w:type="spellStart"/>
            <w:proofErr w:type="gramStart"/>
            <w:r>
              <w:rPr>
                <w:sz w:val="22"/>
              </w:rPr>
              <w:t>ThSh</w:t>
            </w:r>
            <w:proofErr w:type="spellEnd"/>
            <w:r>
              <w:rPr>
                <w:sz w:val="22"/>
              </w:rPr>
              <w:t>;</w:t>
            </w:r>
            <w:proofErr w:type="gramEnd"/>
          </w:p>
          <w:p w14:paraId="35226933" w14:textId="77777777" w:rsidR="00DF0A35" w:rsidRDefault="00DF0A35" w:rsidP="00257974">
            <w:pPr>
              <w:spacing w:before="120" w:after="120"/>
              <w:rPr>
                <w:sz w:val="22"/>
              </w:rPr>
            </w:pPr>
            <w:r w:rsidRPr="007D025D">
              <w:rPr>
                <w:sz w:val="22"/>
              </w:rPr>
              <w:t>Read</w:t>
            </w:r>
            <w:r>
              <w:rPr>
                <w:sz w:val="22"/>
              </w:rPr>
              <w:t xml:space="preserve"> your text keeping your purposes constantly in mind. Let them guide your reading. Suggestion: Number your purposes and when they are addressed in the text, put P1, P2, etc., for Purpose #1, Purpose #2, etc.</w:t>
            </w:r>
          </w:p>
          <w:p w14:paraId="042AA04C" w14:textId="77777777" w:rsidR="00DF0A35" w:rsidRDefault="00DF0A35" w:rsidP="00257974">
            <w:pPr>
              <w:spacing w:before="120" w:after="120"/>
              <w:rPr>
                <w:sz w:val="22"/>
              </w:rPr>
            </w:pPr>
            <w:r>
              <w:rPr>
                <w:sz w:val="22"/>
              </w:rPr>
              <w:t xml:space="preserve">Complete the center column of the </w:t>
            </w:r>
            <w:proofErr w:type="spellStart"/>
            <w:r>
              <w:rPr>
                <w:sz w:val="22"/>
              </w:rPr>
              <w:t>ThinkSheet</w:t>
            </w:r>
            <w:proofErr w:type="spellEnd"/>
            <w:r>
              <w:rPr>
                <w:sz w:val="22"/>
              </w:rPr>
              <w:t xml:space="preserve">. You have now completed the parts of the </w:t>
            </w:r>
            <w:proofErr w:type="spellStart"/>
            <w:r>
              <w:rPr>
                <w:sz w:val="22"/>
              </w:rPr>
              <w:t>ThinkSheet</w:t>
            </w:r>
            <w:proofErr w:type="spellEnd"/>
            <w:r>
              <w:rPr>
                <w:sz w:val="22"/>
              </w:rPr>
              <w:t xml:space="preserve"> for BEFORE reading and for DURING reading.</w:t>
            </w:r>
          </w:p>
        </w:tc>
      </w:tr>
      <w:tr w:rsidR="00DF0A35" w14:paraId="09DC0251" w14:textId="77777777" w:rsidTr="00257974">
        <w:tc>
          <w:tcPr>
            <w:tcW w:w="2155" w:type="dxa"/>
            <w:vAlign w:val="center"/>
          </w:tcPr>
          <w:p w14:paraId="25C6422A" w14:textId="3D7C9558" w:rsidR="00DF0A35" w:rsidRDefault="00462698" w:rsidP="00257974">
            <w:pPr>
              <w:spacing w:before="120" w:after="120"/>
              <w:rPr>
                <w:sz w:val="22"/>
              </w:rPr>
            </w:pPr>
            <w:r>
              <w:rPr>
                <w:sz w:val="22"/>
              </w:rPr>
              <w:t xml:space="preserve">8 </w:t>
            </w:r>
            <w:r w:rsidR="00DF0A35">
              <w:rPr>
                <w:sz w:val="22"/>
              </w:rPr>
              <w:t>Review</w:t>
            </w:r>
          </w:p>
        </w:tc>
        <w:tc>
          <w:tcPr>
            <w:tcW w:w="6835" w:type="dxa"/>
            <w:vAlign w:val="center"/>
          </w:tcPr>
          <w:p w14:paraId="41E5041F" w14:textId="77777777" w:rsidR="00DF0A35" w:rsidRDefault="00DF0A35" w:rsidP="00257974">
            <w:pPr>
              <w:spacing w:before="120" w:after="120"/>
              <w:rPr>
                <w:sz w:val="22"/>
              </w:rPr>
            </w:pPr>
            <w:r>
              <w:rPr>
                <w:sz w:val="22"/>
              </w:rPr>
              <w:t>p. 36a, Answer all five questions</w:t>
            </w:r>
          </w:p>
        </w:tc>
      </w:tr>
      <w:tr w:rsidR="00DF0A35" w14:paraId="4A3C9618" w14:textId="77777777" w:rsidTr="00257974">
        <w:tc>
          <w:tcPr>
            <w:tcW w:w="8990" w:type="dxa"/>
            <w:gridSpan w:val="2"/>
            <w:vAlign w:val="center"/>
          </w:tcPr>
          <w:p w14:paraId="585183DD" w14:textId="77777777" w:rsidR="00DF0A35" w:rsidRPr="00332660" w:rsidRDefault="00DF0A35" w:rsidP="00257974">
            <w:pPr>
              <w:spacing w:before="120" w:after="120"/>
              <w:jc w:val="center"/>
              <w:rPr>
                <w:i/>
                <w:iCs/>
                <w:sz w:val="22"/>
              </w:rPr>
            </w:pPr>
            <w:r>
              <w:rPr>
                <w:sz w:val="22"/>
              </w:rPr>
              <w:t xml:space="preserve">Check Purpose: </w:t>
            </w:r>
            <w:r>
              <w:rPr>
                <w:i/>
                <w:iCs/>
                <w:sz w:val="22"/>
              </w:rPr>
              <w:t>Met Purpose?</w:t>
            </w:r>
          </w:p>
        </w:tc>
      </w:tr>
      <w:tr w:rsidR="00DF0A35" w14:paraId="43462A15" w14:textId="77777777" w:rsidTr="00257974">
        <w:tc>
          <w:tcPr>
            <w:tcW w:w="2155" w:type="dxa"/>
            <w:vAlign w:val="center"/>
          </w:tcPr>
          <w:p w14:paraId="1156E446" w14:textId="77777777" w:rsidR="00DF0A35" w:rsidRDefault="00DF0A35" w:rsidP="00257974">
            <w:pPr>
              <w:spacing w:before="120" w:after="120"/>
              <w:rPr>
                <w:sz w:val="22"/>
              </w:rPr>
            </w:pPr>
            <w:r>
              <w:rPr>
                <w:sz w:val="22"/>
              </w:rPr>
              <w:t>1 Chapter Intro</w:t>
            </w:r>
          </w:p>
        </w:tc>
        <w:tc>
          <w:tcPr>
            <w:tcW w:w="6835" w:type="dxa"/>
            <w:vAlign w:val="center"/>
          </w:tcPr>
          <w:p w14:paraId="4D8004D4" w14:textId="77777777" w:rsidR="00DF0A35" w:rsidRDefault="00DF0A35" w:rsidP="00257974">
            <w:pPr>
              <w:spacing w:before="120" w:after="120"/>
              <w:rPr>
                <w:sz w:val="22"/>
              </w:rPr>
            </w:pPr>
            <w:r>
              <w:rPr>
                <w:sz w:val="22"/>
              </w:rPr>
              <w:t>Review Intro, p. 137a</w:t>
            </w:r>
          </w:p>
        </w:tc>
      </w:tr>
      <w:tr w:rsidR="00DF0A35" w14:paraId="3230D0D0" w14:textId="77777777" w:rsidTr="00257974">
        <w:tc>
          <w:tcPr>
            <w:tcW w:w="2155" w:type="dxa"/>
            <w:vAlign w:val="center"/>
          </w:tcPr>
          <w:p w14:paraId="75C94523" w14:textId="77777777" w:rsidR="00DF0A35" w:rsidRDefault="00DF0A35" w:rsidP="00257974">
            <w:pPr>
              <w:spacing w:before="120" w:after="120"/>
              <w:rPr>
                <w:sz w:val="22"/>
              </w:rPr>
            </w:pPr>
            <w:r>
              <w:rPr>
                <w:sz w:val="22"/>
              </w:rPr>
              <w:t xml:space="preserve">2 Preview </w:t>
            </w:r>
          </w:p>
        </w:tc>
        <w:tc>
          <w:tcPr>
            <w:tcW w:w="6835" w:type="dxa"/>
            <w:vAlign w:val="center"/>
          </w:tcPr>
          <w:p w14:paraId="456E43EE" w14:textId="77777777" w:rsidR="00DF0A35" w:rsidRDefault="00DF0A35" w:rsidP="00257974">
            <w:pPr>
              <w:spacing w:before="120" w:after="120"/>
              <w:rPr>
                <w:sz w:val="22"/>
              </w:rPr>
            </w:pPr>
            <w:r>
              <w:rPr>
                <w:sz w:val="22"/>
              </w:rPr>
              <w:t>pp. 137-139</w:t>
            </w:r>
          </w:p>
        </w:tc>
      </w:tr>
      <w:tr w:rsidR="00DF0A35" w14:paraId="0B30CFB8" w14:textId="77777777" w:rsidTr="00257974">
        <w:tc>
          <w:tcPr>
            <w:tcW w:w="2155" w:type="dxa"/>
            <w:vAlign w:val="center"/>
          </w:tcPr>
          <w:p w14:paraId="15C77CC1" w14:textId="77777777" w:rsidR="00DF0A35" w:rsidRDefault="00DF0A35" w:rsidP="00257974">
            <w:pPr>
              <w:spacing w:before="120" w:after="120"/>
              <w:rPr>
                <w:sz w:val="22"/>
              </w:rPr>
            </w:pPr>
            <w:r>
              <w:rPr>
                <w:sz w:val="22"/>
              </w:rPr>
              <w:t xml:space="preserve">3 </w:t>
            </w:r>
            <w:r w:rsidRPr="000A50B1">
              <w:rPr>
                <w:sz w:val="22"/>
                <w:u w:val="single"/>
              </w:rPr>
              <w:t>Principle</w:t>
            </w:r>
          </w:p>
        </w:tc>
        <w:tc>
          <w:tcPr>
            <w:tcW w:w="6835" w:type="dxa"/>
            <w:vAlign w:val="center"/>
          </w:tcPr>
          <w:p w14:paraId="2109ACA4" w14:textId="77777777" w:rsidR="00DF0A35" w:rsidRDefault="00DF0A35" w:rsidP="00257974">
            <w:pPr>
              <w:spacing w:before="120" w:after="120"/>
              <w:rPr>
                <w:sz w:val="22"/>
              </w:rPr>
            </w:pPr>
            <w:r>
              <w:rPr>
                <w:sz w:val="22"/>
              </w:rPr>
              <w:t>p. 137</w:t>
            </w:r>
          </w:p>
        </w:tc>
      </w:tr>
      <w:tr w:rsidR="00DF0A35" w14:paraId="406EED24" w14:textId="77777777" w:rsidTr="00257974">
        <w:tc>
          <w:tcPr>
            <w:tcW w:w="2155" w:type="dxa"/>
            <w:vAlign w:val="center"/>
          </w:tcPr>
          <w:p w14:paraId="6A9D8BE6" w14:textId="77777777" w:rsidR="00DF0A35" w:rsidRDefault="00DF0A35" w:rsidP="00257974">
            <w:pPr>
              <w:spacing w:before="120" w:after="120"/>
              <w:rPr>
                <w:sz w:val="22"/>
              </w:rPr>
            </w:pPr>
            <w:r>
              <w:rPr>
                <w:sz w:val="22"/>
              </w:rPr>
              <w:t xml:space="preserve">4 </w:t>
            </w:r>
            <w:r w:rsidRPr="000A50B1">
              <w:rPr>
                <w:i/>
                <w:iCs/>
                <w:sz w:val="22"/>
              </w:rPr>
              <w:t>Strategy</w:t>
            </w:r>
          </w:p>
        </w:tc>
        <w:tc>
          <w:tcPr>
            <w:tcW w:w="6835" w:type="dxa"/>
            <w:vAlign w:val="center"/>
          </w:tcPr>
          <w:p w14:paraId="390CF064" w14:textId="77777777" w:rsidR="00DF0A35" w:rsidRDefault="00DF0A35" w:rsidP="00257974">
            <w:pPr>
              <w:spacing w:before="120" w:after="120"/>
              <w:rPr>
                <w:sz w:val="22"/>
              </w:rPr>
            </w:pPr>
            <w:r>
              <w:rPr>
                <w:sz w:val="22"/>
              </w:rPr>
              <w:t>pp. 138-139</w:t>
            </w:r>
          </w:p>
        </w:tc>
      </w:tr>
      <w:tr w:rsidR="00DF0A35" w14:paraId="210A4ECB" w14:textId="77777777" w:rsidTr="00257974">
        <w:tc>
          <w:tcPr>
            <w:tcW w:w="2155" w:type="dxa"/>
            <w:vAlign w:val="center"/>
          </w:tcPr>
          <w:p w14:paraId="7A8C5C7C" w14:textId="1369EB22" w:rsidR="00DF0A35" w:rsidRDefault="00CF717F" w:rsidP="00257974">
            <w:pPr>
              <w:spacing w:before="120" w:after="120"/>
              <w:rPr>
                <w:sz w:val="22"/>
              </w:rPr>
            </w:pPr>
            <w:r>
              <w:rPr>
                <w:sz w:val="22"/>
              </w:rPr>
              <w:t xml:space="preserve">7 </w:t>
            </w:r>
            <w:r w:rsidR="00DF0A35">
              <w:rPr>
                <w:sz w:val="22"/>
              </w:rPr>
              <w:t>Practice</w:t>
            </w:r>
          </w:p>
        </w:tc>
        <w:tc>
          <w:tcPr>
            <w:tcW w:w="6835" w:type="dxa"/>
            <w:vAlign w:val="center"/>
          </w:tcPr>
          <w:p w14:paraId="75C4FC27" w14:textId="77777777" w:rsidR="00DF0A35" w:rsidRDefault="00DF0A35" w:rsidP="00257974">
            <w:pPr>
              <w:spacing w:before="120" w:after="120"/>
              <w:rPr>
                <w:sz w:val="22"/>
              </w:rPr>
            </w:pPr>
            <w:r w:rsidRPr="0095404C">
              <w:rPr>
                <w:rFonts w:cs="Times New Roman"/>
                <w:sz w:val="22"/>
              </w:rPr>
              <w:t>P</w:t>
            </w:r>
            <w:r w:rsidRPr="0095404C">
              <w:rPr>
                <w:sz w:val="22"/>
              </w:rPr>
              <w:t xml:space="preserve">ractice </w:t>
            </w:r>
            <w:r>
              <w:rPr>
                <w:i/>
                <w:iCs/>
                <w:sz w:val="22"/>
              </w:rPr>
              <w:t>Met Purpose?</w:t>
            </w:r>
            <w:r w:rsidRPr="0095404C">
              <w:rPr>
                <w:sz w:val="22"/>
              </w:rPr>
              <w:t xml:space="preserve"> with the same text you just read today. Complete the </w:t>
            </w:r>
            <w:r>
              <w:rPr>
                <w:sz w:val="22"/>
              </w:rPr>
              <w:t>right-side</w:t>
            </w:r>
            <w:r w:rsidRPr="0095404C">
              <w:rPr>
                <w:sz w:val="22"/>
              </w:rPr>
              <w:t xml:space="preserve"> column of </w:t>
            </w:r>
            <w:r w:rsidRPr="00A44C48">
              <w:rPr>
                <w:sz w:val="22"/>
              </w:rPr>
              <w:t xml:space="preserve">the </w:t>
            </w:r>
            <w:r w:rsidRPr="00A44C48">
              <w:rPr>
                <w:i/>
                <w:iCs/>
                <w:sz w:val="22"/>
              </w:rPr>
              <w:t xml:space="preserve">Launch </w:t>
            </w:r>
            <w:r>
              <w:rPr>
                <w:sz w:val="22"/>
              </w:rPr>
              <w:t xml:space="preserve">&amp; </w:t>
            </w:r>
            <w:r w:rsidRPr="00A44C48">
              <w:rPr>
                <w:i/>
                <w:iCs/>
                <w:sz w:val="22"/>
              </w:rPr>
              <w:t>Met Purpose?</w:t>
            </w:r>
            <w:r w:rsidRPr="00A44C48">
              <w:rPr>
                <w:sz w:val="22"/>
              </w:rPr>
              <w:t xml:space="preserve"> </w:t>
            </w:r>
            <w:proofErr w:type="spellStart"/>
            <w:r w:rsidRPr="00A44C48">
              <w:rPr>
                <w:sz w:val="22"/>
              </w:rPr>
              <w:t>ThSh</w:t>
            </w:r>
            <w:proofErr w:type="spellEnd"/>
            <w:r>
              <w:rPr>
                <w:sz w:val="22"/>
              </w:rPr>
              <w:t>, p. 42.</w:t>
            </w:r>
          </w:p>
        </w:tc>
      </w:tr>
      <w:tr w:rsidR="00DF0A35" w14:paraId="008498F4" w14:textId="77777777" w:rsidTr="00257974">
        <w:tc>
          <w:tcPr>
            <w:tcW w:w="2155" w:type="dxa"/>
            <w:vAlign w:val="center"/>
          </w:tcPr>
          <w:p w14:paraId="237D8782" w14:textId="6145D703" w:rsidR="00DF0A35" w:rsidRDefault="00CF717F" w:rsidP="00257974">
            <w:pPr>
              <w:spacing w:before="120" w:after="120"/>
              <w:rPr>
                <w:sz w:val="22"/>
              </w:rPr>
            </w:pPr>
            <w:r>
              <w:rPr>
                <w:sz w:val="22"/>
              </w:rPr>
              <w:lastRenderedPageBreak/>
              <w:t xml:space="preserve">8 </w:t>
            </w:r>
            <w:r w:rsidR="00DF0A35">
              <w:rPr>
                <w:sz w:val="22"/>
              </w:rPr>
              <w:t>Review</w:t>
            </w:r>
          </w:p>
        </w:tc>
        <w:tc>
          <w:tcPr>
            <w:tcW w:w="6835" w:type="dxa"/>
            <w:vAlign w:val="center"/>
          </w:tcPr>
          <w:p w14:paraId="21C43DD3" w14:textId="77777777" w:rsidR="00DF0A35" w:rsidRDefault="00DF0A35" w:rsidP="00257974">
            <w:pPr>
              <w:spacing w:before="120" w:after="120"/>
              <w:rPr>
                <w:sz w:val="22"/>
              </w:rPr>
            </w:pPr>
            <w:r>
              <w:rPr>
                <w:sz w:val="22"/>
              </w:rPr>
              <w:t>p. 137b. Answer all three questions.</w:t>
            </w:r>
          </w:p>
        </w:tc>
      </w:tr>
      <w:tr w:rsidR="00DF0A35" w14:paraId="01CD2790" w14:textId="77777777" w:rsidTr="00257974">
        <w:tc>
          <w:tcPr>
            <w:tcW w:w="2155" w:type="dxa"/>
            <w:vAlign w:val="center"/>
          </w:tcPr>
          <w:p w14:paraId="79EC7F2F" w14:textId="5B614D34" w:rsidR="00DF0A35" w:rsidRDefault="00CF717F" w:rsidP="00257974">
            <w:pPr>
              <w:spacing w:before="120" w:after="120"/>
              <w:rPr>
                <w:sz w:val="22"/>
              </w:rPr>
            </w:pPr>
            <w:r>
              <w:rPr>
                <w:sz w:val="22"/>
              </w:rPr>
              <w:t xml:space="preserve">9 </w:t>
            </w:r>
            <w:r w:rsidR="00DF0A35">
              <w:rPr>
                <w:sz w:val="22"/>
              </w:rPr>
              <w:t>Self-Evaluation</w:t>
            </w:r>
          </w:p>
        </w:tc>
        <w:tc>
          <w:tcPr>
            <w:tcW w:w="6835" w:type="dxa"/>
            <w:vAlign w:val="center"/>
          </w:tcPr>
          <w:p w14:paraId="00D83746" w14:textId="4E5F3D82" w:rsidR="00DF0A35" w:rsidRDefault="00DF0A35" w:rsidP="00257974">
            <w:pPr>
              <w:spacing w:before="120" w:after="120"/>
              <w:rPr>
                <w:sz w:val="22"/>
              </w:rPr>
            </w:pPr>
            <w:r>
              <w:rPr>
                <w:sz w:val="22"/>
              </w:rPr>
              <w:t xml:space="preserve">p. 286. </w:t>
            </w:r>
            <w:hyperlink r:id="rId66" w:history="1">
              <w:r w:rsidR="00C4575C" w:rsidRPr="0052090B">
                <w:rPr>
                  <w:rStyle w:val="Hyperlink"/>
                  <w:sz w:val="22"/>
                  <w:highlight w:val="cyan"/>
                </w:rPr>
                <w:t>Self-Evaluation Rubric</w:t>
              </w:r>
            </w:hyperlink>
            <w:r>
              <w:rPr>
                <w:sz w:val="22"/>
              </w:rPr>
              <w:t xml:space="preserve">, </w:t>
            </w:r>
            <w:r w:rsidRPr="00B4024C">
              <w:rPr>
                <w:i/>
                <w:iCs/>
                <w:sz w:val="22"/>
              </w:rPr>
              <w:t>Launch</w:t>
            </w:r>
            <w:r>
              <w:rPr>
                <w:sz w:val="22"/>
              </w:rPr>
              <w:t xml:space="preserve"> and </w:t>
            </w:r>
            <w:r w:rsidRPr="00B4024C">
              <w:rPr>
                <w:i/>
                <w:iCs/>
                <w:sz w:val="22"/>
              </w:rPr>
              <w:t>Met Purpose?</w:t>
            </w:r>
            <w:r>
              <w:rPr>
                <w:sz w:val="22"/>
              </w:rPr>
              <w:t xml:space="preserve"> the “KNOW the Strategy” rows: </w:t>
            </w:r>
            <w:r>
              <w:rPr>
                <w:i/>
                <w:iCs/>
                <w:sz w:val="22"/>
              </w:rPr>
              <w:t xml:space="preserve">a, b, </w:t>
            </w:r>
            <w:r>
              <w:rPr>
                <w:sz w:val="22"/>
              </w:rPr>
              <w:t xml:space="preserve">and </w:t>
            </w:r>
            <w:r>
              <w:rPr>
                <w:i/>
                <w:iCs/>
                <w:sz w:val="22"/>
              </w:rPr>
              <w:t>c</w:t>
            </w:r>
            <w:r>
              <w:rPr>
                <w:sz w:val="22"/>
              </w:rPr>
              <w:t>.</w:t>
            </w:r>
          </w:p>
        </w:tc>
      </w:tr>
      <w:tr w:rsidR="00DF0A35" w14:paraId="7C23508D" w14:textId="77777777" w:rsidTr="00257974">
        <w:tc>
          <w:tcPr>
            <w:tcW w:w="2155" w:type="dxa"/>
            <w:vAlign w:val="center"/>
          </w:tcPr>
          <w:p w14:paraId="36737C75" w14:textId="5D43D739" w:rsidR="00DF0A35" w:rsidRDefault="00CF717F" w:rsidP="00257974">
            <w:pPr>
              <w:spacing w:before="120" w:after="120"/>
              <w:rPr>
                <w:sz w:val="22"/>
              </w:rPr>
            </w:pPr>
            <w:r>
              <w:rPr>
                <w:sz w:val="22"/>
              </w:rPr>
              <w:t xml:space="preserve">10 </w:t>
            </w:r>
            <w:r w:rsidR="00DF0A35">
              <w:rPr>
                <w:sz w:val="22"/>
              </w:rPr>
              <w:t>Reading Log</w:t>
            </w:r>
          </w:p>
        </w:tc>
        <w:tc>
          <w:tcPr>
            <w:tcW w:w="6835" w:type="dxa"/>
            <w:vAlign w:val="center"/>
          </w:tcPr>
          <w:p w14:paraId="077A5BE0" w14:textId="77777777" w:rsidR="00DF0A35" w:rsidRPr="00332660" w:rsidRDefault="00DF0A35" w:rsidP="00257974">
            <w:pPr>
              <w:spacing w:before="120" w:after="120"/>
              <w:rPr>
                <w:sz w:val="22"/>
              </w:rPr>
            </w:pPr>
            <w:r w:rsidRPr="00E76AE2">
              <w:rPr>
                <w:sz w:val="22"/>
              </w:rPr>
              <w:t>Update Reading Log.</w:t>
            </w:r>
            <w:r>
              <w:rPr>
                <w:sz w:val="22"/>
              </w:rPr>
              <w:t xml:space="preserve"> </w:t>
            </w:r>
            <w:r>
              <w:rPr>
                <w:i/>
                <w:iCs/>
                <w:sz w:val="22"/>
              </w:rPr>
              <w:t xml:space="preserve">Launch </w:t>
            </w:r>
            <w:r>
              <w:rPr>
                <w:sz w:val="22"/>
              </w:rPr>
              <w:t xml:space="preserve">goes on the BEFORE line and </w:t>
            </w:r>
            <w:r>
              <w:rPr>
                <w:i/>
                <w:iCs/>
                <w:sz w:val="22"/>
              </w:rPr>
              <w:t xml:space="preserve">Met Purpose? </w:t>
            </w:r>
            <w:r>
              <w:rPr>
                <w:sz w:val="22"/>
              </w:rPr>
              <w:t>goes on the AFTER line. On the DURING line put “Read. Mark where purposes were addressed (P1, P2, etc.)”</w:t>
            </w:r>
          </w:p>
        </w:tc>
      </w:tr>
      <w:tr w:rsidR="00DF0A35" w14:paraId="41132917" w14:textId="77777777" w:rsidTr="00257974">
        <w:tc>
          <w:tcPr>
            <w:tcW w:w="2155" w:type="dxa"/>
            <w:vAlign w:val="center"/>
          </w:tcPr>
          <w:p w14:paraId="71D6298E" w14:textId="087BE32A" w:rsidR="00DF0A35" w:rsidRDefault="00DF0A35" w:rsidP="00257974">
            <w:pPr>
              <w:spacing w:before="120" w:after="120"/>
              <w:rPr>
                <w:sz w:val="22"/>
              </w:rPr>
            </w:pPr>
            <w:r>
              <w:rPr>
                <w:sz w:val="22"/>
              </w:rPr>
              <w:t>1</w:t>
            </w:r>
            <w:r w:rsidR="00CF717F">
              <w:rPr>
                <w:sz w:val="22"/>
              </w:rPr>
              <w:t xml:space="preserve">1 </w:t>
            </w:r>
            <w:r>
              <w:rPr>
                <w:sz w:val="22"/>
              </w:rPr>
              <w:t>Speeding-Up</w:t>
            </w:r>
          </w:p>
        </w:tc>
        <w:tc>
          <w:tcPr>
            <w:tcW w:w="6835" w:type="dxa"/>
            <w:vAlign w:val="center"/>
          </w:tcPr>
          <w:p w14:paraId="40052200" w14:textId="77777777" w:rsidR="00DF0A35" w:rsidRPr="003F44B5" w:rsidRDefault="00DF0A35" w:rsidP="00257974">
            <w:pPr>
              <w:spacing w:before="120" w:after="120"/>
              <w:ind w:hanging="18"/>
              <w:rPr>
                <w:rFonts w:cs="Times New Roman"/>
                <w:sz w:val="22"/>
              </w:rPr>
            </w:pPr>
            <w:r w:rsidRPr="0095404C">
              <w:rPr>
                <w:rFonts w:cs="Times New Roman"/>
                <w:sz w:val="22"/>
              </w:rPr>
              <w:t>p. 247</w:t>
            </w:r>
            <w:r>
              <w:rPr>
                <w:rFonts w:cs="Times New Roman"/>
                <w:sz w:val="22"/>
              </w:rPr>
              <w:t>. Review the Ladder Drill (</w:t>
            </w:r>
            <w:proofErr w:type="spellStart"/>
            <w:r>
              <w:rPr>
                <w:rFonts w:cs="Times New Roman"/>
                <w:sz w:val="22"/>
              </w:rPr>
              <w:t>Ld</w:t>
            </w:r>
            <w:proofErr w:type="spellEnd"/>
            <w:r>
              <w:rPr>
                <w:rFonts w:cs="Times New Roman"/>
                <w:sz w:val="22"/>
              </w:rPr>
              <w:t xml:space="preserve">). Post </w:t>
            </w:r>
            <w:r>
              <w:rPr>
                <w:sz w:val="22"/>
              </w:rPr>
              <w:t xml:space="preserve">your reading purposes in front of you. </w:t>
            </w:r>
            <w:r>
              <w:rPr>
                <w:rFonts w:cs="Times New Roman"/>
                <w:sz w:val="22"/>
              </w:rPr>
              <w:t xml:space="preserve">Do </w:t>
            </w:r>
            <w:r w:rsidRPr="0095404C">
              <w:rPr>
                <w:rFonts w:cs="Times New Roman"/>
                <w:sz w:val="22"/>
              </w:rPr>
              <w:t>the LADDER (</w:t>
            </w:r>
            <w:proofErr w:type="spellStart"/>
            <w:r w:rsidRPr="0095404C">
              <w:rPr>
                <w:rFonts w:cs="Times New Roman"/>
                <w:sz w:val="22"/>
              </w:rPr>
              <w:t>Ld</w:t>
            </w:r>
            <w:proofErr w:type="spellEnd"/>
            <w:r w:rsidRPr="0095404C">
              <w:rPr>
                <w:rFonts w:cs="Times New Roman"/>
                <w:sz w:val="22"/>
              </w:rPr>
              <w:t xml:space="preserve">) Speeding-Up </w:t>
            </w:r>
            <w:r>
              <w:rPr>
                <w:rFonts w:cs="Times New Roman"/>
                <w:sz w:val="22"/>
              </w:rPr>
              <w:t>D</w:t>
            </w:r>
            <w:r w:rsidRPr="0095404C">
              <w:rPr>
                <w:rFonts w:cs="Times New Roman"/>
                <w:sz w:val="22"/>
              </w:rPr>
              <w:t>rill</w:t>
            </w:r>
            <w:r>
              <w:rPr>
                <w:sz w:val="22"/>
              </w:rPr>
              <w:t xml:space="preserve"> by reading </w:t>
            </w:r>
            <w:r w:rsidRPr="0095404C">
              <w:rPr>
                <w:rFonts w:cs="Times New Roman"/>
                <w:sz w:val="22"/>
              </w:rPr>
              <w:t xml:space="preserve">the same text </w:t>
            </w:r>
            <w:r>
              <w:rPr>
                <w:rFonts w:cs="Times New Roman"/>
                <w:sz w:val="22"/>
              </w:rPr>
              <w:t xml:space="preserve">again as a review. You raise the LRR and record each with a dot on the Speeding-Up Chart. See </w:t>
            </w:r>
            <w:r>
              <w:rPr>
                <w:sz w:val="22"/>
              </w:rPr>
              <w:t xml:space="preserve">example p. 277, col 3. </w:t>
            </w:r>
          </w:p>
          <w:p w14:paraId="1FF625C1" w14:textId="77777777" w:rsidR="00DF0A35" w:rsidRPr="00FC29EF" w:rsidRDefault="00DF0A35" w:rsidP="00257974">
            <w:pPr>
              <w:spacing w:before="120" w:after="120"/>
              <w:ind w:hanging="18"/>
              <w:rPr>
                <w:sz w:val="22"/>
              </w:rPr>
            </w:pPr>
            <w:r>
              <w:rPr>
                <w:sz w:val="22"/>
              </w:rPr>
              <w:t xml:space="preserve">On your Reading Log, add to the AFTER line with “R [for Review], </w:t>
            </w:r>
            <w:proofErr w:type="spellStart"/>
            <w:r>
              <w:rPr>
                <w:i/>
                <w:iCs/>
                <w:sz w:val="22"/>
              </w:rPr>
              <w:t>Postview</w:t>
            </w:r>
            <w:proofErr w:type="spellEnd"/>
            <w:r>
              <w:rPr>
                <w:i/>
                <w:iCs/>
                <w:sz w:val="22"/>
              </w:rPr>
              <w:t xml:space="preserve">” </w:t>
            </w:r>
            <w:r>
              <w:rPr>
                <w:sz w:val="22"/>
              </w:rPr>
              <w:t>This is a strategy you will learn in Lesson 8, but you essentially just did it.</w:t>
            </w:r>
          </w:p>
        </w:tc>
      </w:tr>
      <w:tr w:rsidR="00DF0A35" w14:paraId="7771F8DA" w14:textId="77777777" w:rsidTr="00257974">
        <w:tc>
          <w:tcPr>
            <w:tcW w:w="2155" w:type="dxa"/>
            <w:vAlign w:val="center"/>
          </w:tcPr>
          <w:p w14:paraId="171C383E" w14:textId="1FD880D7" w:rsidR="00DF0A35" w:rsidRDefault="00CF717F" w:rsidP="00257974">
            <w:pPr>
              <w:spacing w:before="120" w:after="120"/>
              <w:rPr>
                <w:sz w:val="22"/>
              </w:rPr>
            </w:pPr>
            <w:r>
              <w:rPr>
                <w:sz w:val="22"/>
              </w:rPr>
              <w:t xml:space="preserve">12 </w:t>
            </w:r>
            <w:r w:rsidR="00DF0A35">
              <w:rPr>
                <w:sz w:val="22"/>
              </w:rPr>
              <w:t>More Practice</w:t>
            </w:r>
          </w:p>
        </w:tc>
        <w:tc>
          <w:tcPr>
            <w:tcW w:w="6835" w:type="dxa"/>
            <w:vAlign w:val="center"/>
          </w:tcPr>
          <w:p w14:paraId="30A650AE" w14:textId="77777777" w:rsidR="00DF0A35" w:rsidRDefault="00DF0A35" w:rsidP="00257974">
            <w:pPr>
              <w:spacing w:before="120" w:after="120"/>
              <w:rPr>
                <w:sz w:val="22"/>
              </w:rPr>
            </w:pPr>
            <w:r>
              <w:rPr>
                <w:sz w:val="22"/>
              </w:rPr>
              <w:t xml:space="preserve">Later, practice </w:t>
            </w:r>
            <w:r>
              <w:rPr>
                <w:i/>
                <w:iCs/>
                <w:sz w:val="22"/>
              </w:rPr>
              <w:t xml:space="preserve">Launch &amp; Met Purposes? </w:t>
            </w:r>
            <w:r>
              <w:rPr>
                <w:sz w:val="22"/>
              </w:rPr>
              <w:t xml:space="preserve">on other texts; update the Self-Evaluation Rubric when you do, the “DO the strategy” rows, </w:t>
            </w:r>
            <w:r>
              <w:rPr>
                <w:i/>
                <w:iCs/>
                <w:sz w:val="22"/>
              </w:rPr>
              <w:t>d-h.</w:t>
            </w:r>
          </w:p>
        </w:tc>
      </w:tr>
    </w:tbl>
    <w:p w14:paraId="6A64B4A2" w14:textId="77777777" w:rsidR="00DF0A35" w:rsidRPr="0095404C" w:rsidRDefault="00DF0A35" w:rsidP="00DF0A35">
      <w:pPr>
        <w:pStyle w:val="ListParagraph"/>
        <w:spacing w:after="240" w:line="240" w:lineRule="auto"/>
        <w:ind w:left="360" w:hanging="180"/>
        <w:rPr>
          <w:sz w:val="22"/>
        </w:rPr>
      </w:pPr>
    </w:p>
    <w:p w14:paraId="18AA138B" w14:textId="77777777" w:rsidR="008E39AF" w:rsidRDefault="00300767" w:rsidP="008E39AF">
      <w:pPr>
        <w:spacing w:after="0"/>
        <w:ind w:left="720"/>
        <w:rPr>
          <w:sz w:val="22"/>
        </w:rPr>
      </w:pPr>
      <w:r>
        <w:rPr>
          <w:sz w:val="22"/>
        </w:rPr>
        <w:t>Materials f</w:t>
      </w:r>
      <w:r w:rsidRPr="00C82CFD">
        <w:rPr>
          <w:sz w:val="22"/>
        </w:rPr>
        <w:t>or Lesson 6:</w:t>
      </w:r>
      <w:r w:rsidRPr="00C82CFD">
        <w:rPr>
          <w:sz w:val="22"/>
        </w:rPr>
        <w:tab/>
      </w:r>
    </w:p>
    <w:p w14:paraId="1A4504BA" w14:textId="469336CC" w:rsidR="00300767" w:rsidRPr="00C82CFD" w:rsidRDefault="00300767" w:rsidP="008E39AF">
      <w:pPr>
        <w:spacing w:after="0"/>
        <w:ind w:left="1440"/>
        <w:rPr>
          <w:sz w:val="22"/>
        </w:rPr>
      </w:pPr>
      <w:r w:rsidRPr="00C82CFD">
        <w:rPr>
          <w:sz w:val="22"/>
        </w:rPr>
        <w:t xml:space="preserve">__p. 42, </w:t>
      </w:r>
      <w:hyperlink r:id="rId67" w:history="1">
        <w:r w:rsidRPr="00C82CFD">
          <w:rPr>
            <w:rStyle w:val="Hyperlink"/>
            <w:i/>
            <w:iCs/>
            <w:sz w:val="22"/>
          </w:rPr>
          <w:t xml:space="preserve">Launch &amp; Met Purpose </w:t>
        </w:r>
        <w:proofErr w:type="spellStart"/>
        <w:r w:rsidRPr="00C82CFD">
          <w:rPr>
            <w:rStyle w:val="Hyperlink"/>
            <w:sz w:val="22"/>
          </w:rPr>
          <w:t>ThinkSheet</w:t>
        </w:r>
        <w:proofErr w:type="spellEnd"/>
      </w:hyperlink>
      <w:r w:rsidRPr="00C82CFD">
        <w:rPr>
          <w:sz w:val="22"/>
        </w:rPr>
        <w:t xml:space="preserve"> (Make two copies)</w:t>
      </w:r>
    </w:p>
    <w:p w14:paraId="64D30DCA" w14:textId="77777777" w:rsidR="00300767" w:rsidRDefault="00300767" w:rsidP="008E39AF">
      <w:pPr>
        <w:pStyle w:val="ListParagraph"/>
        <w:tabs>
          <w:tab w:val="left" w:pos="3696"/>
        </w:tabs>
        <w:spacing w:after="120" w:line="240" w:lineRule="auto"/>
        <w:ind w:left="1080" w:hanging="360"/>
        <w:rPr>
          <w:rFonts w:cs="Times New Roman"/>
          <w:b/>
          <w:bCs/>
          <w:sz w:val="28"/>
          <w:szCs w:val="28"/>
        </w:rPr>
      </w:pPr>
    </w:p>
    <w:p w14:paraId="3472AB5B" w14:textId="5A75CAEE" w:rsidR="00DF0A35" w:rsidRDefault="00DF0A35" w:rsidP="008E39AF">
      <w:pPr>
        <w:pStyle w:val="ListParagraph"/>
        <w:spacing w:after="0" w:line="240" w:lineRule="auto"/>
        <w:ind w:left="1080" w:hanging="360"/>
        <w:rPr>
          <w:rFonts w:cs="Times New Roman"/>
          <w:sz w:val="22"/>
        </w:rPr>
      </w:pPr>
    </w:p>
    <w:p w14:paraId="73F6E16D" w14:textId="77777777" w:rsidR="00300767" w:rsidRPr="0095404C" w:rsidRDefault="00300767" w:rsidP="008E39AF">
      <w:pPr>
        <w:pStyle w:val="ListParagraph"/>
        <w:spacing w:after="0" w:line="240" w:lineRule="auto"/>
        <w:ind w:left="1080" w:hanging="360"/>
        <w:rPr>
          <w:rFonts w:cs="Times New Roman"/>
          <w:sz w:val="22"/>
        </w:rPr>
      </w:pPr>
    </w:p>
    <w:p w14:paraId="2E24893E" w14:textId="77777777" w:rsidR="00DF0A35" w:rsidRDefault="00DF0A35" w:rsidP="00DF0A35">
      <w:pPr>
        <w:rPr>
          <w:rFonts w:cs="Times New Roman"/>
          <w:b/>
          <w:bCs/>
          <w:sz w:val="28"/>
          <w:szCs w:val="28"/>
        </w:rPr>
      </w:pPr>
      <w:r>
        <w:rPr>
          <w:rFonts w:cs="Times New Roman"/>
          <w:b/>
          <w:bCs/>
          <w:sz w:val="28"/>
          <w:szCs w:val="28"/>
        </w:rPr>
        <w:br w:type="page"/>
      </w:r>
    </w:p>
    <w:p w14:paraId="4AB1D86E" w14:textId="77777777" w:rsidR="00DF0A35" w:rsidRPr="009B721B" w:rsidRDefault="00DF0A35" w:rsidP="00DF0A35">
      <w:pPr>
        <w:pStyle w:val="ListParagraph"/>
        <w:tabs>
          <w:tab w:val="left" w:pos="3696"/>
        </w:tabs>
        <w:spacing w:after="0" w:line="240" w:lineRule="auto"/>
        <w:ind w:left="360" w:hanging="360"/>
        <w:rPr>
          <w:sz w:val="20"/>
          <w:szCs w:val="20"/>
        </w:rPr>
      </w:pPr>
      <w:r w:rsidRPr="0095404C">
        <w:rPr>
          <w:rFonts w:cs="Times New Roman"/>
          <w:b/>
          <w:bCs/>
          <w:sz w:val="28"/>
          <w:szCs w:val="28"/>
        </w:rPr>
        <w:lastRenderedPageBreak/>
        <w:t>7 Synthesize while Reading—</w:t>
      </w:r>
      <w:r w:rsidRPr="0095404C">
        <w:rPr>
          <w:rFonts w:cs="Times New Roman"/>
          <w:b/>
          <w:bCs/>
          <w:i/>
          <w:iCs/>
          <w:sz w:val="28"/>
          <w:szCs w:val="28"/>
        </w:rPr>
        <w:t>Download Patterns</w:t>
      </w:r>
      <w:r>
        <w:rPr>
          <w:rFonts w:cs="Times New Roman"/>
          <w:b/>
          <w:bCs/>
          <w:i/>
          <w:iCs/>
          <w:sz w:val="28"/>
          <w:szCs w:val="28"/>
        </w:rPr>
        <w:t xml:space="preserve"> </w:t>
      </w:r>
      <w:r>
        <w:rPr>
          <w:rFonts w:cs="Times New Roman"/>
          <w:b/>
          <w:bCs/>
          <w:i/>
          <w:iCs/>
          <w:sz w:val="28"/>
          <w:szCs w:val="28"/>
        </w:rPr>
        <w:tab/>
      </w:r>
      <w:r>
        <w:rPr>
          <w:rFonts w:cs="Times New Roman"/>
          <w:b/>
          <w:bCs/>
          <w:i/>
          <w:iCs/>
          <w:sz w:val="28"/>
          <w:szCs w:val="28"/>
        </w:rPr>
        <w:tab/>
      </w:r>
      <w:r w:rsidRPr="009B721B">
        <w:rPr>
          <w:sz w:val="20"/>
          <w:szCs w:val="20"/>
        </w:rPr>
        <w:t xml:space="preserve">LT: </w:t>
      </w:r>
      <w:r>
        <w:rPr>
          <w:sz w:val="20"/>
          <w:szCs w:val="20"/>
        </w:rPr>
        <w:t>&lt;30 min.</w:t>
      </w:r>
      <w:r w:rsidRPr="009B721B">
        <w:rPr>
          <w:sz w:val="20"/>
          <w:szCs w:val="20"/>
        </w:rPr>
        <w:tab/>
      </w:r>
    </w:p>
    <w:p w14:paraId="23C8C3B0" w14:textId="77777777" w:rsidR="00DF0A35" w:rsidRPr="009B721B" w:rsidRDefault="00DF0A35" w:rsidP="00DF0A35">
      <w:pPr>
        <w:spacing w:after="120"/>
        <w:ind w:left="360" w:hanging="360"/>
        <w:rPr>
          <w:rFonts w:cs="Times New Roman"/>
          <w:i/>
          <w:iCs/>
          <w:sz w:val="20"/>
          <w:szCs w:val="20"/>
        </w:rPr>
      </w:pPr>
      <w:r w:rsidRPr="009B721B">
        <w:rPr>
          <w:rFonts w:cs="Times New Roman"/>
          <w:i/>
          <w:iCs/>
          <w:sz w:val="20"/>
          <w:szCs w:val="20"/>
        </w:rPr>
        <w:tab/>
      </w:r>
      <w:r w:rsidRPr="009B721B">
        <w:rPr>
          <w:rFonts w:cs="Times New Roman"/>
          <w:i/>
          <w:iCs/>
          <w:sz w:val="20"/>
          <w:szCs w:val="20"/>
        </w:rPr>
        <w:tab/>
      </w:r>
      <w:r w:rsidRPr="009B721B">
        <w:rPr>
          <w:rFonts w:cs="Times New Roman"/>
          <w:i/>
          <w:iCs/>
          <w:sz w:val="20"/>
          <w:szCs w:val="20"/>
        </w:rPr>
        <w:tab/>
      </w:r>
      <w:r w:rsidRPr="009B721B">
        <w:rPr>
          <w:rFonts w:cs="Times New Roman"/>
          <w:i/>
          <w:iCs/>
          <w:sz w:val="20"/>
          <w:szCs w:val="20"/>
        </w:rPr>
        <w:tab/>
      </w:r>
      <w:r w:rsidRPr="009B721B">
        <w:rPr>
          <w:rFonts w:cs="Times New Roman"/>
          <w:i/>
          <w:iCs/>
          <w:sz w:val="20"/>
          <w:szCs w:val="20"/>
        </w:rPr>
        <w:tab/>
      </w:r>
      <w:r w:rsidRPr="009B721B">
        <w:rPr>
          <w:rFonts w:cs="Times New Roman"/>
          <w:i/>
          <w:iCs/>
          <w:sz w:val="20"/>
          <w:szCs w:val="20"/>
        </w:rPr>
        <w:tab/>
      </w:r>
      <w:r w:rsidRPr="009B721B">
        <w:rPr>
          <w:rFonts w:cs="Times New Roman"/>
          <w:i/>
          <w:iCs/>
          <w:sz w:val="20"/>
          <w:szCs w:val="20"/>
        </w:rPr>
        <w:tab/>
      </w:r>
      <w:r w:rsidRPr="009B721B">
        <w:rPr>
          <w:rFonts w:cs="Times New Roman"/>
          <w:i/>
          <w:iCs/>
          <w:sz w:val="20"/>
          <w:szCs w:val="20"/>
        </w:rPr>
        <w:tab/>
      </w:r>
      <w:r w:rsidRPr="009B721B">
        <w:rPr>
          <w:rFonts w:cs="Times New Roman"/>
          <w:i/>
          <w:iCs/>
          <w:sz w:val="20"/>
          <w:szCs w:val="20"/>
        </w:rPr>
        <w:tab/>
      </w:r>
      <w:r w:rsidRPr="009B721B">
        <w:rPr>
          <w:rFonts w:cs="Times New Roman"/>
          <w:i/>
          <w:iCs/>
          <w:sz w:val="20"/>
          <w:szCs w:val="20"/>
        </w:rPr>
        <w:tab/>
      </w:r>
      <w:r w:rsidRPr="009B721B">
        <w:rPr>
          <w:rFonts w:cs="Times New Roman"/>
          <w:i/>
          <w:iCs/>
          <w:sz w:val="20"/>
          <w:szCs w:val="20"/>
        </w:rPr>
        <w:tab/>
      </w:r>
      <w:proofErr w:type="spellStart"/>
      <w:r w:rsidRPr="009B721B">
        <w:rPr>
          <w:sz w:val="20"/>
          <w:szCs w:val="20"/>
        </w:rPr>
        <w:t>SpU</w:t>
      </w:r>
      <w:proofErr w:type="spellEnd"/>
      <w:r w:rsidRPr="009B721B">
        <w:rPr>
          <w:sz w:val="20"/>
          <w:szCs w:val="20"/>
        </w:rPr>
        <w:t xml:space="preserve">: </w:t>
      </w:r>
      <w:r>
        <w:rPr>
          <w:sz w:val="20"/>
          <w:szCs w:val="20"/>
        </w:rPr>
        <w:t>&lt; 5 min.</w:t>
      </w:r>
      <w:r w:rsidRPr="009B721B">
        <w:rPr>
          <w:sz w:val="20"/>
          <w:szCs w:val="20"/>
        </w:rPr>
        <w:t xml:space="preserve">  </w:t>
      </w:r>
      <w:r>
        <w:rPr>
          <w:sz w:val="20"/>
          <w:szCs w:val="20"/>
        </w:rPr>
        <w:tab/>
      </w:r>
    </w:p>
    <w:tbl>
      <w:tblPr>
        <w:tblStyle w:val="TableGrid"/>
        <w:tblW w:w="0" w:type="auto"/>
        <w:tblInd w:w="360" w:type="dxa"/>
        <w:tblLook w:val="04A0" w:firstRow="1" w:lastRow="0" w:firstColumn="1" w:lastColumn="0" w:noHBand="0" w:noVBand="1"/>
      </w:tblPr>
      <w:tblGrid>
        <w:gridCol w:w="2155"/>
        <w:gridCol w:w="6835"/>
      </w:tblGrid>
      <w:tr w:rsidR="00DF0A35" w14:paraId="35CDBF6C" w14:textId="77777777" w:rsidTr="00257974">
        <w:tc>
          <w:tcPr>
            <w:tcW w:w="2155" w:type="dxa"/>
            <w:vAlign w:val="center"/>
          </w:tcPr>
          <w:p w14:paraId="5B2DF004" w14:textId="77777777" w:rsidR="00300767" w:rsidRPr="0052090B" w:rsidRDefault="00D003BB" w:rsidP="00257974">
            <w:pPr>
              <w:spacing w:before="120" w:after="120"/>
              <w:jc w:val="center"/>
              <w:rPr>
                <w:rFonts w:cs="Times New Roman"/>
                <w:b/>
                <w:bCs/>
                <w:i/>
                <w:iCs/>
                <w:sz w:val="20"/>
                <w:szCs w:val="20"/>
              </w:rPr>
            </w:pPr>
            <w:r w:rsidRPr="0052090B">
              <w:rPr>
                <w:rFonts w:cs="Times New Roman"/>
                <w:sz w:val="14"/>
                <w:szCs w:val="14"/>
              </w:rPr>
              <w:t>Yo</w:t>
            </w:r>
            <w:r w:rsidR="00DF0A35" w:rsidRPr="0052090B">
              <w:rPr>
                <w:rFonts w:cs="Times New Roman"/>
                <w:sz w:val="14"/>
                <w:szCs w:val="14"/>
              </w:rPr>
              <w:t xml:space="preserve">u will practice </w:t>
            </w:r>
            <w:r w:rsidR="00DF0A35" w:rsidRPr="0052090B">
              <w:rPr>
                <w:rFonts w:cs="Times New Roman"/>
                <w:i/>
                <w:iCs/>
                <w:sz w:val="14"/>
                <w:szCs w:val="14"/>
              </w:rPr>
              <w:t>Download Patterns</w:t>
            </w:r>
            <w:r w:rsidR="00DF0A35" w:rsidRPr="0052090B">
              <w:rPr>
                <w:rFonts w:cs="Times New Roman"/>
                <w:sz w:val="14"/>
                <w:szCs w:val="14"/>
              </w:rPr>
              <w:t xml:space="preserve"> and the Speeding-Up Push-Up Drill at the same time</w:t>
            </w:r>
            <w:r w:rsidR="0003062B" w:rsidRPr="0052090B">
              <w:rPr>
                <w:rFonts w:cs="Times New Roman"/>
                <w:sz w:val="14"/>
                <w:szCs w:val="14"/>
              </w:rPr>
              <w:t xml:space="preserve"> </w:t>
            </w:r>
            <w:r w:rsidR="0003062B" w:rsidRPr="0052090B">
              <w:rPr>
                <w:rFonts w:cs="Times New Roman"/>
                <w:sz w:val="12"/>
                <w:szCs w:val="12"/>
              </w:rPr>
              <w:t>(Step 6)</w:t>
            </w:r>
            <w:r w:rsidR="00DF0A35" w:rsidRPr="0052090B">
              <w:rPr>
                <w:rFonts w:cs="Times New Roman"/>
                <w:sz w:val="12"/>
                <w:szCs w:val="12"/>
              </w:rPr>
              <w:t>.</w:t>
            </w:r>
            <w:r w:rsidR="00DF0A35" w:rsidRPr="0052090B">
              <w:rPr>
                <w:rFonts w:cs="Times New Roman"/>
                <w:b/>
                <w:bCs/>
                <w:i/>
                <w:iCs/>
                <w:sz w:val="20"/>
                <w:szCs w:val="20"/>
              </w:rPr>
              <w:tab/>
            </w:r>
          </w:p>
          <w:p w14:paraId="143FA498" w14:textId="408F7951" w:rsidR="00DF0A35" w:rsidRDefault="00DF0A35" w:rsidP="00257974">
            <w:pPr>
              <w:spacing w:before="120" w:after="120"/>
              <w:jc w:val="center"/>
              <w:rPr>
                <w:sz w:val="22"/>
              </w:rPr>
            </w:pPr>
            <w:r w:rsidRPr="00300767">
              <w:rPr>
                <w:sz w:val="20"/>
                <w:szCs w:val="20"/>
              </w:rPr>
              <w:t>Follow the Checklist, p. 356</w:t>
            </w:r>
          </w:p>
        </w:tc>
        <w:tc>
          <w:tcPr>
            <w:tcW w:w="6835" w:type="dxa"/>
            <w:vAlign w:val="center"/>
          </w:tcPr>
          <w:p w14:paraId="689A1D3A" w14:textId="77777777" w:rsidR="00DF0A35" w:rsidRDefault="00DF0A35" w:rsidP="00257974">
            <w:pPr>
              <w:spacing w:before="120"/>
              <w:jc w:val="center"/>
              <w:rPr>
                <w:sz w:val="22"/>
              </w:rPr>
            </w:pPr>
            <w:r>
              <w:rPr>
                <w:sz w:val="22"/>
              </w:rPr>
              <w:t>Extra Information Needed to Do the Checklist</w:t>
            </w:r>
          </w:p>
          <w:p w14:paraId="7B603B3E" w14:textId="77777777" w:rsidR="00DF0A35" w:rsidRDefault="00DF0A35" w:rsidP="00257974">
            <w:pPr>
              <w:spacing w:after="120"/>
              <w:jc w:val="center"/>
              <w:rPr>
                <w:sz w:val="22"/>
              </w:rPr>
            </w:pPr>
            <w:r>
              <w:rPr>
                <w:sz w:val="22"/>
              </w:rPr>
              <w:t xml:space="preserve"> for the Specific </w:t>
            </w:r>
            <w:r w:rsidRPr="006E4CA4">
              <w:rPr>
                <w:sz w:val="22"/>
                <w:u w:val="single"/>
              </w:rPr>
              <w:t>Principle</w:t>
            </w:r>
            <w:r>
              <w:rPr>
                <w:sz w:val="22"/>
              </w:rPr>
              <w:t xml:space="preserve"> and </w:t>
            </w:r>
            <w:r w:rsidRPr="006E4CA4">
              <w:rPr>
                <w:i/>
                <w:iCs/>
                <w:sz w:val="22"/>
              </w:rPr>
              <w:t>Strategy</w:t>
            </w:r>
            <w:r>
              <w:rPr>
                <w:sz w:val="22"/>
              </w:rPr>
              <w:t>.</w:t>
            </w:r>
          </w:p>
        </w:tc>
      </w:tr>
      <w:tr w:rsidR="00DF0A35" w14:paraId="51876588" w14:textId="77777777" w:rsidTr="00257974">
        <w:tc>
          <w:tcPr>
            <w:tcW w:w="2155" w:type="dxa"/>
            <w:vAlign w:val="center"/>
          </w:tcPr>
          <w:p w14:paraId="31355C7D" w14:textId="77777777" w:rsidR="00DF0A35" w:rsidRDefault="00DF0A35" w:rsidP="00257974">
            <w:pPr>
              <w:spacing w:before="120" w:after="120"/>
              <w:rPr>
                <w:sz w:val="22"/>
              </w:rPr>
            </w:pPr>
            <w:r>
              <w:rPr>
                <w:sz w:val="22"/>
              </w:rPr>
              <w:t>1 Chapter Intro</w:t>
            </w:r>
          </w:p>
        </w:tc>
        <w:tc>
          <w:tcPr>
            <w:tcW w:w="6835" w:type="dxa"/>
            <w:vAlign w:val="center"/>
          </w:tcPr>
          <w:p w14:paraId="672A0179" w14:textId="77777777" w:rsidR="00DF0A35" w:rsidRDefault="00DF0A35" w:rsidP="00257974">
            <w:pPr>
              <w:spacing w:before="120" w:after="120"/>
              <w:rPr>
                <w:sz w:val="22"/>
              </w:rPr>
            </w:pPr>
            <w:r>
              <w:rPr>
                <w:sz w:val="22"/>
              </w:rPr>
              <w:t>p. 61a</w:t>
            </w:r>
          </w:p>
        </w:tc>
      </w:tr>
      <w:tr w:rsidR="00DF0A35" w14:paraId="1C029A0F" w14:textId="77777777" w:rsidTr="00257974">
        <w:tc>
          <w:tcPr>
            <w:tcW w:w="2155" w:type="dxa"/>
            <w:vAlign w:val="center"/>
          </w:tcPr>
          <w:p w14:paraId="524F05CC" w14:textId="77777777" w:rsidR="00DF0A35" w:rsidRDefault="00DF0A35" w:rsidP="00257974">
            <w:pPr>
              <w:spacing w:before="120" w:after="120"/>
              <w:rPr>
                <w:sz w:val="22"/>
              </w:rPr>
            </w:pPr>
            <w:r>
              <w:rPr>
                <w:sz w:val="22"/>
              </w:rPr>
              <w:t xml:space="preserve">2 Preview </w:t>
            </w:r>
          </w:p>
        </w:tc>
        <w:tc>
          <w:tcPr>
            <w:tcW w:w="6835" w:type="dxa"/>
            <w:vAlign w:val="center"/>
          </w:tcPr>
          <w:p w14:paraId="3C9E3275" w14:textId="77777777" w:rsidR="00DF0A35" w:rsidRDefault="00DF0A35" w:rsidP="00257974">
            <w:pPr>
              <w:spacing w:before="120" w:after="120"/>
              <w:rPr>
                <w:sz w:val="22"/>
              </w:rPr>
            </w:pPr>
            <w:r>
              <w:rPr>
                <w:sz w:val="22"/>
              </w:rPr>
              <w:t>pp. 61-68</w:t>
            </w:r>
          </w:p>
        </w:tc>
      </w:tr>
      <w:tr w:rsidR="00DF0A35" w14:paraId="07F40E6E" w14:textId="77777777" w:rsidTr="00257974">
        <w:tc>
          <w:tcPr>
            <w:tcW w:w="2155" w:type="dxa"/>
            <w:vAlign w:val="center"/>
          </w:tcPr>
          <w:p w14:paraId="2ADCE5FA" w14:textId="77777777" w:rsidR="00DF0A35" w:rsidRDefault="00DF0A35" w:rsidP="00257974">
            <w:pPr>
              <w:spacing w:before="120" w:after="120"/>
              <w:rPr>
                <w:sz w:val="22"/>
              </w:rPr>
            </w:pPr>
            <w:r>
              <w:rPr>
                <w:sz w:val="22"/>
              </w:rPr>
              <w:t xml:space="preserve">3 </w:t>
            </w:r>
            <w:r w:rsidRPr="000A50B1">
              <w:rPr>
                <w:sz w:val="22"/>
                <w:u w:val="single"/>
              </w:rPr>
              <w:t>Principle</w:t>
            </w:r>
          </w:p>
        </w:tc>
        <w:tc>
          <w:tcPr>
            <w:tcW w:w="6835" w:type="dxa"/>
            <w:vAlign w:val="center"/>
          </w:tcPr>
          <w:p w14:paraId="776F67F5" w14:textId="77777777" w:rsidR="00DF0A35" w:rsidRDefault="00DF0A35" w:rsidP="00257974">
            <w:pPr>
              <w:spacing w:before="120" w:after="120"/>
              <w:rPr>
                <w:sz w:val="22"/>
              </w:rPr>
            </w:pPr>
            <w:r>
              <w:rPr>
                <w:sz w:val="22"/>
              </w:rPr>
              <w:t xml:space="preserve">pp. 61-62  </w:t>
            </w:r>
          </w:p>
        </w:tc>
      </w:tr>
      <w:tr w:rsidR="00DF0A35" w14:paraId="6DEE02FE" w14:textId="77777777" w:rsidTr="00257974">
        <w:trPr>
          <w:trHeight w:val="170"/>
        </w:trPr>
        <w:tc>
          <w:tcPr>
            <w:tcW w:w="2155" w:type="dxa"/>
            <w:vAlign w:val="center"/>
          </w:tcPr>
          <w:p w14:paraId="38DA3F25" w14:textId="77777777" w:rsidR="00DF0A35" w:rsidRDefault="00DF0A35" w:rsidP="00257974">
            <w:pPr>
              <w:spacing w:before="120" w:after="120"/>
              <w:rPr>
                <w:sz w:val="22"/>
              </w:rPr>
            </w:pPr>
            <w:r>
              <w:rPr>
                <w:sz w:val="22"/>
              </w:rPr>
              <w:t xml:space="preserve">4 </w:t>
            </w:r>
            <w:r w:rsidRPr="000A50B1">
              <w:rPr>
                <w:i/>
                <w:iCs/>
                <w:sz w:val="22"/>
              </w:rPr>
              <w:t>Strategy</w:t>
            </w:r>
          </w:p>
        </w:tc>
        <w:tc>
          <w:tcPr>
            <w:tcW w:w="6835" w:type="dxa"/>
            <w:vAlign w:val="center"/>
          </w:tcPr>
          <w:p w14:paraId="27B53639" w14:textId="77777777" w:rsidR="00DF0A35" w:rsidRDefault="00DF0A35" w:rsidP="00257974">
            <w:pPr>
              <w:spacing w:before="120" w:after="120"/>
              <w:rPr>
                <w:sz w:val="22"/>
              </w:rPr>
            </w:pPr>
            <w:r>
              <w:rPr>
                <w:sz w:val="22"/>
              </w:rPr>
              <w:t>pp. 62d-67. Especially study Table 4, p. 64.</w:t>
            </w:r>
          </w:p>
        </w:tc>
      </w:tr>
      <w:tr w:rsidR="00DF0A35" w14:paraId="2AFE898D" w14:textId="77777777" w:rsidTr="00257974">
        <w:trPr>
          <w:trHeight w:val="521"/>
        </w:trPr>
        <w:tc>
          <w:tcPr>
            <w:tcW w:w="2155" w:type="dxa"/>
            <w:vAlign w:val="center"/>
          </w:tcPr>
          <w:p w14:paraId="5EF5C5C1" w14:textId="0FB3FEF2" w:rsidR="00DF0A35" w:rsidRDefault="00BD431A" w:rsidP="00257974">
            <w:pPr>
              <w:spacing w:before="120" w:after="120"/>
              <w:rPr>
                <w:sz w:val="22"/>
              </w:rPr>
            </w:pPr>
            <w:r>
              <w:rPr>
                <w:sz w:val="22"/>
              </w:rPr>
              <w:t xml:space="preserve">5 </w:t>
            </w:r>
            <w:r w:rsidR="00DF0A35">
              <w:rPr>
                <w:sz w:val="22"/>
              </w:rPr>
              <w:t>Demonstration</w:t>
            </w:r>
          </w:p>
        </w:tc>
        <w:tc>
          <w:tcPr>
            <w:tcW w:w="6835" w:type="dxa"/>
            <w:vAlign w:val="center"/>
          </w:tcPr>
          <w:p w14:paraId="15B06425" w14:textId="77777777" w:rsidR="00DF0A35" w:rsidRPr="006125FF" w:rsidRDefault="00DF0A35" w:rsidP="00257974">
            <w:pPr>
              <w:shd w:val="clear" w:color="auto" w:fill="FFFFFF"/>
              <w:spacing w:before="120" w:after="120"/>
              <w:ind w:right="-450"/>
              <w:rPr>
                <w:rFonts w:ascii="Arial" w:eastAsia="Times New Roman" w:hAnsi="Arial" w:cs="Arial"/>
                <w:b/>
                <w:bCs/>
                <w:color w:val="000000"/>
                <w:sz w:val="20"/>
                <w:szCs w:val="20"/>
              </w:rPr>
            </w:pPr>
            <w:r>
              <w:rPr>
                <w:sz w:val="22"/>
              </w:rPr>
              <w:t xml:space="preserve">Watch </w:t>
            </w:r>
            <w:r w:rsidRPr="00CC4264">
              <w:rPr>
                <w:sz w:val="22"/>
              </w:rPr>
              <w:t>the video</w:t>
            </w:r>
            <w:r>
              <w:rPr>
                <w:sz w:val="22"/>
              </w:rPr>
              <w:t xml:space="preserve">: </w:t>
            </w:r>
            <w:r w:rsidRPr="006125FF">
              <w:rPr>
                <w:rFonts w:ascii="Arial" w:eastAsia="Times New Roman" w:hAnsi="Arial" w:cs="Arial"/>
                <w:color w:val="000000"/>
                <w:sz w:val="22"/>
              </w:rPr>
              <w:t>Download Patterns: </w:t>
            </w:r>
            <w:hyperlink r:id="rId68" w:history="1">
              <w:r w:rsidRPr="006125FF">
                <w:rPr>
                  <w:rStyle w:val="Hyperlink"/>
                  <w:rFonts w:ascii="Arial" w:eastAsia="Times New Roman" w:hAnsi="Arial" w:cs="Arial"/>
                  <w:sz w:val="22"/>
                </w:rPr>
                <w:t>https://youtu.be/BVOc8Gm7whc</w:t>
              </w:r>
            </w:hyperlink>
          </w:p>
        </w:tc>
      </w:tr>
      <w:tr w:rsidR="00DF0A35" w14:paraId="0F5B88DA" w14:textId="77777777" w:rsidTr="00257974">
        <w:tc>
          <w:tcPr>
            <w:tcW w:w="2155" w:type="dxa"/>
            <w:vAlign w:val="center"/>
          </w:tcPr>
          <w:p w14:paraId="01EFC336" w14:textId="736DF30D" w:rsidR="00DF0A35" w:rsidRDefault="00BD431A" w:rsidP="00257974">
            <w:pPr>
              <w:spacing w:before="120" w:after="120"/>
              <w:rPr>
                <w:sz w:val="22"/>
              </w:rPr>
            </w:pPr>
            <w:r>
              <w:rPr>
                <w:sz w:val="22"/>
              </w:rPr>
              <w:t xml:space="preserve">6 </w:t>
            </w:r>
            <w:proofErr w:type="spellStart"/>
            <w:r w:rsidR="00DF0A35">
              <w:rPr>
                <w:sz w:val="22"/>
              </w:rPr>
              <w:t>ThinkSheet</w:t>
            </w:r>
            <w:proofErr w:type="spellEnd"/>
          </w:p>
        </w:tc>
        <w:tc>
          <w:tcPr>
            <w:tcW w:w="6835" w:type="dxa"/>
            <w:vAlign w:val="center"/>
          </w:tcPr>
          <w:p w14:paraId="6620B20D" w14:textId="7CD4EE62" w:rsidR="00DF0A35" w:rsidRPr="007B40F5" w:rsidRDefault="00DF0A35" w:rsidP="00257974">
            <w:pPr>
              <w:spacing w:before="120" w:after="120"/>
              <w:rPr>
                <w:sz w:val="22"/>
              </w:rPr>
            </w:pPr>
            <w:r>
              <w:rPr>
                <w:sz w:val="22"/>
              </w:rPr>
              <w:t xml:space="preserve">p. 68, </w:t>
            </w:r>
            <w:hyperlink r:id="rId69" w:history="1">
              <w:r w:rsidR="00E76AE2" w:rsidRPr="0052090B">
                <w:rPr>
                  <w:rStyle w:val="Hyperlink"/>
                  <w:rFonts w:cs="Times New Roman"/>
                  <w:i/>
                  <w:iCs/>
                  <w:sz w:val="22"/>
                  <w:highlight w:val="magenta"/>
                </w:rPr>
                <w:t>Download Patterns</w:t>
              </w:r>
              <w:r w:rsidR="00E76AE2" w:rsidRPr="0052090B">
                <w:rPr>
                  <w:rStyle w:val="Hyperlink"/>
                  <w:rFonts w:cs="Times New Roman"/>
                  <w:sz w:val="22"/>
                  <w:highlight w:val="magenta"/>
                </w:rPr>
                <w:t xml:space="preserve"> </w:t>
              </w:r>
              <w:proofErr w:type="spellStart"/>
              <w:r w:rsidR="00E76AE2" w:rsidRPr="0052090B">
                <w:rPr>
                  <w:rStyle w:val="Hyperlink"/>
                  <w:rFonts w:cs="Times New Roman"/>
                  <w:sz w:val="22"/>
                  <w:highlight w:val="magenta"/>
                </w:rPr>
                <w:t>ThinkSheet</w:t>
              </w:r>
              <w:proofErr w:type="spellEnd"/>
            </w:hyperlink>
            <w:r w:rsidR="00E76AE2">
              <w:rPr>
                <w:rStyle w:val="Hyperlink"/>
                <w:rFonts w:cs="Times New Roman"/>
                <w:sz w:val="22"/>
              </w:rPr>
              <w:t xml:space="preserve"> </w:t>
            </w:r>
            <w:r>
              <w:rPr>
                <w:sz w:val="22"/>
              </w:rPr>
              <w:t>and study it carefully.</w:t>
            </w:r>
          </w:p>
        </w:tc>
      </w:tr>
      <w:tr w:rsidR="00DF0A35" w14:paraId="2D99DB88" w14:textId="77777777" w:rsidTr="00257974">
        <w:tc>
          <w:tcPr>
            <w:tcW w:w="2155" w:type="dxa"/>
            <w:vAlign w:val="center"/>
          </w:tcPr>
          <w:p w14:paraId="459DBB6F" w14:textId="4115EEB8" w:rsidR="00DF0A35" w:rsidRDefault="00BD431A" w:rsidP="00257974">
            <w:pPr>
              <w:spacing w:before="120" w:after="120"/>
              <w:rPr>
                <w:sz w:val="22"/>
              </w:rPr>
            </w:pPr>
            <w:r>
              <w:rPr>
                <w:sz w:val="22"/>
              </w:rPr>
              <w:t xml:space="preserve"> 7 </w:t>
            </w:r>
            <w:r w:rsidR="00DF0A35">
              <w:rPr>
                <w:sz w:val="22"/>
              </w:rPr>
              <w:t>Practice</w:t>
            </w:r>
          </w:p>
        </w:tc>
        <w:tc>
          <w:tcPr>
            <w:tcW w:w="6835" w:type="dxa"/>
            <w:vAlign w:val="center"/>
          </w:tcPr>
          <w:p w14:paraId="4F2C598E" w14:textId="77777777" w:rsidR="00DF0A35" w:rsidRDefault="00DF0A35" w:rsidP="0052090B">
            <w:pPr>
              <w:spacing w:before="60" w:after="60"/>
              <w:rPr>
                <w:sz w:val="22"/>
              </w:rPr>
            </w:pPr>
            <w:r>
              <w:rPr>
                <w:sz w:val="22"/>
              </w:rPr>
              <w:t xml:space="preserve">Select a text on the easier side because you will be integrating it with the Push-Up Speeding-Up Drill. </w:t>
            </w:r>
          </w:p>
          <w:p w14:paraId="73747A52" w14:textId="3D133C98" w:rsidR="00DF0A35" w:rsidRDefault="00DF0A35" w:rsidP="0052090B">
            <w:pPr>
              <w:spacing w:before="60" w:after="60"/>
              <w:rPr>
                <w:sz w:val="22"/>
              </w:rPr>
            </w:pPr>
            <w:r>
              <w:rPr>
                <w:sz w:val="22"/>
              </w:rPr>
              <w:t xml:space="preserve">p. 246. Read the instructions for PUSH-UP (P) Speeding-Up Drill, p. 248. Set the LRR a bit slower than you might otherwise. </w:t>
            </w:r>
            <w:r w:rsidR="00040344">
              <w:rPr>
                <w:sz w:val="22"/>
              </w:rPr>
              <w:t xml:space="preserve"> Watch the video </w:t>
            </w:r>
            <w:hyperlink r:id="rId70" w:tgtFrame="_blank" w:history="1">
              <w:r w:rsidR="00F473D7">
                <w:rPr>
                  <w:rStyle w:val="Hyperlink"/>
                  <w:rFonts w:ascii="Roboto" w:hAnsi="Roboto"/>
                  <w:sz w:val="23"/>
                  <w:szCs w:val="23"/>
                  <w:shd w:val="clear" w:color="auto" w:fill="F9F9F9"/>
                </w:rPr>
                <w:t>https://youtu.be/Kj5aGn_G0R4</w:t>
              </w:r>
            </w:hyperlink>
          </w:p>
          <w:p w14:paraId="56857E8B" w14:textId="77777777" w:rsidR="00DF0A35" w:rsidRDefault="00DF0A35" w:rsidP="005D5574">
            <w:pPr>
              <w:spacing w:before="60" w:after="60"/>
              <w:rPr>
                <w:sz w:val="22"/>
              </w:rPr>
            </w:pPr>
            <w:r>
              <w:rPr>
                <w:sz w:val="22"/>
              </w:rPr>
              <w:t>The s</w:t>
            </w:r>
            <w:r w:rsidRPr="0095404C">
              <w:rPr>
                <w:sz w:val="22"/>
              </w:rPr>
              <w:t>haded box</w:t>
            </w:r>
            <w:r>
              <w:rPr>
                <w:sz w:val="22"/>
              </w:rPr>
              <w:t xml:space="preserve"> again</w:t>
            </w:r>
            <w:r w:rsidRPr="0095404C">
              <w:rPr>
                <w:sz w:val="22"/>
              </w:rPr>
              <w:t>, p</w:t>
            </w:r>
            <w:r>
              <w:rPr>
                <w:sz w:val="22"/>
              </w:rPr>
              <w:t xml:space="preserve">p. 62-63. </w:t>
            </w:r>
          </w:p>
          <w:p w14:paraId="5A5483EB" w14:textId="77777777" w:rsidR="00DF0A35" w:rsidRDefault="00DF0A35" w:rsidP="005D5574">
            <w:pPr>
              <w:spacing w:before="60" w:after="60"/>
              <w:rPr>
                <w:sz w:val="22"/>
              </w:rPr>
            </w:pPr>
            <w:r>
              <w:rPr>
                <w:sz w:val="22"/>
              </w:rPr>
              <w:t xml:space="preserve">Instructions on the </w:t>
            </w:r>
            <w:proofErr w:type="spellStart"/>
            <w:r>
              <w:rPr>
                <w:sz w:val="22"/>
              </w:rPr>
              <w:t>ThSh</w:t>
            </w:r>
            <w:proofErr w:type="spellEnd"/>
            <w:r>
              <w:rPr>
                <w:sz w:val="22"/>
              </w:rPr>
              <w:t>, p. 68.</w:t>
            </w:r>
          </w:p>
          <w:p w14:paraId="7755BE03" w14:textId="77777777" w:rsidR="00DF0A35" w:rsidRDefault="00DF0A35" w:rsidP="005D5574">
            <w:pPr>
              <w:spacing w:before="60" w:after="60"/>
              <w:rPr>
                <w:sz w:val="22"/>
              </w:rPr>
            </w:pPr>
            <w:r>
              <w:rPr>
                <w:sz w:val="22"/>
              </w:rPr>
              <w:t xml:space="preserve">Do a different </w:t>
            </w:r>
            <w:r w:rsidRPr="00935A10">
              <w:rPr>
                <w:i/>
                <w:iCs/>
                <w:sz w:val="22"/>
              </w:rPr>
              <w:t>Download Pattern</w:t>
            </w:r>
            <w:r>
              <w:rPr>
                <w:i/>
                <w:iCs/>
                <w:sz w:val="22"/>
              </w:rPr>
              <w:t xml:space="preserve"> </w:t>
            </w:r>
            <w:r>
              <w:rPr>
                <w:sz w:val="22"/>
              </w:rPr>
              <w:t xml:space="preserve">each time you pause. </w:t>
            </w:r>
          </w:p>
          <w:p w14:paraId="2F676BA8" w14:textId="3E1264AA" w:rsidR="00DF0A35" w:rsidRDefault="00DF0A35" w:rsidP="00257974">
            <w:pPr>
              <w:spacing w:before="120" w:after="120"/>
              <w:ind w:left="344"/>
              <w:rPr>
                <w:sz w:val="22"/>
              </w:rPr>
            </w:pPr>
            <w:r w:rsidRPr="00300767">
              <w:rPr>
                <w:sz w:val="18"/>
                <w:szCs w:val="18"/>
                <w:u w:val="single"/>
              </w:rPr>
              <w:t>Suggestion</w:t>
            </w:r>
            <w:r w:rsidRPr="00300767">
              <w:rPr>
                <w:sz w:val="18"/>
                <w:szCs w:val="18"/>
              </w:rPr>
              <w:t xml:space="preserve">: Record each on a 3”x 3” sticky note and attach to the back of the </w:t>
            </w:r>
            <w:proofErr w:type="spellStart"/>
            <w:r w:rsidRPr="00300767">
              <w:rPr>
                <w:sz w:val="18"/>
                <w:szCs w:val="18"/>
              </w:rPr>
              <w:t>ThinkSheet</w:t>
            </w:r>
            <w:proofErr w:type="spellEnd"/>
            <w:r w:rsidRPr="00300767">
              <w:rPr>
                <w:sz w:val="18"/>
                <w:szCs w:val="18"/>
              </w:rPr>
              <w:t xml:space="preserve">. </w:t>
            </w:r>
            <w:r w:rsidR="0052090B">
              <w:rPr>
                <w:sz w:val="18"/>
                <w:szCs w:val="18"/>
              </w:rPr>
              <w:t>View</w:t>
            </w:r>
            <w:r w:rsidRPr="00300767">
              <w:rPr>
                <w:sz w:val="18"/>
                <w:szCs w:val="18"/>
              </w:rPr>
              <w:t xml:space="preserve"> </w:t>
            </w:r>
            <w:r w:rsidRPr="00E76AE2">
              <w:rPr>
                <w:sz w:val="18"/>
                <w:szCs w:val="18"/>
              </w:rPr>
              <w:t xml:space="preserve">the </w:t>
            </w:r>
            <w:hyperlink r:id="rId71" w:history="1">
              <w:r w:rsidR="00295AAD" w:rsidRPr="00E76AE2">
                <w:rPr>
                  <w:rStyle w:val="Hyperlink"/>
                  <w:sz w:val="18"/>
                  <w:szCs w:val="18"/>
                </w:rPr>
                <w:t>sample of DL Patterns</w:t>
              </w:r>
            </w:hyperlink>
            <w:r w:rsidRPr="00300767">
              <w:rPr>
                <w:sz w:val="18"/>
                <w:szCs w:val="18"/>
              </w:rPr>
              <w:t xml:space="preserve"> </w:t>
            </w:r>
            <w:r w:rsidR="0052090B">
              <w:rPr>
                <w:sz w:val="18"/>
                <w:szCs w:val="18"/>
              </w:rPr>
              <w:t>N</w:t>
            </w:r>
            <w:r w:rsidRPr="00300767">
              <w:rPr>
                <w:sz w:val="18"/>
                <w:szCs w:val="18"/>
              </w:rPr>
              <w:t xml:space="preserve">umber the order, label the type of DL Pattern, record pages covered for that download, as well as do the DL Pattern. </w:t>
            </w:r>
          </w:p>
        </w:tc>
      </w:tr>
      <w:tr w:rsidR="00DF0A35" w14:paraId="196EB4FB" w14:textId="77777777" w:rsidTr="00257974">
        <w:tc>
          <w:tcPr>
            <w:tcW w:w="2155" w:type="dxa"/>
            <w:vAlign w:val="center"/>
          </w:tcPr>
          <w:p w14:paraId="0287BF89" w14:textId="627FF484" w:rsidR="00DF0A35" w:rsidRDefault="00BD431A" w:rsidP="00257974">
            <w:pPr>
              <w:spacing w:before="120" w:after="120"/>
              <w:rPr>
                <w:sz w:val="22"/>
              </w:rPr>
            </w:pPr>
            <w:r>
              <w:rPr>
                <w:sz w:val="22"/>
              </w:rPr>
              <w:t xml:space="preserve">8 </w:t>
            </w:r>
            <w:r w:rsidR="00DF0A35">
              <w:rPr>
                <w:sz w:val="22"/>
              </w:rPr>
              <w:t>Review</w:t>
            </w:r>
          </w:p>
        </w:tc>
        <w:tc>
          <w:tcPr>
            <w:tcW w:w="6835" w:type="dxa"/>
            <w:vAlign w:val="center"/>
          </w:tcPr>
          <w:p w14:paraId="2CCB970E" w14:textId="77777777" w:rsidR="00DF0A35" w:rsidRDefault="00DF0A35" w:rsidP="00257974">
            <w:pPr>
              <w:spacing w:after="120"/>
              <w:ind w:left="360" w:hanging="360"/>
              <w:rPr>
                <w:sz w:val="22"/>
              </w:rPr>
            </w:pPr>
            <w:r>
              <w:rPr>
                <w:sz w:val="22"/>
              </w:rPr>
              <w:t xml:space="preserve">p. 61b, </w:t>
            </w:r>
            <w:proofErr w:type="gramStart"/>
            <w:r w:rsidRPr="0095404C">
              <w:rPr>
                <w:sz w:val="22"/>
              </w:rPr>
              <w:t>Answer</w:t>
            </w:r>
            <w:proofErr w:type="gramEnd"/>
            <w:r w:rsidRPr="0095404C">
              <w:rPr>
                <w:sz w:val="22"/>
              </w:rPr>
              <w:t xml:space="preserve"> 1-5 (except for </w:t>
            </w:r>
            <w:r w:rsidRPr="0095404C">
              <w:rPr>
                <w:i/>
                <w:iCs/>
                <w:sz w:val="22"/>
              </w:rPr>
              <w:t xml:space="preserve">Telegram </w:t>
            </w:r>
            <w:r w:rsidRPr="0095404C">
              <w:rPr>
                <w:sz w:val="22"/>
              </w:rPr>
              <w:t xml:space="preserve">and </w:t>
            </w:r>
            <w:r w:rsidRPr="0095404C">
              <w:rPr>
                <w:i/>
                <w:iCs/>
                <w:sz w:val="22"/>
              </w:rPr>
              <w:t xml:space="preserve">4x4 Download </w:t>
            </w:r>
            <w:r w:rsidRPr="0095404C">
              <w:rPr>
                <w:sz w:val="22"/>
              </w:rPr>
              <w:t xml:space="preserve">for #4). </w:t>
            </w:r>
          </w:p>
        </w:tc>
      </w:tr>
      <w:tr w:rsidR="00DF0A35" w14:paraId="30BC1225" w14:textId="77777777" w:rsidTr="00257974">
        <w:tc>
          <w:tcPr>
            <w:tcW w:w="2155" w:type="dxa"/>
            <w:vAlign w:val="center"/>
          </w:tcPr>
          <w:p w14:paraId="4721B0D6" w14:textId="23200F71" w:rsidR="00DF0A35" w:rsidRDefault="00BD431A" w:rsidP="00257974">
            <w:pPr>
              <w:spacing w:before="120" w:after="120"/>
              <w:rPr>
                <w:sz w:val="22"/>
              </w:rPr>
            </w:pPr>
            <w:r>
              <w:rPr>
                <w:sz w:val="22"/>
              </w:rPr>
              <w:t xml:space="preserve">9 </w:t>
            </w:r>
            <w:r w:rsidR="00DF0A35">
              <w:rPr>
                <w:sz w:val="22"/>
              </w:rPr>
              <w:t>Self-Evaluation</w:t>
            </w:r>
          </w:p>
        </w:tc>
        <w:tc>
          <w:tcPr>
            <w:tcW w:w="6835" w:type="dxa"/>
            <w:vAlign w:val="center"/>
          </w:tcPr>
          <w:p w14:paraId="7289EFA9" w14:textId="7D85E156" w:rsidR="00DF0A35" w:rsidRDefault="00DF0A35" w:rsidP="00257974">
            <w:pPr>
              <w:spacing w:before="120" w:after="120"/>
              <w:rPr>
                <w:sz w:val="22"/>
              </w:rPr>
            </w:pPr>
            <w:r>
              <w:rPr>
                <w:sz w:val="22"/>
              </w:rPr>
              <w:t xml:space="preserve">p. 286. </w:t>
            </w:r>
            <w:hyperlink r:id="rId72" w:history="1">
              <w:r w:rsidR="00C4575C" w:rsidRPr="0052090B">
                <w:rPr>
                  <w:rStyle w:val="Hyperlink"/>
                  <w:sz w:val="22"/>
                  <w:highlight w:val="cyan"/>
                </w:rPr>
                <w:t>Self-Evaluation Rubric</w:t>
              </w:r>
            </w:hyperlink>
            <w:r>
              <w:rPr>
                <w:sz w:val="22"/>
              </w:rPr>
              <w:t xml:space="preserve"> for </w:t>
            </w:r>
            <w:r>
              <w:rPr>
                <w:i/>
                <w:iCs/>
                <w:sz w:val="22"/>
              </w:rPr>
              <w:t xml:space="preserve">Download Patterns, </w:t>
            </w:r>
            <w:r>
              <w:rPr>
                <w:sz w:val="22"/>
              </w:rPr>
              <w:t xml:space="preserve">the “KNOW the Strategy” rows: </w:t>
            </w:r>
            <w:r>
              <w:rPr>
                <w:i/>
                <w:iCs/>
                <w:sz w:val="22"/>
              </w:rPr>
              <w:t xml:space="preserve">a, b, </w:t>
            </w:r>
            <w:r>
              <w:rPr>
                <w:sz w:val="22"/>
              </w:rPr>
              <w:t xml:space="preserve">and </w:t>
            </w:r>
            <w:r>
              <w:rPr>
                <w:i/>
                <w:iCs/>
                <w:sz w:val="22"/>
              </w:rPr>
              <w:t>c</w:t>
            </w:r>
            <w:r>
              <w:rPr>
                <w:sz w:val="22"/>
              </w:rPr>
              <w:t>.</w:t>
            </w:r>
          </w:p>
        </w:tc>
      </w:tr>
      <w:tr w:rsidR="00DF0A35" w14:paraId="1C47D104" w14:textId="77777777" w:rsidTr="00257974">
        <w:tc>
          <w:tcPr>
            <w:tcW w:w="2155" w:type="dxa"/>
            <w:vAlign w:val="center"/>
          </w:tcPr>
          <w:p w14:paraId="3A10D0B6" w14:textId="73CAF7D0" w:rsidR="00DF0A35" w:rsidRDefault="00BD431A" w:rsidP="00257974">
            <w:pPr>
              <w:spacing w:before="120" w:after="120"/>
              <w:rPr>
                <w:sz w:val="22"/>
              </w:rPr>
            </w:pPr>
            <w:r>
              <w:rPr>
                <w:sz w:val="22"/>
              </w:rPr>
              <w:t xml:space="preserve">10 </w:t>
            </w:r>
            <w:r w:rsidR="00DF0A35">
              <w:rPr>
                <w:sz w:val="22"/>
              </w:rPr>
              <w:t>Reading Log</w:t>
            </w:r>
          </w:p>
        </w:tc>
        <w:tc>
          <w:tcPr>
            <w:tcW w:w="6835" w:type="dxa"/>
            <w:vAlign w:val="center"/>
          </w:tcPr>
          <w:p w14:paraId="3223A398" w14:textId="07299554" w:rsidR="00DF0A35" w:rsidRPr="002C1E44" w:rsidRDefault="00DF0A35" w:rsidP="00257974">
            <w:pPr>
              <w:spacing w:before="120" w:after="120"/>
              <w:rPr>
                <w:sz w:val="22"/>
              </w:rPr>
            </w:pPr>
            <w:r w:rsidRPr="00E76AE2">
              <w:rPr>
                <w:sz w:val="22"/>
              </w:rPr>
              <w:t xml:space="preserve">Update </w:t>
            </w:r>
            <w:r w:rsidRPr="0052090B">
              <w:rPr>
                <w:sz w:val="22"/>
                <w:highlight w:val="cyan"/>
              </w:rPr>
              <w:t>Reading Log</w:t>
            </w:r>
            <w:r>
              <w:rPr>
                <w:sz w:val="22"/>
              </w:rPr>
              <w:t xml:space="preserve">. </w:t>
            </w:r>
            <w:r>
              <w:rPr>
                <w:i/>
                <w:iCs/>
                <w:sz w:val="22"/>
              </w:rPr>
              <w:t xml:space="preserve">Download Patterns </w:t>
            </w:r>
            <w:r>
              <w:rPr>
                <w:sz w:val="22"/>
              </w:rPr>
              <w:t xml:space="preserve">goes on the DURING line. </w:t>
            </w:r>
            <w:r w:rsidRPr="00300767">
              <w:rPr>
                <w:sz w:val="20"/>
                <w:szCs w:val="20"/>
              </w:rPr>
              <w:t xml:space="preserve">Put any Before strategies you did on the BEFORE line. Put </w:t>
            </w:r>
            <w:r w:rsidRPr="00300767">
              <w:rPr>
                <w:i/>
                <w:iCs/>
                <w:sz w:val="20"/>
                <w:szCs w:val="20"/>
              </w:rPr>
              <w:t>NA</w:t>
            </w:r>
            <w:r w:rsidRPr="00300767">
              <w:rPr>
                <w:sz w:val="20"/>
                <w:szCs w:val="20"/>
              </w:rPr>
              <w:t xml:space="preserve"> on the AFTER row (though you might choose to do </w:t>
            </w:r>
            <w:r w:rsidRPr="00300767">
              <w:rPr>
                <w:i/>
                <w:iCs/>
                <w:sz w:val="20"/>
                <w:szCs w:val="20"/>
              </w:rPr>
              <w:t>Cover &amp; Recite</w:t>
            </w:r>
            <w:r w:rsidRPr="00300767">
              <w:rPr>
                <w:sz w:val="20"/>
                <w:szCs w:val="20"/>
              </w:rPr>
              <w:t xml:space="preserve"> or </w:t>
            </w:r>
            <w:r w:rsidRPr="00300767">
              <w:rPr>
                <w:i/>
                <w:iCs/>
                <w:sz w:val="20"/>
                <w:szCs w:val="20"/>
              </w:rPr>
              <w:t>Met Purpose?</w:t>
            </w:r>
            <w:r w:rsidRPr="00300767">
              <w:rPr>
                <w:sz w:val="20"/>
                <w:szCs w:val="20"/>
              </w:rPr>
              <w:t xml:space="preserve">). Write your Metacognitive Reflections about </w:t>
            </w:r>
            <w:r w:rsidRPr="00300767">
              <w:rPr>
                <w:i/>
                <w:iCs/>
                <w:sz w:val="20"/>
                <w:szCs w:val="20"/>
              </w:rPr>
              <w:t>DL Patterns</w:t>
            </w:r>
            <w:r w:rsidRPr="00300767">
              <w:rPr>
                <w:sz w:val="20"/>
                <w:szCs w:val="20"/>
              </w:rPr>
              <w:t xml:space="preserve"> in the right column.</w:t>
            </w:r>
          </w:p>
        </w:tc>
      </w:tr>
      <w:tr w:rsidR="00DF0A35" w14:paraId="16B7B8D6" w14:textId="77777777" w:rsidTr="00257974">
        <w:tc>
          <w:tcPr>
            <w:tcW w:w="2155" w:type="dxa"/>
            <w:vAlign w:val="center"/>
          </w:tcPr>
          <w:p w14:paraId="0A2A5548" w14:textId="074FB280" w:rsidR="00DF0A35" w:rsidRDefault="00DF0A35" w:rsidP="00257974">
            <w:pPr>
              <w:spacing w:before="120" w:after="120"/>
              <w:rPr>
                <w:sz w:val="22"/>
              </w:rPr>
            </w:pPr>
            <w:r>
              <w:rPr>
                <w:sz w:val="22"/>
              </w:rPr>
              <w:t>1</w:t>
            </w:r>
            <w:r w:rsidR="00BD431A">
              <w:rPr>
                <w:sz w:val="22"/>
              </w:rPr>
              <w:t xml:space="preserve">1 </w:t>
            </w:r>
            <w:r>
              <w:rPr>
                <w:sz w:val="22"/>
              </w:rPr>
              <w:t>Speeding-Up</w:t>
            </w:r>
          </w:p>
        </w:tc>
        <w:tc>
          <w:tcPr>
            <w:tcW w:w="6835" w:type="dxa"/>
            <w:vAlign w:val="center"/>
          </w:tcPr>
          <w:p w14:paraId="151661EF" w14:textId="77777777" w:rsidR="00DF0A35" w:rsidRPr="002C1E44" w:rsidRDefault="00DF0A35" w:rsidP="00257974">
            <w:pPr>
              <w:spacing w:after="120"/>
              <w:rPr>
                <w:rFonts w:cs="Times New Roman"/>
                <w:sz w:val="22"/>
              </w:rPr>
            </w:pPr>
            <w:r>
              <w:rPr>
                <w:rFonts w:cs="Times New Roman"/>
                <w:sz w:val="22"/>
              </w:rPr>
              <w:t>Now that you have practiced the PUSH-UP Drill, r</w:t>
            </w:r>
            <w:r w:rsidRPr="0095404C">
              <w:rPr>
                <w:rFonts w:cs="Times New Roman"/>
                <w:sz w:val="22"/>
              </w:rPr>
              <w:t>ecord</w:t>
            </w:r>
            <w:r>
              <w:rPr>
                <w:rFonts w:cs="Times New Roman"/>
                <w:sz w:val="22"/>
              </w:rPr>
              <w:t xml:space="preserve"> each</w:t>
            </w:r>
            <w:r w:rsidRPr="0095404C">
              <w:rPr>
                <w:rFonts w:cs="Times New Roman"/>
                <w:sz w:val="22"/>
              </w:rPr>
              <w:t xml:space="preserve"> </w:t>
            </w:r>
            <w:r>
              <w:rPr>
                <w:rFonts w:cs="Times New Roman"/>
                <w:sz w:val="22"/>
              </w:rPr>
              <w:t xml:space="preserve">of </w:t>
            </w:r>
            <w:r w:rsidRPr="0095404C">
              <w:rPr>
                <w:rFonts w:cs="Times New Roman"/>
                <w:sz w:val="22"/>
              </w:rPr>
              <w:t xml:space="preserve">the ten items on </w:t>
            </w:r>
            <w:r w:rsidRPr="00E76AE2">
              <w:rPr>
                <w:rFonts w:cs="Times New Roman"/>
                <w:sz w:val="22"/>
              </w:rPr>
              <w:t>your Speeding-Up Chart</w:t>
            </w:r>
            <w:r w:rsidRPr="0095404C">
              <w:rPr>
                <w:rFonts w:cs="Times New Roman"/>
                <w:sz w:val="22"/>
              </w:rPr>
              <w:t xml:space="preserve"> as instructed on p. 275</w:t>
            </w:r>
            <w:r>
              <w:rPr>
                <w:rFonts w:cs="Times New Roman"/>
                <w:sz w:val="22"/>
              </w:rPr>
              <w:t>a</w:t>
            </w:r>
            <w:r w:rsidRPr="0095404C">
              <w:rPr>
                <w:rFonts w:cs="Times New Roman"/>
                <w:sz w:val="22"/>
              </w:rPr>
              <w:t xml:space="preserve"> and as exemplified on Column </w:t>
            </w:r>
            <w:r>
              <w:rPr>
                <w:rFonts w:cs="Times New Roman"/>
                <w:sz w:val="22"/>
              </w:rPr>
              <w:t xml:space="preserve">4, </w:t>
            </w:r>
            <w:r w:rsidRPr="0095404C">
              <w:rPr>
                <w:rFonts w:cs="Times New Roman"/>
                <w:sz w:val="22"/>
              </w:rPr>
              <w:t xml:space="preserve">p. 277. </w:t>
            </w:r>
          </w:p>
        </w:tc>
      </w:tr>
      <w:tr w:rsidR="00DF0A35" w14:paraId="508FC331" w14:textId="77777777" w:rsidTr="00257974">
        <w:tc>
          <w:tcPr>
            <w:tcW w:w="2155" w:type="dxa"/>
            <w:vAlign w:val="center"/>
          </w:tcPr>
          <w:p w14:paraId="213AA743" w14:textId="45F2CAC4" w:rsidR="00DF0A35" w:rsidRDefault="00DF0A35" w:rsidP="00257974">
            <w:pPr>
              <w:spacing w:before="120" w:after="120"/>
              <w:rPr>
                <w:sz w:val="22"/>
              </w:rPr>
            </w:pPr>
            <w:r>
              <w:rPr>
                <w:sz w:val="22"/>
              </w:rPr>
              <w:t>1</w:t>
            </w:r>
            <w:r w:rsidR="00BD431A">
              <w:rPr>
                <w:sz w:val="22"/>
              </w:rPr>
              <w:t xml:space="preserve">2 </w:t>
            </w:r>
            <w:r>
              <w:rPr>
                <w:sz w:val="22"/>
              </w:rPr>
              <w:t>More Practice</w:t>
            </w:r>
          </w:p>
        </w:tc>
        <w:tc>
          <w:tcPr>
            <w:tcW w:w="6835" w:type="dxa"/>
            <w:vAlign w:val="center"/>
          </w:tcPr>
          <w:p w14:paraId="622F6DAF" w14:textId="77777777" w:rsidR="00DF0A35" w:rsidRDefault="00DF0A35" w:rsidP="00257974">
            <w:pPr>
              <w:spacing w:before="120" w:after="120"/>
              <w:rPr>
                <w:sz w:val="22"/>
              </w:rPr>
            </w:pPr>
            <w:r>
              <w:rPr>
                <w:sz w:val="22"/>
              </w:rPr>
              <w:t xml:space="preserve">Later, practice </w:t>
            </w:r>
            <w:r>
              <w:rPr>
                <w:i/>
                <w:iCs/>
                <w:sz w:val="22"/>
              </w:rPr>
              <w:t xml:space="preserve">Download Patterns </w:t>
            </w:r>
            <w:r>
              <w:rPr>
                <w:sz w:val="22"/>
              </w:rPr>
              <w:t xml:space="preserve">on other texts; update the Self-Evaluation Rubric when you do, the “DO the strategy” rows, </w:t>
            </w:r>
            <w:r>
              <w:rPr>
                <w:i/>
                <w:iCs/>
                <w:sz w:val="22"/>
              </w:rPr>
              <w:t>d-h.</w:t>
            </w:r>
          </w:p>
        </w:tc>
      </w:tr>
    </w:tbl>
    <w:p w14:paraId="74AD073F" w14:textId="77777777" w:rsidR="00300767" w:rsidRDefault="00300767" w:rsidP="00300767">
      <w:pPr>
        <w:spacing w:after="0"/>
        <w:rPr>
          <w:sz w:val="22"/>
        </w:rPr>
      </w:pPr>
    </w:p>
    <w:p w14:paraId="0E6E2B75" w14:textId="1905B437" w:rsidR="00300767" w:rsidRPr="00C82CFD" w:rsidRDefault="00300767" w:rsidP="00300767">
      <w:pPr>
        <w:spacing w:after="0"/>
        <w:rPr>
          <w:sz w:val="22"/>
        </w:rPr>
      </w:pPr>
      <w:r>
        <w:rPr>
          <w:sz w:val="22"/>
        </w:rPr>
        <w:t>Materials f</w:t>
      </w:r>
      <w:r w:rsidRPr="00C82CFD">
        <w:rPr>
          <w:sz w:val="22"/>
        </w:rPr>
        <w:t xml:space="preserve">or Lesson 7: </w:t>
      </w:r>
      <w:r w:rsidRPr="00C82CFD">
        <w:rPr>
          <w:sz w:val="22"/>
        </w:rPr>
        <w:tab/>
        <w:t xml:space="preserve">__p. 68, </w:t>
      </w:r>
      <w:hyperlink r:id="rId73" w:history="1">
        <w:r w:rsidRPr="00C82CFD">
          <w:rPr>
            <w:rStyle w:val="Hyperlink"/>
            <w:rFonts w:cs="Times New Roman"/>
            <w:i/>
            <w:iCs/>
            <w:sz w:val="22"/>
          </w:rPr>
          <w:t>Download Patterns</w:t>
        </w:r>
        <w:r w:rsidRPr="00C82CFD">
          <w:rPr>
            <w:rStyle w:val="Hyperlink"/>
            <w:rFonts w:cs="Times New Roman"/>
            <w:sz w:val="22"/>
          </w:rPr>
          <w:t xml:space="preserve"> </w:t>
        </w:r>
        <w:proofErr w:type="spellStart"/>
        <w:r w:rsidRPr="00C82CFD">
          <w:rPr>
            <w:rStyle w:val="Hyperlink"/>
            <w:rFonts w:cs="Times New Roman"/>
            <w:sz w:val="22"/>
          </w:rPr>
          <w:t>ThinkSheet</w:t>
        </w:r>
        <w:proofErr w:type="spellEnd"/>
      </w:hyperlink>
      <w:r w:rsidRPr="00C82CFD">
        <w:rPr>
          <w:rFonts w:cs="Times New Roman"/>
          <w:sz w:val="22"/>
        </w:rPr>
        <w:t xml:space="preserve"> </w:t>
      </w:r>
      <w:r w:rsidRPr="00C82CFD">
        <w:rPr>
          <w:sz w:val="22"/>
        </w:rPr>
        <w:t>(Make two copies)</w:t>
      </w:r>
    </w:p>
    <w:p w14:paraId="51A0ECDC" w14:textId="77777777" w:rsidR="00DF0A35" w:rsidRPr="009B721B" w:rsidRDefault="00DF0A35" w:rsidP="00DF0A35">
      <w:pPr>
        <w:pStyle w:val="ListParagraph"/>
        <w:tabs>
          <w:tab w:val="left" w:pos="3696"/>
        </w:tabs>
        <w:spacing w:after="120" w:line="240" w:lineRule="auto"/>
        <w:ind w:left="0"/>
        <w:rPr>
          <w:sz w:val="20"/>
          <w:szCs w:val="20"/>
        </w:rPr>
      </w:pPr>
      <w:r w:rsidRPr="0095404C">
        <w:rPr>
          <w:rFonts w:cs="Times New Roman"/>
          <w:b/>
          <w:bCs/>
          <w:sz w:val="28"/>
          <w:szCs w:val="28"/>
        </w:rPr>
        <w:lastRenderedPageBreak/>
        <w:t>8 Overview Reading—</w:t>
      </w:r>
      <w:r w:rsidRPr="0095404C">
        <w:rPr>
          <w:rFonts w:cs="Times New Roman"/>
          <w:b/>
          <w:bCs/>
          <w:i/>
          <w:iCs/>
          <w:sz w:val="28"/>
          <w:szCs w:val="28"/>
        </w:rPr>
        <w:t xml:space="preserve">Superficial Reading </w:t>
      </w:r>
      <w:r w:rsidRPr="0095404C">
        <w:rPr>
          <w:rFonts w:cs="Times New Roman"/>
          <w:b/>
          <w:bCs/>
          <w:sz w:val="28"/>
          <w:szCs w:val="28"/>
        </w:rPr>
        <w:t>and</w:t>
      </w:r>
      <w:r w:rsidRPr="0095404C">
        <w:rPr>
          <w:rFonts w:cs="Times New Roman"/>
          <w:b/>
          <w:bCs/>
          <w:i/>
          <w:iCs/>
          <w:sz w:val="28"/>
          <w:szCs w:val="28"/>
        </w:rPr>
        <w:t xml:space="preserve"> Quick Coding, (Selective Reading </w:t>
      </w:r>
      <w:r w:rsidRPr="0095404C">
        <w:rPr>
          <w:rFonts w:cs="Times New Roman"/>
          <w:b/>
          <w:bCs/>
          <w:sz w:val="28"/>
          <w:szCs w:val="28"/>
        </w:rPr>
        <w:t>and</w:t>
      </w:r>
      <w:r w:rsidRPr="0095404C">
        <w:rPr>
          <w:rFonts w:cs="Times New Roman"/>
          <w:b/>
          <w:bCs/>
          <w:i/>
          <w:iCs/>
          <w:sz w:val="28"/>
          <w:szCs w:val="28"/>
        </w:rPr>
        <w:t xml:space="preserve"> </w:t>
      </w:r>
      <w:proofErr w:type="spellStart"/>
      <w:r w:rsidRPr="0095404C">
        <w:rPr>
          <w:rFonts w:cs="Times New Roman"/>
          <w:b/>
          <w:bCs/>
          <w:i/>
          <w:iCs/>
          <w:sz w:val="28"/>
          <w:szCs w:val="28"/>
        </w:rPr>
        <w:t>Postview</w:t>
      </w:r>
      <w:proofErr w:type="spellEnd"/>
      <w:r w:rsidRPr="0095404C">
        <w:rPr>
          <w:rFonts w:cs="Times New Roman"/>
          <w:b/>
          <w:bCs/>
          <w:i/>
          <w:iCs/>
          <w:sz w:val="28"/>
          <w:szCs w:val="28"/>
        </w:rPr>
        <w:t>)</w:t>
      </w:r>
      <w:r>
        <w:rPr>
          <w:rFonts w:cs="Times New Roman"/>
          <w:b/>
          <w:bCs/>
          <w:i/>
          <w:iCs/>
          <w:sz w:val="28"/>
          <w:szCs w:val="28"/>
        </w:rPr>
        <w:tab/>
      </w:r>
      <w:r>
        <w:rPr>
          <w:rFonts w:cs="Times New Roman"/>
          <w:b/>
          <w:bCs/>
          <w:i/>
          <w:iCs/>
          <w:sz w:val="28"/>
          <w:szCs w:val="28"/>
        </w:rPr>
        <w:tab/>
      </w:r>
      <w:r>
        <w:rPr>
          <w:rFonts w:cs="Times New Roman"/>
          <w:b/>
          <w:bCs/>
          <w:i/>
          <w:iCs/>
          <w:sz w:val="28"/>
          <w:szCs w:val="28"/>
        </w:rPr>
        <w:tab/>
      </w:r>
      <w:r>
        <w:rPr>
          <w:rFonts w:cs="Times New Roman"/>
          <w:b/>
          <w:bCs/>
          <w:i/>
          <w:iCs/>
          <w:sz w:val="28"/>
          <w:szCs w:val="28"/>
        </w:rPr>
        <w:tab/>
      </w:r>
      <w:r>
        <w:rPr>
          <w:rFonts w:cs="Times New Roman"/>
          <w:b/>
          <w:bCs/>
          <w:i/>
          <w:iCs/>
          <w:sz w:val="28"/>
          <w:szCs w:val="28"/>
        </w:rPr>
        <w:tab/>
      </w:r>
      <w:r>
        <w:rPr>
          <w:rFonts w:cs="Times New Roman"/>
          <w:b/>
          <w:bCs/>
          <w:i/>
          <w:iCs/>
          <w:sz w:val="28"/>
          <w:szCs w:val="28"/>
        </w:rPr>
        <w:tab/>
      </w:r>
      <w:r w:rsidRPr="009B721B">
        <w:rPr>
          <w:sz w:val="20"/>
          <w:szCs w:val="20"/>
        </w:rPr>
        <w:t xml:space="preserve">LT: </w:t>
      </w:r>
      <w:r>
        <w:rPr>
          <w:sz w:val="20"/>
          <w:szCs w:val="20"/>
        </w:rPr>
        <w:t>&lt;40 min.</w:t>
      </w:r>
    </w:p>
    <w:p w14:paraId="25ABA750" w14:textId="77777777" w:rsidR="00DF0A35" w:rsidRPr="009B721B" w:rsidRDefault="00DF0A35" w:rsidP="00DF0A35">
      <w:pPr>
        <w:pStyle w:val="ListParagraph"/>
        <w:spacing w:after="240" w:line="240" w:lineRule="auto"/>
        <w:ind w:left="360" w:hanging="360"/>
        <w:rPr>
          <w:rFonts w:cs="Times New Roman"/>
          <w:i/>
          <w:iCs/>
          <w:sz w:val="20"/>
          <w:szCs w:val="20"/>
        </w:rPr>
      </w:pPr>
      <w:r w:rsidRPr="009B721B">
        <w:rPr>
          <w:sz w:val="20"/>
          <w:szCs w:val="20"/>
        </w:rPr>
        <w:tab/>
      </w:r>
      <w:r w:rsidRPr="009B721B">
        <w:rPr>
          <w:sz w:val="20"/>
          <w:szCs w:val="20"/>
        </w:rPr>
        <w:tab/>
      </w:r>
      <w:r w:rsidRPr="009B721B">
        <w:rPr>
          <w:sz w:val="20"/>
          <w:szCs w:val="20"/>
        </w:rPr>
        <w:tab/>
      </w:r>
      <w:r w:rsidRPr="009B721B">
        <w:rPr>
          <w:sz w:val="20"/>
          <w:szCs w:val="20"/>
        </w:rPr>
        <w:tab/>
      </w:r>
      <w:r w:rsidRPr="009B721B">
        <w:rPr>
          <w:sz w:val="20"/>
          <w:szCs w:val="20"/>
        </w:rPr>
        <w:tab/>
      </w:r>
      <w:r w:rsidRPr="009B721B">
        <w:rPr>
          <w:sz w:val="20"/>
          <w:szCs w:val="20"/>
        </w:rPr>
        <w:tab/>
      </w:r>
      <w:r w:rsidRPr="009B721B">
        <w:rPr>
          <w:sz w:val="20"/>
          <w:szCs w:val="20"/>
        </w:rPr>
        <w:tab/>
      </w:r>
      <w:r w:rsidRPr="009B721B">
        <w:rPr>
          <w:sz w:val="20"/>
          <w:szCs w:val="20"/>
        </w:rPr>
        <w:tab/>
      </w:r>
      <w:r w:rsidRPr="009B721B">
        <w:rPr>
          <w:sz w:val="20"/>
          <w:szCs w:val="20"/>
        </w:rPr>
        <w:tab/>
      </w:r>
      <w:r w:rsidRPr="009B721B">
        <w:rPr>
          <w:sz w:val="20"/>
          <w:szCs w:val="20"/>
        </w:rPr>
        <w:tab/>
      </w:r>
      <w:r w:rsidRPr="009B721B">
        <w:rPr>
          <w:sz w:val="20"/>
          <w:szCs w:val="20"/>
        </w:rPr>
        <w:tab/>
      </w:r>
      <w:proofErr w:type="spellStart"/>
      <w:r w:rsidRPr="009B721B">
        <w:rPr>
          <w:sz w:val="20"/>
          <w:szCs w:val="20"/>
        </w:rPr>
        <w:t>SpU</w:t>
      </w:r>
      <w:proofErr w:type="spellEnd"/>
      <w:r>
        <w:rPr>
          <w:sz w:val="20"/>
          <w:szCs w:val="20"/>
        </w:rPr>
        <w:t>: &lt;5 min.</w:t>
      </w:r>
    </w:p>
    <w:p w14:paraId="453E7769" w14:textId="77777777" w:rsidR="00DF0A35" w:rsidRDefault="00DF0A35" w:rsidP="00DF0A35">
      <w:pPr>
        <w:spacing w:before="120" w:after="120"/>
        <w:rPr>
          <w:sz w:val="22"/>
        </w:rPr>
      </w:pPr>
      <w:r>
        <w:rPr>
          <w:rFonts w:cs="Times New Roman"/>
          <w:sz w:val="22"/>
        </w:rPr>
        <w:t xml:space="preserve">In today’s lesson you will learn four strategies in one and will practice them as part of the Speeding-Up Drill. </w:t>
      </w:r>
      <w:r w:rsidRPr="0095404C">
        <w:rPr>
          <w:i/>
          <w:iCs/>
          <w:sz w:val="22"/>
        </w:rPr>
        <w:t xml:space="preserve">Selective Reading </w:t>
      </w:r>
      <w:r w:rsidRPr="0095404C">
        <w:rPr>
          <w:sz w:val="22"/>
        </w:rPr>
        <w:t>and</w:t>
      </w:r>
      <w:r w:rsidRPr="0095404C">
        <w:rPr>
          <w:i/>
          <w:iCs/>
          <w:sz w:val="22"/>
        </w:rPr>
        <w:t xml:space="preserve"> </w:t>
      </w:r>
      <w:proofErr w:type="spellStart"/>
      <w:r w:rsidRPr="0095404C">
        <w:rPr>
          <w:i/>
          <w:iCs/>
          <w:sz w:val="22"/>
        </w:rPr>
        <w:t>Postview</w:t>
      </w:r>
      <w:proofErr w:type="spellEnd"/>
      <w:r w:rsidRPr="0095404C">
        <w:rPr>
          <w:i/>
          <w:iCs/>
          <w:sz w:val="22"/>
        </w:rPr>
        <w:t xml:space="preserve"> </w:t>
      </w:r>
      <w:r w:rsidRPr="0095404C">
        <w:rPr>
          <w:sz w:val="22"/>
        </w:rPr>
        <w:t xml:space="preserve">are in parentheses </w:t>
      </w:r>
      <w:r>
        <w:rPr>
          <w:sz w:val="22"/>
        </w:rPr>
        <w:t xml:space="preserve">in the title </w:t>
      </w:r>
      <w:r w:rsidRPr="0095404C">
        <w:rPr>
          <w:sz w:val="22"/>
        </w:rPr>
        <w:t>because</w:t>
      </w:r>
      <w:r>
        <w:rPr>
          <w:sz w:val="22"/>
        </w:rPr>
        <w:t>,</w:t>
      </w:r>
      <w:r w:rsidRPr="0095404C">
        <w:rPr>
          <w:sz w:val="22"/>
        </w:rPr>
        <w:t xml:space="preserve"> </w:t>
      </w:r>
      <w:r>
        <w:rPr>
          <w:sz w:val="22"/>
        </w:rPr>
        <w:t xml:space="preserve">for any reading session, </w:t>
      </w:r>
      <w:r w:rsidRPr="0095404C">
        <w:rPr>
          <w:sz w:val="22"/>
        </w:rPr>
        <w:t xml:space="preserve">you </w:t>
      </w:r>
      <w:r>
        <w:rPr>
          <w:sz w:val="22"/>
        </w:rPr>
        <w:t>may choose</w:t>
      </w:r>
      <w:r w:rsidRPr="0095404C">
        <w:rPr>
          <w:sz w:val="22"/>
        </w:rPr>
        <w:t xml:space="preserve"> different DURING strategies and different AFTER strategies to replace </w:t>
      </w:r>
      <w:r>
        <w:rPr>
          <w:sz w:val="22"/>
        </w:rPr>
        <w:t>them</w:t>
      </w:r>
      <w:r w:rsidRPr="0095404C">
        <w:rPr>
          <w:sz w:val="22"/>
        </w:rPr>
        <w:t>.</w:t>
      </w:r>
      <w:r>
        <w:rPr>
          <w:sz w:val="22"/>
        </w:rPr>
        <w:t xml:space="preserve"> </w:t>
      </w:r>
    </w:p>
    <w:p w14:paraId="0877DEB3" w14:textId="3631F53B" w:rsidR="00DF0A35" w:rsidRPr="00CB03A7" w:rsidRDefault="00DF0A35" w:rsidP="00DF0A35">
      <w:pPr>
        <w:pStyle w:val="ListParagraph"/>
        <w:spacing w:after="240" w:line="240" w:lineRule="auto"/>
        <w:ind w:left="0"/>
        <w:rPr>
          <w:rFonts w:cs="Times New Roman"/>
          <w:sz w:val="22"/>
        </w:rPr>
      </w:pPr>
      <w:proofErr w:type="gramStart"/>
      <w:r>
        <w:rPr>
          <w:sz w:val="22"/>
        </w:rPr>
        <w:t xml:space="preserve">The </w:t>
      </w:r>
      <w:proofErr w:type="spellStart"/>
      <w:r>
        <w:rPr>
          <w:i/>
          <w:iCs/>
          <w:sz w:val="22"/>
        </w:rPr>
        <w:t>and</w:t>
      </w:r>
      <w:proofErr w:type="spellEnd"/>
      <w:proofErr w:type="gramEnd"/>
      <w:r>
        <w:rPr>
          <w:sz w:val="22"/>
        </w:rPr>
        <w:t xml:space="preserve"> in the name of the strategy is not italicized because each of the four strategies can be done separately without using the other three. Each can be melded with any other </w:t>
      </w:r>
      <w:r w:rsidR="005D5574">
        <w:rPr>
          <w:sz w:val="22"/>
        </w:rPr>
        <w:t>strategy</w:t>
      </w:r>
      <w:r>
        <w:rPr>
          <w:sz w:val="22"/>
        </w:rPr>
        <w:t xml:space="preserve"> you learn in this course. The metacognitive decisions you make depend on the text situation and your needs as a learner.</w:t>
      </w:r>
    </w:p>
    <w:tbl>
      <w:tblPr>
        <w:tblStyle w:val="TableGrid"/>
        <w:tblW w:w="0" w:type="auto"/>
        <w:tblInd w:w="360" w:type="dxa"/>
        <w:tblLook w:val="04A0" w:firstRow="1" w:lastRow="0" w:firstColumn="1" w:lastColumn="0" w:noHBand="0" w:noVBand="1"/>
      </w:tblPr>
      <w:tblGrid>
        <w:gridCol w:w="2155"/>
        <w:gridCol w:w="6835"/>
      </w:tblGrid>
      <w:tr w:rsidR="00DF0A35" w14:paraId="39B544F6" w14:textId="77777777" w:rsidTr="00257974">
        <w:tc>
          <w:tcPr>
            <w:tcW w:w="2155" w:type="dxa"/>
            <w:vAlign w:val="center"/>
          </w:tcPr>
          <w:p w14:paraId="79A72D8D" w14:textId="77777777" w:rsidR="00DF0A35" w:rsidRDefault="00DF0A35" w:rsidP="00257974">
            <w:pPr>
              <w:spacing w:before="120" w:after="120"/>
              <w:jc w:val="center"/>
              <w:rPr>
                <w:sz w:val="22"/>
              </w:rPr>
            </w:pPr>
            <w:r>
              <w:rPr>
                <w:sz w:val="22"/>
              </w:rPr>
              <w:t>Follow the Checklist, p. 356</w:t>
            </w:r>
          </w:p>
        </w:tc>
        <w:tc>
          <w:tcPr>
            <w:tcW w:w="6835" w:type="dxa"/>
            <w:vAlign w:val="center"/>
          </w:tcPr>
          <w:p w14:paraId="1D8B60BA" w14:textId="77777777" w:rsidR="00DF0A35" w:rsidRDefault="00DF0A35" w:rsidP="00257974">
            <w:pPr>
              <w:spacing w:before="120"/>
              <w:jc w:val="center"/>
              <w:rPr>
                <w:sz w:val="22"/>
              </w:rPr>
            </w:pPr>
            <w:r>
              <w:rPr>
                <w:sz w:val="22"/>
              </w:rPr>
              <w:t>Extra Information Needed to Do the Checklist</w:t>
            </w:r>
          </w:p>
          <w:p w14:paraId="070A85A2" w14:textId="77777777" w:rsidR="00DF0A35" w:rsidRDefault="00DF0A35" w:rsidP="00257974">
            <w:pPr>
              <w:spacing w:after="120"/>
              <w:jc w:val="center"/>
              <w:rPr>
                <w:sz w:val="22"/>
              </w:rPr>
            </w:pPr>
            <w:r>
              <w:rPr>
                <w:sz w:val="22"/>
              </w:rPr>
              <w:t xml:space="preserve"> for This Specific </w:t>
            </w:r>
            <w:r w:rsidRPr="006E4CA4">
              <w:rPr>
                <w:sz w:val="22"/>
                <w:u w:val="single"/>
              </w:rPr>
              <w:t>Principle</w:t>
            </w:r>
            <w:r>
              <w:rPr>
                <w:sz w:val="22"/>
              </w:rPr>
              <w:t xml:space="preserve"> and </w:t>
            </w:r>
            <w:r w:rsidRPr="006E4CA4">
              <w:rPr>
                <w:i/>
                <w:iCs/>
                <w:sz w:val="22"/>
              </w:rPr>
              <w:t>Strategy</w:t>
            </w:r>
            <w:r>
              <w:rPr>
                <w:sz w:val="22"/>
              </w:rPr>
              <w:t>.</w:t>
            </w:r>
          </w:p>
        </w:tc>
      </w:tr>
      <w:tr w:rsidR="00DF0A35" w14:paraId="38148D1F" w14:textId="77777777" w:rsidTr="00257974">
        <w:tc>
          <w:tcPr>
            <w:tcW w:w="8990" w:type="dxa"/>
            <w:gridSpan w:val="2"/>
            <w:vAlign w:val="center"/>
          </w:tcPr>
          <w:p w14:paraId="7A23522D" w14:textId="77777777" w:rsidR="00DF0A35" w:rsidRPr="00211CC9" w:rsidRDefault="00DF0A35" w:rsidP="00257974">
            <w:pPr>
              <w:spacing w:before="120" w:after="120"/>
              <w:jc w:val="center"/>
              <w:rPr>
                <w:i/>
                <w:iCs/>
                <w:sz w:val="22"/>
              </w:rPr>
            </w:pPr>
            <w:r>
              <w:rPr>
                <w:i/>
                <w:iCs/>
                <w:sz w:val="22"/>
              </w:rPr>
              <w:t xml:space="preserve">Superficial Reading </w:t>
            </w:r>
            <w:r>
              <w:rPr>
                <w:sz w:val="22"/>
              </w:rPr>
              <w:t>and</w:t>
            </w:r>
            <w:r>
              <w:rPr>
                <w:i/>
                <w:iCs/>
                <w:sz w:val="22"/>
              </w:rPr>
              <w:t xml:space="preserve"> Quick Coding (Selective Reading, </w:t>
            </w:r>
            <w:r>
              <w:rPr>
                <w:sz w:val="22"/>
              </w:rPr>
              <w:t xml:space="preserve">and </w:t>
            </w:r>
            <w:proofErr w:type="spellStart"/>
            <w:r>
              <w:rPr>
                <w:i/>
                <w:iCs/>
                <w:sz w:val="22"/>
              </w:rPr>
              <w:t>Postview</w:t>
            </w:r>
            <w:proofErr w:type="spellEnd"/>
            <w:r>
              <w:rPr>
                <w:i/>
                <w:iCs/>
                <w:sz w:val="22"/>
              </w:rPr>
              <w:t>)</w:t>
            </w:r>
          </w:p>
        </w:tc>
      </w:tr>
      <w:tr w:rsidR="00DF0A35" w14:paraId="6AA82AB8" w14:textId="77777777" w:rsidTr="00257974">
        <w:tc>
          <w:tcPr>
            <w:tcW w:w="2155" w:type="dxa"/>
            <w:vAlign w:val="center"/>
          </w:tcPr>
          <w:p w14:paraId="0776B302" w14:textId="77777777" w:rsidR="00DF0A35" w:rsidRDefault="00DF0A35" w:rsidP="00257974">
            <w:pPr>
              <w:spacing w:before="120" w:after="120"/>
              <w:rPr>
                <w:sz w:val="22"/>
              </w:rPr>
            </w:pPr>
            <w:r>
              <w:rPr>
                <w:sz w:val="22"/>
              </w:rPr>
              <w:t>1 Chapter Intro</w:t>
            </w:r>
          </w:p>
        </w:tc>
        <w:tc>
          <w:tcPr>
            <w:tcW w:w="6835" w:type="dxa"/>
            <w:vAlign w:val="center"/>
          </w:tcPr>
          <w:p w14:paraId="6FBE17E9" w14:textId="77777777" w:rsidR="00DF0A35" w:rsidRDefault="00DF0A35" w:rsidP="00257974">
            <w:pPr>
              <w:spacing w:before="120" w:after="120"/>
              <w:rPr>
                <w:sz w:val="22"/>
              </w:rPr>
            </w:pPr>
            <w:r>
              <w:rPr>
                <w:sz w:val="22"/>
              </w:rPr>
              <w:t>Review p. 25a</w:t>
            </w:r>
          </w:p>
        </w:tc>
      </w:tr>
      <w:tr w:rsidR="00DF0A35" w14:paraId="64402153" w14:textId="77777777" w:rsidTr="00257974">
        <w:tc>
          <w:tcPr>
            <w:tcW w:w="2155" w:type="dxa"/>
            <w:vAlign w:val="center"/>
          </w:tcPr>
          <w:p w14:paraId="507BD665" w14:textId="77777777" w:rsidR="00DF0A35" w:rsidRDefault="00DF0A35" w:rsidP="00257974">
            <w:pPr>
              <w:spacing w:before="120" w:after="120"/>
              <w:rPr>
                <w:sz w:val="22"/>
              </w:rPr>
            </w:pPr>
            <w:r>
              <w:rPr>
                <w:sz w:val="22"/>
              </w:rPr>
              <w:t xml:space="preserve">2 Preview </w:t>
            </w:r>
          </w:p>
        </w:tc>
        <w:tc>
          <w:tcPr>
            <w:tcW w:w="6835" w:type="dxa"/>
            <w:vAlign w:val="center"/>
          </w:tcPr>
          <w:p w14:paraId="39DCBCB4" w14:textId="77777777" w:rsidR="00DF0A35" w:rsidRPr="00211CC9" w:rsidRDefault="00DF0A35" w:rsidP="00257974">
            <w:pPr>
              <w:spacing w:before="120" w:after="120"/>
              <w:rPr>
                <w:sz w:val="22"/>
              </w:rPr>
            </w:pPr>
            <w:r>
              <w:rPr>
                <w:sz w:val="22"/>
              </w:rPr>
              <w:t>pp. 44-50</w:t>
            </w:r>
            <w:r w:rsidRPr="0095404C">
              <w:rPr>
                <w:sz w:val="22"/>
              </w:rPr>
              <w:t xml:space="preserve"> </w:t>
            </w:r>
            <w:r>
              <w:rPr>
                <w:sz w:val="22"/>
              </w:rPr>
              <w:t xml:space="preserve"> </w:t>
            </w:r>
          </w:p>
        </w:tc>
      </w:tr>
      <w:tr w:rsidR="00DF0A35" w14:paraId="41CDB56E" w14:textId="77777777" w:rsidTr="00257974">
        <w:tc>
          <w:tcPr>
            <w:tcW w:w="2155" w:type="dxa"/>
            <w:vAlign w:val="center"/>
          </w:tcPr>
          <w:p w14:paraId="0B4B687D" w14:textId="77777777" w:rsidR="00DF0A35" w:rsidRDefault="00DF0A35" w:rsidP="00257974">
            <w:pPr>
              <w:spacing w:before="120" w:after="120"/>
              <w:rPr>
                <w:sz w:val="22"/>
              </w:rPr>
            </w:pPr>
            <w:r>
              <w:rPr>
                <w:sz w:val="22"/>
              </w:rPr>
              <w:t xml:space="preserve">3 </w:t>
            </w:r>
            <w:r w:rsidRPr="00314E68">
              <w:rPr>
                <w:sz w:val="22"/>
                <w:u w:val="single"/>
              </w:rPr>
              <w:t>Principle</w:t>
            </w:r>
          </w:p>
        </w:tc>
        <w:tc>
          <w:tcPr>
            <w:tcW w:w="6835" w:type="dxa"/>
            <w:vAlign w:val="center"/>
          </w:tcPr>
          <w:p w14:paraId="66F43622" w14:textId="77777777" w:rsidR="00DF0A35" w:rsidRDefault="00DF0A35" w:rsidP="00257974">
            <w:pPr>
              <w:spacing w:before="120" w:after="120"/>
              <w:rPr>
                <w:sz w:val="22"/>
              </w:rPr>
            </w:pPr>
            <w:r>
              <w:rPr>
                <w:sz w:val="22"/>
              </w:rPr>
              <w:t xml:space="preserve">pp. 44-45a  </w:t>
            </w:r>
          </w:p>
        </w:tc>
      </w:tr>
      <w:tr w:rsidR="00DF0A35" w14:paraId="43620955" w14:textId="77777777" w:rsidTr="00257974">
        <w:trPr>
          <w:trHeight w:val="170"/>
        </w:trPr>
        <w:tc>
          <w:tcPr>
            <w:tcW w:w="2155" w:type="dxa"/>
            <w:vAlign w:val="center"/>
          </w:tcPr>
          <w:p w14:paraId="0BB61934" w14:textId="77777777" w:rsidR="00DF0A35" w:rsidRDefault="00DF0A35" w:rsidP="00257974">
            <w:pPr>
              <w:spacing w:before="120" w:after="120"/>
              <w:rPr>
                <w:sz w:val="22"/>
              </w:rPr>
            </w:pPr>
            <w:r>
              <w:rPr>
                <w:sz w:val="22"/>
              </w:rPr>
              <w:t xml:space="preserve">4 </w:t>
            </w:r>
            <w:r w:rsidRPr="00314E68">
              <w:rPr>
                <w:i/>
                <w:iCs/>
                <w:sz w:val="22"/>
              </w:rPr>
              <w:t>Strategy</w:t>
            </w:r>
          </w:p>
        </w:tc>
        <w:tc>
          <w:tcPr>
            <w:tcW w:w="6835" w:type="dxa"/>
            <w:vAlign w:val="center"/>
          </w:tcPr>
          <w:p w14:paraId="63F18401" w14:textId="77777777" w:rsidR="00DF0A35" w:rsidRDefault="00DF0A35" w:rsidP="00257974">
            <w:pPr>
              <w:spacing w:before="120" w:after="120"/>
              <w:rPr>
                <w:sz w:val="22"/>
              </w:rPr>
            </w:pPr>
            <w:r>
              <w:rPr>
                <w:sz w:val="22"/>
              </w:rPr>
              <w:t>pp. 45-49</w:t>
            </w:r>
          </w:p>
        </w:tc>
      </w:tr>
      <w:tr w:rsidR="00DF0A35" w14:paraId="06CBF9CD" w14:textId="77777777" w:rsidTr="00257974">
        <w:trPr>
          <w:trHeight w:val="170"/>
        </w:trPr>
        <w:tc>
          <w:tcPr>
            <w:tcW w:w="2155" w:type="dxa"/>
            <w:vAlign w:val="center"/>
          </w:tcPr>
          <w:p w14:paraId="230CDC18" w14:textId="7EF7A44B" w:rsidR="00DF0A35" w:rsidRDefault="00962788" w:rsidP="00257974">
            <w:pPr>
              <w:spacing w:before="120" w:after="120"/>
              <w:rPr>
                <w:sz w:val="22"/>
              </w:rPr>
            </w:pPr>
            <w:r>
              <w:rPr>
                <w:sz w:val="22"/>
              </w:rPr>
              <w:t xml:space="preserve">5 </w:t>
            </w:r>
            <w:r w:rsidR="00DF0A35">
              <w:rPr>
                <w:sz w:val="22"/>
              </w:rPr>
              <w:t>Demonstration</w:t>
            </w:r>
          </w:p>
        </w:tc>
        <w:tc>
          <w:tcPr>
            <w:tcW w:w="6835" w:type="dxa"/>
            <w:vAlign w:val="center"/>
          </w:tcPr>
          <w:p w14:paraId="3F6452DF" w14:textId="77777777" w:rsidR="00DF0A35" w:rsidRPr="00B83602" w:rsidRDefault="00DF0A35" w:rsidP="00257974">
            <w:pPr>
              <w:shd w:val="clear" w:color="auto" w:fill="FFFFFF"/>
              <w:spacing w:before="120" w:after="120"/>
              <w:rPr>
                <w:rFonts w:ascii="Roboto" w:hAnsi="Roboto"/>
                <w:color w:val="065FD4"/>
                <w:sz w:val="20"/>
                <w:szCs w:val="20"/>
                <w:shd w:val="clear" w:color="auto" w:fill="F9F9F9"/>
              </w:rPr>
            </w:pPr>
            <w:r>
              <w:rPr>
                <w:sz w:val="22"/>
              </w:rPr>
              <w:t xml:space="preserve">Watch </w:t>
            </w:r>
            <w:r w:rsidRPr="00CC4264">
              <w:rPr>
                <w:sz w:val="22"/>
              </w:rPr>
              <w:t>the video</w:t>
            </w:r>
            <w:r>
              <w:rPr>
                <w:sz w:val="22"/>
              </w:rPr>
              <w:t xml:space="preserve">: </w:t>
            </w:r>
            <w:r w:rsidRPr="00B83602">
              <w:rPr>
                <w:rFonts w:ascii="Arial" w:eastAsia="Times New Roman" w:hAnsi="Arial" w:cs="Arial"/>
                <w:color w:val="000000"/>
                <w:sz w:val="20"/>
                <w:szCs w:val="20"/>
              </w:rPr>
              <w:t>Superficial Reading/Quick Coding (BEFORE), Selective</w:t>
            </w:r>
            <w:r>
              <w:rPr>
                <w:rFonts w:ascii="Arial" w:eastAsia="Times New Roman" w:hAnsi="Arial" w:cs="Arial"/>
                <w:color w:val="000000"/>
                <w:sz w:val="20"/>
                <w:szCs w:val="20"/>
              </w:rPr>
              <w:t xml:space="preserve"> </w:t>
            </w:r>
            <w:r w:rsidRPr="00B83602">
              <w:rPr>
                <w:rFonts w:ascii="Arial" w:eastAsia="Times New Roman" w:hAnsi="Arial" w:cs="Arial"/>
                <w:color w:val="000000"/>
                <w:sz w:val="20"/>
                <w:szCs w:val="20"/>
              </w:rPr>
              <w:t xml:space="preserve">Reading (DURING) </w:t>
            </w:r>
            <w:proofErr w:type="spellStart"/>
            <w:r w:rsidRPr="00B83602">
              <w:rPr>
                <w:rFonts w:ascii="Arial" w:eastAsia="Times New Roman" w:hAnsi="Arial" w:cs="Arial"/>
                <w:color w:val="000000"/>
                <w:sz w:val="20"/>
                <w:szCs w:val="20"/>
              </w:rPr>
              <w:t>Postview</w:t>
            </w:r>
            <w:proofErr w:type="spellEnd"/>
            <w:r w:rsidRPr="00B83602">
              <w:rPr>
                <w:rFonts w:ascii="Arial" w:eastAsia="Times New Roman" w:hAnsi="Arial" w:cs="Arial"/>
                <w:color w:val="000000"/>
                <w:sz w:val="20"/>
                <w:szCs w:val="20"/>
              </w:rPr>
              <w:t xml:space="preserve"> (AFTER): </w:t>
            </w:r>
            <w:hyperlink r:id="rId74" w:history="1">
              <w:r w:rsidRPr="00B83602">
                <w:rPr>
                  <w:rStyle w:val="Hyperlink"/>
                  <w:rFonts w:ascii="Roboto" w:hAnsi="Roboto"/>
                  <w:sz w:val="20"/>
                  <w:szCs w:val="20"/>
                  <w:shd w:val="clear" w:color="auto" w:fill="F9F9F9"/>
                </w:rPr>
                <w:t>https://youtu.be/a_lpayalOxA</w:t>
              </w:r>
            </w:hyperlink>
          </w:p>
        </w:tc>
      </w:tr>
      <w:tr w:rsidR="00DF0A35" w14:paraId="1E5EECC4" w14:textId="77777777" w:rsidTr="00257974">
        <w:trPr>
          <w:trHeight w:val="170"/>
        </w:trPr>
        <w:tc>
          <w:tcPr>
            <w:tcW w:w="8990" w:type="dxa"/>
            <w:gridSpan w:val="2"/>
            <w:vAlign w:val="center"/>
          </w:tcPr>
          <w:p w14:paraId="5A3AD735" w14:textId="77777777" w:rsidR="00DF0A35" w:rsidRPr="00211CC9" w:rsidRDefault="00DF0A35" w:rsidP="00257974">
            <w:pPr>
              <w:spacing w:before="120" w:after="120"/>
              <w:jc w:val="center"/>
              <w:rPr>
                <w:i/>
                <w:iCs/>
                <w:sz w:val="22"/>
              </w:rPr>
            </w:pPr>
            <w:proofErr w:type="spellStart"/>
            <w:r w:rsidRPr="00211CC9">
              <w:rPr>
                <w:i/>
                <w:iCs/>
                <w:sz w:val="22"/>
              </w:rPr>
              <w:t>Postview</w:t>
            </w:r>
            <w:proofErr w:type="spellEnd"/>
          </w:p>
        </w:tc>
      </w:tr>
      <w:tr w:rsidR="00DF0A35" w14:paraId="7D1A5C1D" w14:textId="77777777" w:rsidTr="00257974">
        <w:trPr>
          <w:trHeight w:val="170"/>
        </w:trPr>
        <w:tc>
          <w:tcPr>
            <w:tcW w:w="2155" w:type="dxa"/>
            <w:vAlign w:val="center"/>
          </w:tcPr>
          <w:p w14:paraId="3AADCCE2" w14:textId="77777777" w:rsidR="00DF0A35" w:rsidRDefault="00DF0A35" w:rsidP="00257974">
            <w:pPr>
              <w:spacing w:before="120" w:after="120"/>
              <w:rPr>
                <w:sz w:val="22"/>
              </w:rPr>
            </w:pPr>
            <w:r>
              <w:rPr>
                <w:sz w:val="22"/>
              </w:rPr>
              <w:t>1 Chapter Intro</w:t>
            </w:r>
          </w:p>
        </w:tc>
        <w:tc>
          <w:tcPr>
            <w:tcW w:w="6835" w:type="dxa"/>
            <w:vAlign w:val="center"/>
          </w:tcPr>
          <w:p w14:paraId="3899BDFD" w14:textId="77777777" w:rsidR="00DF0A35" w:rsidRDefault="00DF0A35" w:rsidP="00257974">
            <w:pPr>
              <w:spacing w:before="120" w:after="120"/>
              <w:rPr>
                <w:sz w:val="22"/>
              </w:rPr>
            </w:pPr>
            <w:r>
              <w:rPr>
                <w:sz w:val="22"/>
              </w:rPr>
              <w:t>Review p. 137a</w:t>
            </w:r>
          </w:p>
        </w:tc>
      </w:tr>
      <w:tr w:rsidR="00DF0A35" w14:paraId="32B9CE69" w14:textId="77777777" w:rsidTr="00257974">
        <w:trPr>
          <w:trHeight w:val="170"/>
        </w:trPr>
        <w:tc>
          <w:tcPr>
            <w:tcW w:w="2155" w:type="dxa"/>
            <w:vAlign w:val="center"/>
          </w:tcPr>
          <w:p w14:paraId="774CB021" w14:textId="77777777" w:rsidR="00DF0A35" w:rsidRDefault="00DF0A35" w:rsidP="00257974">
            <w:pPr>
              <w:spacing w:before="120" w:after="120"/>
              <w:rPr>
                <w:sz w:val="22"/>
              </w:rPr>
            </w:pPr>
            <w:r>
              <w:rPr>
                <w:sz w:val="22"/>
              </w:rPr>
              <w:t xml:space="preserve">2 Preview </w:t>
            </w:r>
          </w:p>
        </w:tc>
        <w:tc>
          <w:tcPr>
            <w:tcW w:w="6835" w:type="dxa"/>
            <w:vAlign w:val="center"/>
          </w:tcPr>
          <w:p w14:paraId="540DDBE5" w14:textId="77777777" w:rsidR="00DF0A35" w:rsidRDefault="00DF0A35" w:rsidP="00257974">
            <w:pPr>
              <w:spacing w:before="120" w:after="120"/>
              <w:rPr>
                <w:sz w:val="22"/>
              </w:rPr>
            </w:pPr>
            <w:r>
              <w:rPr>
                <w:sz w:val="22"/>
              </w:rPr>
              <w:t>pp. 145-146</w:t>
            </w:r>
          </w:p>
        </w:tc>
      </w:tr>
      <w:tr w:rsidR="00DF0A35" w14:paraId="22D154E9" w14:textId="77777777" w:rsidTr="00257974">
        <w:trPr>
          <w:trHeight w:val="170"/>
        </w:trPr>
        <w:tc>
          <w:tcPr>
            <w:tcW w:w="2155" w:type="dxa"/>
            <w:vAlign w:val="center"/>
          </w:tcPr>
          <w:p w14:paraId="1D307367" w14:textId="77777777" w:rsidR="00DF0A35" w:rsidRDefault="00DF0A35" w:rsidP="00257974">
            <w:pPr>
              <w:spacing w:before="120" w:after="120"/>
              <w:rPr>
                <w:sz w:val="22"/>
              </w:rPr>
            </w:pPr>
            <w:r>
              <w:rPr>
                <w:sz w:val="22"/>
              </w:rPr>
              <w:t xml:space="preserve">3 </w:t>
            </w:r>
            <w:r w:rsidRPr="00582D56">
              <w:rPr>
                <w:sz w:val="22"/>
                <w:u w:val="single"/>
              </w:rPr>
              <w:t>Principle</w:t>
            </w:r>
          </w:p>
        </w:tc>
        <w:tc>
          <w:tcPr>
            <w:tcW w:w="6835" w:type="dxa"/>
            <w:vAlign w:val="center"/>
          </w:tcPr>
          <w:p w14:paraId="66C8076A" w14:textId="77777777" w:rsidR="00DF0A35" w:rsidRDefault="00DF0A35" w:rsidP="00257974">
            <w:pPr>
              <w:spacing w:before="120" w:after="120"/>
              <w:rPr>
                <w:sz w:val="22"/>
              </w:rPr>
            </w:pPr>
            <w:r>
              <w:rPr>
                <w:sz w:val="22"/>
              </w:rPr>
              <w:t>Review pp. 140-141a</w:t>
            </w:r>
          </w:p>
        </w:tc>
      </w:tr>
      <w:tr w:rsidR="00DF0A35" w14:paraId="5350DD0A" w14:textId="77777777" w:rsidTr="00257974">
        <w:trPr>
          <w:trHeight w:val="170"/>
        </w:trPr>
        <w:tc>
          <w:tcPr>
            <w:tcW w:w="2155" w:type="dxa"/>
            <w:vAlign w:val="center"/>
          </w:tcPr>
          <w:p w14:paraId="53B33B98" w14:textId="77777777" w:rsidR="00DF0A35" w:rsidRDefault="00DF0A35" w:rsidP="00257974">
            <w:pPr>
              <w:spacing w:before="120" w:after="120"/>
              <w:rPr>
                <w:sz w:val="22"/>
              </w:rPr>
            </w:pPr>
            <w:r>
              <w:rPr>
                <w:sz w:val="22"/>
              </w:rPr>
              <w:t xml:space="preserve">4 </w:t>
            </w:r>
            <w:r w:rsidRPr="00582D56">
              <w:rPr>
                <w:i/>
                <w:iCs/>
                <w:sz w:val="22"/>
              </w:rPr>
              <w:t>Strategy</w:t>
            </w:r>
          </w:p>
        </w:tc>
        <w:tc>
          <w:tcPr>
            <w:tcW w:w="6835" w:type="dxa"/>
            <w:vAlign w:val="center"/>
          </w:tcPr>
          <w:p w14:paraId="1E0224F7" w14:textId="77777777" w:rsidR="00DF0A35" w:rsidRDefault="00DF0A35" w:rsidP="00257974">
            <w:pPr>
              <w:spacing w:before="120" w:after="120"/>
              <w:rPr>
                <w:sz w:val="22"/>
              </w:rPr>
            </w:pPr>
            <w:r>
              <w:rPr>
                <w:sz w:val="22"/>
              </w:rPr>
              <w:t>p. 145-146</w:t>
            </w:r>
          </w:p>
        </w:tc>
      </w:tr>
      <w:tr w:rsidR="00DF0A35" w14:paraId="114BAC78" w14:textId="77777777" w:rsidTr="00257974">
        <w:trPr>
          <w:trHeight w:val="170"/>
        </w:trPr>
        <w:tc>
          <w:tcPr>
            <w:tcW w:w="8990" w:type="dxa"/>
            <w:gridSpan w:val="2"/>
            <w:vAlign w:val="center"/>
          </w:tcPr>
          <w:p w14:paraId="603CA325" w14:textId="77777777" w:rsidR="00DF0A35" w:rsidRPr="0095404C" w:rsidRDefault="00DF0A35" w:rsidP="00257974">
            <w:pPr>
              <w:spacing w:before="120" w:after="120"/>
              <w:jc w:val="center"/>
              <w:rPr>
                <w:sz w:val="22"/>
              </w:rPr>
            </w:pPr>
            <w:r>
              <w:rPr>
                <w:sz w:val="22"/>
              </w:rPr>
              <w:t>All Four Strategies</w:t>
            </w:r>
          </w:p>
        </w:tc>
      </w:tr>
      <w:tr w:rsidR="00DF0A35" w14:paraId="2FA5952F" w14:textId="77777777" w:rsidTr="00257974">
        <w:tc>
          <w:tcPr>
            <w:tcW w:w="2155" w:type="dxa"/>
            <w:vAlign w:val="center"/>
          </w:tcPr>
          <w:p w14:paraId="1F242BE5" w14:textId="77777777" w:rsidR="00DF0A35" w:rsidRDefault="00DF0A35" w:rsidP="00257974">
            <w:pPr>
              <w:spacing w:before="120" w:after="120"/>
              <w:rPr>
                <w:sz w:val="22"/>
              </w:rPr>
            </w:pPr>
            <w:r>
              <w:rPr>
                <w:sz w:val="22"/>
              </w:rPr>
              <w:t>Do this:</w:t>
            </w:r>
          </w:p>
        </w:tc>
        <w:tc>
          <w:tcPr>
            <w:tcW w:w="6835" w:type="dxa"/>
            <w:vAlign w:val="center"/>
          </w:tcPr>
          <w:p w14:paraId="49B4C1CA" w14:textId="6ADB4521" w:rsidR="00DF0A35" w:rsidRDefault="00DF0A35" w:rsidP="00257974">
            <w:pPr>
              <w:spacing w:before="120" w:after="120"/>
              <w:rPr>
                <w:sz w:val="22"/>
              </w:rPr>
            </w:pPr>
            <w:r w:rsidRPr="0095404C">
              <w:rPr>
                <w:sz w:val="22"/>
              </w:rPr>
              <w:t>p. 245</w:t>
            </w:r>
            <w:r>
              <w:rPr>
                <w:sz w:val="22"/>
              </w:rPr>
              <w:t xml:space="preserve">, </w:t>
            </w:r>
            <w:r w:rsidRPr="0095404C">
              <w:rPr>
                <w:sz w:val="22"/>
              </w:rPr>
              <w:t>Review the first three hand motions: Underline, Phrase Reading, and “Love This Text.”</w:t>
            </w:r>
            <w:r w:rsidR="00C220DE">
              <w:rPr>
                <w:sz w:val="22"/>
              </w:rPr>
              <w:t xml:space="preserve">  </w:t>
            </w:r>
            <w:hyperlink r:id="rId75" w:tgtFrame="_blank" w:history="1">
              <w:r w:rsidR="00C220DE">
                <w:rPr>
                  <w:rStyle w:val="Hyperlink"/>
                  <w:rFonts w:ascii="Roboto" w:hAnsi="Roboto"/>
                  <w:sz w:val="23"/>
                  <w:szCs w:val="23"/>
                  <w:shd w:val="clear" w:color="auto" w:fill="F9F9F9"/>
                </w:rPr>
                <w:t>https://youtu.be/73Z-vI2Vv5k</w:t>
              </w:r>
            </w:hyperlink>
          </w:p>
          <w:p w14:paraId="367B34CE" w14:textId="062A09E9" w:rsidR="00DF0A35" w:rsidRDefault="00DF0A35" w:rsidP="00257974">
            <w:pPr>
              <w:spacing w:before="120" w:after="120"/>
              <w:rPr>
                <w:sz w:val="22"/>
              </w:rPr>
            </w:pPr>
            <w:r>
              <w:rPr>
                <w:sz w:val="22"/>
              </w:rPr>
              <w:t>p. 248, review the procedures for the PUSH-UP Drill.</w:t>
            </w:r>
            <w:r w:rsidR="00040344">
              <w:rPr>
                <w:sz w:val="22"/>
              </w:rPr>
              <w:t xml:space="preserve"> </w:t>
            </w:r>
            <w:hyperlink r:id="rId76" w:tgtFrame="_blank" w:history="1">
              <w:r w:rsidR="00040344">
                <w:rPr>
                  <w:rStyle w:val="Hyperlink"/>
                  <w:rFonts w:ascii="Roboto" w:hAnsi="Roboto"/>
                  <w:sz w:val="23"/>
                  <w:szCs w:val="23"/>
                  <w:shd w:val="clear" w:color="auto" w:fill="F9F9F9"/>
                </w:rPr>
                <w:t>https://youtu.be/Kj5aGn_G0R4</w:t>
              </w:r>
            </w:hyperlink>
          </w:p>
        </w:tc>
      </w:tr>
      <w:tr w:rsidR="00DF0A35" w14:paraId="1B981EC8" w14:textId="77777777" w:rsidTr="00257974">
        <w:tc>
          <w:tcPr>
            <w:tcW w:w="2155" w:type="dxa"/>
            <w:vAlign w:val="center"/>
          </w:tcPr>
          <w:p w14:paraId="7E58F773" w14:textId="13B1217C" w:rsidR="00DF0A35" w:rsidRDefault="00432EFD" w:rsidP="00257974">
            <w:pPr>
              <w:spacing w:before="120" w:after="120"/>
              <w:rPr>
                <w:sz w:val="22"/>
              </w:rPr>
            </w:pPr>
            <w:r>
              <w:rPr>
                <w:sz w:val="22"/>
              </w:rPr>
              <w:t>6</w:t>
            </w:r>
            <w:r w:rsidR="00DF0A35">
              <w:rPr>
                <w:sz w:val="22"/>
              </w:rPr>
              <w:t xml:space="preserve"> </w:t>
            </w:r>
            <w:proofErr w:type="spellStart"/>
            <w:r w:rsidR="00DF0A35">
              <w:rPr>
                <w:sz w:val="22"/>
              </w:rPr>
              <w:t>ThinkSheet</w:t>
            </w:r>
            <w:proofErr w:type="spellEnd"/>
          </w:p>
        </w:tc>
        <w:tc>
          <w:tcPr>
            <w:tcW w:w="6835" w:type="dxa"/>
            <w:vAlign w:val="center"/>
          </w:tcPr>
          <w:p w14:paraId="3619ECA4" w14:textId="78D13BF7" w:rsidR="00DF0A35" w:rsidRPr="00F6750C" w:rsidRDefault="00DF0A35" w:rsidP="00257974">
            <w:pPr>
              <w:spacing w:before="120" w:after="120"/>
              <w:rPr>
                <w:sz w:val="22"/>
              </w:rPr>
            </w:pPr>
            <w:r>
              <w:rPr>
                <w:sz w:val="22"/>
              </w:rPr>
              <w:t xml:space="preserve">p. 50, </w:t>
            </w:r>
            <w:hyperlink r:id="rId77" w:history="1">
              <w:r w:rsidR="00E76AE2" w:rsidRPr="005D5574">
                <w:rPr>
                  <w:rStyle w:val="Hyperlink"/>
                  <w:i/>
                  <w:iCs/>
                  <w:sz w:val="22"/>
                  <w:highlight w:val="magenta"/>
                </w:rPr>
                <w:t xml:space="preserve">Superficial Reading </w:t>
              </w:r>
              <w:r w:rsidR="00E76AE2" w:rsidRPr="005D5574">
                <w:rPr>
                  <w:rStyle w:val="Hyperlink"/>
                  <w:sz w:val="22"/>
                  <w:highlight w:val="magenta"/>
                </w:rPr>
                <w:t>and</w:t>
              </w:r>
              <w:r w:rsidR="00E76AE2" w:rsidRPr="005D5574">
                <w:rPr>
                  <w:rStyle w:val="Hyperlink"/>
                  <w:i/>
                  <w:iCs/>
                  <w:sz w:val="22"/>
                  <w:highlight w:val="magenta"/>
                </w:rPr>
                <w:t xml:space="preserve"> Quick Coding (Selective Reading </w:t>
              </w:r>
              <w:r w:rsidR="00E76AE2" w:rsidRPr="005D5574">
                <w:rPr>
                  <w:rStyle w:val="Hyperlink"/>
                  <w:sz w:val="22"/>
                  <w:highlight w:val="magenta"/>
                </w:rPr>
                <w:t xml:space="preserve">and </w:t>
              </w:r>
              <w:proofErr w:type="spellStart"/>
              <w:r w:rsidR="00E76AE2" w:rsidRPr="005D5574">
                <w:rPr>
                  <w:rStyle w:val="Hyperlink"/>
                  <w:i/>
                  <w:iCs/>
                  <w:sz w:val="22"/>
                  <w:highlight w:val="magenta"/>
                </w:rPr>
                <w:t>Postview</w:t>
              </w:r>
              <w:proofErr w:type="spellEnd"/>
              <w:r w:rsidR="00E76AE2" w:rsidRPr="005D5574">
                <w:rPr>
                  <w:rStyle w:val="Hyperlink"/>
                  <w:i/>
                  <w:iCs/>
                  <w:sz w:val="22"/>
                  <w:highlight w:val="magenta"/>
                </w:rPr>
                <w:t>)</w:t>
              </w:r>
            </w:hyperlink>
            <w:r>
              <w:rPr>
                <w:i/>
                <w:iCs/>
                <w:sz w:val="22"/>
              </w:rPr>
              <w:t xml:space="preserve"> </w:t>
            </w:r>
            <w:r>
              <w:rPr>
                <w:sz w:val="22"/>
              </w:rPr>
              <w:t>and study it carefully.</w:t>
            </w:r>
          </w:p>
        </w:tc>
      </w:tr>
      <w:tr w:rsidR="00DF0A35" w14:paraId="6EE57232" w14:textId="77777777" w:rsidTr="00257974">
        <w:tc>
          <w:tcPr>
            <w:tcW w:w="2155" w:type="dxa"/>
            <w:vAlign w:val="center"/>
          </w:tcPr>
          <w:p w14:paraId="35E191E8" w14:textId="78892A37" w:rsidR="00DF0A35" w:rsidRDefault="00432EFD" w:rsidP="00257974">
            <w:pPr>
              <w:spacing w:before="120" w:after="120"/>
              <w:rPr>
                <w:sz w:val="22"/>
              </w:rPr>
            </w:pPr>
            <w:r>
              <w:rPr>
                <w:sz w:val="22"/>
              </w:rPr>
              <w:t>7</w:t>
            </w:r>
            <w:r w:rsidR="00DF0A35">
              <w:rPr>
                <w:sz w:val="22"/>
              </w:rPr>
              <w:t xml:space="preserve"> Practice and Speeding-Up Drill</w:t>
            </w:r>
          </w:p>
        </w:tc>
        <w:tc>
          <w:tcPr>
            <w:tcW w:w="6835" w:type="dxa"/>
            <w:vAlign w:val="center"/>
          </w:tcPr>
          <w:p w14:paraId="29A7546A" w14:textId="77777777" w:rsidR="00DF0A35" w:rsidRDefault="00DF0A35" w:rsidP="00257974">
            <w:pPr>
              <w:spacing w:before="120" w:after="120"/>
              <w:rPr>
                <w:sz w:val="22"/>
              </w:rPr>
            </w:pPr>
            <w:r>
              <w:rPr>
                <w:sz w:val="22"/>
              </w:rPr>
              <w:t>S</w:t>
            </w:r>
            <w:r w:rsidRPr="0095404C">
              <w:rPr>
                <w:sz w:val="22"/>
              </w:rPr>
              <w:t>haded box</w:t>
            </w:r>
            <w:r>
              <w:rPr>
                <w:sz w:val="22"/>
              </w:rPr>
              <w:t>es</w:t>
            </w:r>
            <w:r w:rsidRPr="0095404C">
              <w:rPr>
                <w:sz w:val="22"/>
              </w:rPr>
              <w:t>, p</w:t>
            </w:r>
            <w:r>
              <w:rPr>
                <w:sz w:val="22"/>
              </w:rPr>
              <w:t>p. 45-46, p. 145.</w:t>
            </w:r>
          </w:p>
          <w:p w14:paraId="135E25E6" w14:textId="77777777" w:rsidR="00DF0A35" w:rsidRDefault="00DF0A35" w:rsidP="00257974">
            <w:pPr>
              <w:spacing w:before="120" w:after="120"/>
              <w:rPr>
                <w:sz w:val="22"/>
              </w:rPr>
            </w:pPr>
            <w:r>
              <w:rPr>
                <w:sz w:val="22"/>
              </w:rPr>
              <w:t xml:space="preserve">Do Step 1 on the </w:t>
            </w:r>
            <w:proofErr w:type="spellStart"/>
            <w:r>
              <w:rPr>
                <w:sz w:val="22"/>
              </w:rPr>
              <w:t>ThSh</w:t>
            </w:r>
            <w:proofErr w:type="spellEnd"/>
            <w:r>
              <w:rPr>
                <w:sz w:val="22"/>
              </w:rPr>
              <w:t>, p. 50.</w:t>
            </w:r>
          </w:p>
          <w:p w14:paraId="1DE0B5A9" w14:textId="77777777" w:rsidR="00DF0A35" w:rsidRDefault="00DF0A35" w:rsidP="00257974">
            <w:pPr>
              <w:spacing w:before="120" w:after="120"/>
              <w:rPr>
                <w:sz w:val="22"/>
              </w:rPr>
            </w:pPr>
            <w:r>
              <w:rPr>
                <w:sz w:val="22"/>
              </w:rPr>
              <w:lastRenderedPageBreak/>
              <w:t xml:space="preserve">Do Step 2 </w:t>
            </w:r>
            <w:r>
              <w:rPr>
                <w:i/>
                <w:iCs/>
                <w:sz w:val="22"/>
              </w:rPr>
              <w:t xml:space="preserve">Superficial Reading </w:t>
            </w:r>
            <w:r>
              <w:rPr>
                <w:sz w:val="22"/>
              </w:rPr>
              <w:t xml:space="preserve">and </w:t>
            </w:r>
            <w:r>
              <w:rPr>
                <w:i/>
                <w:iCs/>
                <w:sz w:val="22"/>
              </w:rPr>
              <w:t xml:space="preserve">Quick Coding </w:t>
            </w:r>
            <w:r>
              <w:rPr>
                <w:sz w:val="22"/>
              </w:rPr>
              <w:t>as part of the Speeding-Up Drill PUSH-UP #1, p. 248. You are also to practice the three hand motions, p. 245b-d. Do the following:</w:t>
            </w:r>
          </w:p>
          <w:p w14:paraId="50A5C459" w14:textId="77777777" w:rsidR="00DF0A35" w:rsidRDefault="00DF0A35" w:rsidP="00257974">
            <w:pPr>
              <w:spacing w:after="120"/>
              <w:ind w:left="439"/>
              <w:rPr>
                <w:rFonts w:cs="Times New Roman"/>
                <w:sz w:val="22"/>
              </w:rPr>
            </w:pPr>
            <w:r w:rsidRPr="0095404C">
              <w:rPr>
                <w:rFonts w:cs="Times New Roman"/>
                <w:sz w:val="22"/>
              </w:rPr>
              <w:t>For the first segment</w:t>
            </w:r>
            <w:r>
              <w:rPr>
                <w:rFonts w:cs="Times New Roman"/>
                <w:sz w:val="22"/>
              </w:rPr>
              <w:t xml:space="preserve"> (3 minutes)</w:t>
            </w:r>
            <w:r w:rsidRPr="0095404C">
              <w:rPr>
                <w:rFonts w:cs="Times New Roman"/>
                <w:sz w:val="22"/>
              </w:rPr>
              <w:t xml:space="preserve">, use the Underline Hand Motion with pencil in hand. </w:t>
            </w:r>
            <w:r w:rsidRPr="0095404C">
              <w:rPr>
                <w:rFonts w:cs="Times New Roman"/>
                <w:i/>
                <w:iCs/>
                <w:sz w:val="22"/>
              </w:rPr>
              <w:t xml:space="preserve">Quick Code </w:t>
            </w:r>
            <w:r w:rsidRPr="0095404C">
              <w:rPr>
                <w:rFonts w:cs="Times New Roman"/>
                <w:sz w:val="22"/>
              </w:rPr>
              <w:t>with a single horizontal mark only</w:t>
            </w:r>
            <w:r w:rsidRPr="0095404C">
              <w:rPr>
                <w:rFonts w:cs="Times New Roman"/>
                <w:i/>
                <w:iCs/>
                <w:sz w:val="22"/>
              </w:rPr>
              <w:t>.</w:t>
            </w:r>
            <w:r w:rsidRPr="0095404C">
              <w:rPr>
                <w:rFonts w:cs="Times New Roman"/>
                <w:sz w:val="22"/>
              </w:rPr>
              <w:t xml:space="preserve"> When the </w:t>
            </w:r>
            <w:r>
              <w:rPr>
                <w:rFonts w:cs="Times New Roman"/>
                <w:sz w:val="22"/>
              </w:rPr>
              <w:t>pacing device</w:t>
            </w:r>
            <w:r w:rsidRPr="0095404C">
              <w:rPr>
                <w:rFonts w:cs="Times New Roman"/>
                <w:sz w:val="22"/>
              </w:rPr>
              <w:t xml:space="preserve"> pauses, do not download because this is </w:t>
            </w:r>
            <w:r w:rsidRPr="0095404C">
              <w:rPr>
                <w:rFonts w:cs="Times New Roman"/>
                <w:i/>
                <w:iCs/>
                <w:sz w:val="22"/>
              </w:rPr>
              <w:t xml:space="preserve">Superficial Reading, </w:t>
            </w:r>
            <w:r w:rsidRPr="0095404C">
              <w:rPr>
                <w:rFonts w:cs="Times New Roman"/>
                <w:sz w:val="22"/>
              </w:rPr>
              <w:t>but change to the Phrase Reading Hand Motion</w:t>
            </w:r>
            <w:r>
              <w:rPr>
                <w:rFonts w:cs="Times New Roman"/>
                <w:sz w:val="22"/>
              </w:rPr>
              <w:t xml:space="preserve">, click </w:t>
            </w:r>
            <w:r>
              <w:rPr>
                <w:rFonts w:cs="Times New Roman"/>
                <w:i/>
                <w:iCs/>
                <w:sz w:val="22"/>
              </w:rPr>
              <w:t xml:space="preserve">Play, </w:t>
            </w:r>
            <w:r>
              <w:rPr>
                <w:rFonts w:cs="Times New Roman"/>
                <w:sz w:val="22"/>
              </w:rPr>
              <w:t>and c</w:t>
            </w:r>
            <w:r w:rsidRPr="0095404C">
              <w:rPr>
                <w:rFonts w:cs="Times New Roman"/>
                <w:sz w:val="22"/>
              </w:rPr>
              <w:t xml:space="preserve">ontinue. </w:t>
            </w:r>
          </w:p>
          <w:p w14:paraId="026A6DC4" w14:textId="77777777" w:rsidR="00DF0A35" w:rsidRDefault="00DF0A35" w:rsidP="00257974">
            <w:pPr>
              <w:spacing w:after="120"/>
              <w:ind w:left="439"/>
              <w:rPr>
                <w:rFonts w:cs="Times New Roman"/>
                <w:sz w:val="22"/>
              </w:rPr>
            </w:pPr>
            <w:r w:rsidRPr="0094367F">
              <w:rPr>
                <w:rFonts w:cs="Times New Roman"/>
                <w:sz w:val="22"/>
              </w:rPr>
              <w:t>At</w:t>
            </w:r>
            <w:r w:rsidRPr="0095404C">
              <w:rPr>
                <w:rFonts w:cs="Times New Roman"/>
                <w:sz w:val="22"/>
              </w:rPr>
              <w:t xml:space="preserve"> the next pause, </w:t>
            </w:r>
            <w:r>
              <w:rPr>
                <w:rFonts w:cs="Times New Roman"/>
                <w:sz w:val="22"/>
              </w:rPr>
              <w:t xml:space="preserve">also do not download but </w:t>
            </w:r>
            <w:r w:rsidRPr="0095404C">
              <w:rPr>
                <w:rFonts w:cs="Times New Roman"/>
                <w:sz w:val="22"/>
              </w:rPr>
              <w:t xml:space="preserve">change to </w:t>
            </w:r>
            <w:r>
              <w:rPr>
                <w:rFonts w:cs="Times New Roman"/>
                <w:sz w:val="22"/>
              </w:rPr>
              <w:t xml:space="preserve">the </w:t>
            </w:r>
            <w:r w:rsidRPr="0095404C">
              <w:rPr>
                <w:rFonts w:cs="Times New Roman"/>
                <w:sz w:val="22"/>
              </w:rPr>
              <w:t xml:space="preserve">“Love This Text” hand motion, click </w:t>
            </w:r>
            <w:r w:rsidRPr="0095404C">
              <w:rPr>
                <w:rFonts w:cs="Times New Roman"/>
                <w:i/>
                <w:iCs/>
                <w:sz w:val="22"/>
              </w:rPr>
              <w:t xml:space="preserve">Play </w:t>
            </w:r>
            <w:r w:rsidRPr="0095404C">
              <w:rPr>
                <w:rFonts w:cs="Times New Roman"/>
                <w:sz w:val="22"/>
              </w:rPr>
              <w:t xml:space="preserve">and continue. </w:t>
            </w:r>
          </w:p>
          <w:p w14:paraId="4801AD1A" w14:textId="77777777" w:rsidR="00DF0A35" w:rsidRDefault="00DF0A35" w:rsidP="00257974">
            <w:pPr>
              <w:spacing w:after="120"/>
              <w:ind w:left="439"/>
              <w:rPr>
                <w:rFonts w:cs="Times New Roman"/>
                <w:sz w:val="22"/>
              </w:rPr>
            </w:pPr>
            <w:r w:rsidRPr="0095404C">
              <w:rPr>
                <w:rFonts w:cs="Times New Roman"/>
                <w:sz w:val="22"/>
              </w:rPr>
              <w:t xml:space="preserve">For the next pause, change to the hand motion you found to be the hardest of the three hand motions and continue. </w:t>
            </w:r>
          </w:p>
          <w:p w14:paraId="035AA16F" w14:textId="77777777" w:rsidR="00DF0A35" w:rsidRPr="0095404C" w:rsidRDefault="00DF0A35" w:rsidP="00257974">
            <w:pPr>
              <w:spacing w:after="120"/>
              <w:ind w:left="439"/>
              <w:rPr>
                <w:rFonts w:cs="Times New Roman"/>
                <w:sz w:val="22"/>
              </w:rPr>
            </w:pPr>
            <w:r w:rsidRPr="0095404C">
              <w:rPr>
                <w:rFonts w:cs="Times New Roman"/>
                <w:sz w:val="22"/>
              </w:rPr>
              <w:t>When it pauses the fourth time, select your favorite of the three hand motions and continue at this high speed until you finish the chapter (</w:t>
            </w:r>
            <w:r>
              <w:rPr>
                <w:rFonts w:cs="Times New Roman"/>
                <w:sz w:val="22"/>
              </w:rPr>
              <w:t xml:space="preserve">the pacing device </w:t>
            </w:r>
            <w:r w:rsidRPr="0095404C">
              <w:rPr>
                <w:rFonts w:cs="Times New Roman"/>
                <w:sz w:val="22"/>
              </w:rPr>
              <w:t>automatically switches to the Level function</w:t>
            </w:r>
            <w:r>
              <w:rPr>
                <w:rFonts w:cs="Times New Roman"/>
                <w:sz w:val="22"/>
              </w:rPr>
              <w:t>)</w:t>
            </w:r>
            <w:r w:rsidRPr="0095404C">
              <w:rPr>
                <w:rFonts w:cs="Times New Roman"/>
                <w:sz w:val="22"/>
              </w:rPr>
              <w:t xml:space="preserve">. </w:t>
            </w:r>
          </w:p>
          <w:p w14:paraId="46EFC16B" w14:textId="77777777" w:rsidR="00DF0A35" w:rsidRPr="0095404C" w:rsidRDefault="00DF0A35" w:rsidP="00257974">
            <w:pPr>
              <w:spacing w:after="120"/>
              <w:ind w:left="439"/>
              <w:rPr>
                <w:rFonts w:cs="Times New Roman"/>
                <w:sz w:val="22"/>
              </w:rPr>
            </w:pPr>
            <w:r w:rsidRPr="0095404C">
              <w:rPr>
                <w:rFonts w:cs="Times New Roman"/>
                <w:sz w:val="22"/>
              </w:rPr>
              <w:t xml:space="preserve">Turn off the </w:t>
            </w:r>
            <w:r>
              <w:rPr>
                <w:rFonts w:cs="Times New Roman"/>
                <w:sz w:val="22"/>
              </w:rPr>
              <w:t>pacing device for</w:t>
            </w:r>
            <w:r w:rsidRPr="0095404C">
              <w:rPr>
                <w:rFonts w:cs="Times New Roman"/>
                <w:sz w:val="22"/>
              </w:rPr>
              <w:t xml:space="preserve"> </w:t>
            </w:r>
            <w:r w:rsidRPr="0095404C">
              <w:rPr>
                <w:rFonts w:cs="Times New Roman"/>
                <w:i/>
                <w:iCs/>
                <w:sz w:val="22"/>
              </w:rPr>
              <w:t>Selective Reading</w:t>
            </w:r>
            <w:r>
              <w:rPr>
                <w:rFonts w:cs="Times New Roman"/>
                <w:i/>
                <w:iCs/>
                <w:sz w:val="22"/>
              </w:rPr>
              <w:t xml:space="preserve"> </w:t>
            </w:r>
            <w:r>
              <w:rPr>
                <w:rFonts w:cs="Times New Roman"/>
                <w:sz w:val="22"/>
              </w:rPr>
              <w:t>and</w:t>
            </w:r>
            <w:r w:rsidRPr="0095404C">
              <w:rPr>
                <w:rFonts w:cs="Times New Roman"/>
                <w:sz w:val="22"/>
              </w:rPr>
              <w:t xml:space="preserve"> focus on learning what you need to learn to meet your purpose(s) for reading. </w:t>
            </w:r>
            <w:r>
              <w:rPr>
                <w:rFonts w:cs="Times New Roman"/>
                <w:sz w:val="22"/>
              </w:rPr>
              <w:t xml:space="preserve"> This may be a small part, multiple parts, or the entire text for </w:t>
            </w:r>
            <w:r w:rsidRPr="009B721B">
              <w:rPr>
                <w:rFonts w:cs="Times New Roman"/>
                <w:i/>
                <w:iCs/>
                <w:sz w:val="22"/>
              </w:rPr>
              <w:t>Superficial Reading</w:t>
            </w:r>
            <w:r>
              <w:rPr>
                <w:rFonts w:cs="Times New Roman"/>
                <w:sz w:val="22"/>
              </w:rPr>
              <w:t>. R</w:t>
            </w:r>
            <w:r w:rsidRPr="0095404C">
              <w:rPr>
                <w:rFonts w:cs="Times New Roman"/>
                <w:sz w:val="22"/>
              </w:rPr>
              <w:t xml:space="preserve">eturn to your </w:t>
            </w:r>
            <w:r w:rsidRPr="00EB4381">
              <w:rPr>
                <w:rFonts w:cs="Times New Roman"/>
                <w:i/>
                <w:iCs/>
                <w:sz w:val="22"/>
              </w:rPr>
              <w:t xml:space="preserve">Quick </w:t>
            </w:r>
            <w:r>
              <w:rPr>
                <w:rFonts w:cs="Times New Roman"/>
                <w:i/>
                <w:iCs/>
                <w:sz w:val="22"/>
              </w:rPr>
              <w:t>C</w:t>
            </w:r>
            <w:r w:rsidRPr="00EB4381">
              <w:rPr>
                <w:rFonts w:cs="Times New Roman"/>
                <w:i/>
                <w:iCs/>
                <w:sz w:val="22"/>
              </w:rPr>
              <w:t>odes</w:t>
            </w:r>
            <w:r w:rsidRPr="0095404C">
              <w:rPr>
                <w:rFonts w:cs="Times New Roman"/>
                <w:sz w:val="22"/>
              </w:rPr>
              <w:t xml:space="preserve"> </w:t>
            </w:r>
            <w:r>
              <w:rPr>
                <w:rFonts w:cs="Times New Roman"/>
                <w:sz w:val="22"/>
              </w:rPr>
              <w:t>and work through them to your satisfaction.</w:t>
            </w:r>
          </w:p>
          <w:p w14:paraId="76DBF225" w14:textId="77777777" w:rsidR="00DF0A35" w:rsidRPr="006E36CC" w:rsidRDefault="00DF0A35" w:rsidP="00257974">
            <w:pPr>
              <w:spacing w:after="120"/>
              <w:ind w:left="439"/>
              <w:rPr>
                <w:sz w:val="22"/>
              </w:rPr>
            </w:pPr>
            <w:r>
              <w:rPr>
                <w:rFonts w:cs="Times New Roman"/>
                <w:sz w:val="22"/>
              </w:rPr>
              <w:t xml:space="preserve">When finished with </w:t>
            </w:r>
            <w:r>
              <w:rPr>
                <w:rFonts w:cs="Times New Roman"/>
                <w:i/>
                <w:iCs/>
                <w:sz w:val="22"/>
              </w:rPr>
              <w:t xml:space="preserve">Selective Reading, </w:t>
            </w:r>
            <w:r w:rsidRPr="0095404C">
              <w:rPr>
                <w:rFonts w:cs="Times New Roman"/>
                <w:sz w:val="22"/>
              </w:rPr>
              <w:t xml:space="preserve">Set the </w:t>
            </w:r>
            <w:r>
              <w:rPr>
                <w:rFonts w:cs="Times New Roman"/>
                <w:sz w:val="22"/>
              </w:rPr>
              <w:t xml:space="preserve">pacing device to </w:t>
            </w:r>
            <w:r w:rsidRPr="0095404C">
              <w:rPr>
                <w:rFonts w:cs="Times New Roman"/>
                <w:sz w:val="22"/>
              </w:rPr>
              <w:t xml:space="preserve">LEVEL but at an LRR that is at a faster rate than ever before. </w:t>
            </w:r>
            <w:r>
              <w:rPr>
                <w:rFonts w:cs="Times New Roman"/>
                <w:sz w:val="22"/>
              </w:rPr>
              <w:t xml:space="preserve">Do </w:t>
            </w:r>
            <w:proofErr w:type="spellStart"/>
            <w:r w:rsidRPr="0095404C">
              <w:rPr>
                <w:rFonts w:cs="Times New Roman"/>
                <w:i/>
                <w:iCs/>
                <w:sz w:val="22"/>
              </w:rPr>
              <w:t>Postview</w:t>
            </w:r>
            <w:proofErr w:type="spellEnd"/>
            <w:r w:rsidRPr="0095404C">
              <w:rPr>
                <w:rFonts w:cs="Times New Roman"/>
                <w:i/>
                <w:iCs/>
                <w:sz w:val="22"/>
              </w:rPr>
              <w:t xml:space="preserve"> </w:t>
            </w:r>
            <w:r w:rsidRPr="0095404C">
              <w:rPr>
                <w:rFonts w:cs="Times New Roman"/>
                <w:sz w:val="22"/>
              </w:rPr>
              <w:t>(p. 145) to remind</w:t>
            </w:r>
            <w:r>
              <w:rPr>
                <w:rFonts w:cs="Times New Roman"/>
                <w:sz w:val="22"/>
              </w:rPr>
              <w:t xml:space="preserve"> yourself</w:t>
            </w:r>
            <w:r w:rsidRPr="0095404C">
              <w:rPr>
                <w:rFonts w:cs="Times New Roman"/>
                <w:sz w:val="22"/>
              </w:rPr>
              <w:t xml:space="preserve"> of all you have learned today</w:t>
            </w:r>
            <w:r>
              <w:rPr>
                <w:rFonts w:cs="Times New Roman"/>
                <w:sz w:val="22"/>
              </w:rPr>
              <w:t xml:space="preserve"> from your text</w:t>
            </w:r>
            <w:r w:rsidRPr="0095404C">
              <w:rPr>
                <w:rFonts w:cs="Times New Roman"/>
                <w:sz w:val="22"/>
              </w:rPr>
              <w:t xml:space="preserve">. </w:t>
            </w:r>
          </w:p>
        </w:tc>
      </w:tr>
      <w:tr w:rsidR="00DF0A35" w14:paraId="3BCDA478" w14:textId="77777777" w:rsidTr="00257974">
        <w:tc>
          <w:tcPr>
            <w:tcW w:w="2155" w:type="dxa"/>
            <w:vAlign w:val="center"/>
          </w:tcPr>
          <w:p w14:paraId="735AD2A2" w14:textId="53D09E22" w:rsidR="00DF0A35" w:rsidRDefault="00432EFD" w:rsidP="00257974">
            <w:pPr>
              <w:spacing w:before="120" w:after="120"/>
              <w:rPr>
                <w:sz w:val="22"/>
              </w:rPr>
            </w:pPr>
            <w:r>
              <w:rPr>
                <w:sz w:val="22"/>
              </w:rPr>
              <w:t>8</w:t>
            </w:r>
            <w:r w:rsidR="00DF0A35">
              <w:rPr>
                <w:sz w:val="22"/>
              </w:rPr>
              <w:t xml:space="preserve"> Review</w:t>
            </w:r>
          </w:p>
        </w:tc>
        <w:tc>
          <w:tcPr>
            <w:tcW w:w="6835" w:type="dxa"/>
            <w:vAlign w:val="center"/>
          </w:tcPr>
          <w:p w14:paraId="7E4F9565" w14:textId="77777777" w:rsidR="00DF0A35" w:rsidRDefault="00DF0A35" w:rsidP="00257974">
            <w:pPr>
              <w:spacing w:before="120" w:after="120"/>
              <w:ind w:left="360" w:hanging="360"/>
              <w:rPr>
                <w:sz w:val="22"/>
              </w:rPr>
            </w:pPr>
            <w:r>
              <w:rPr>
                <w:sz w:val="22"/>
              </w:rPr>
              <w:t xml:space="preserve">p. 44a. </w:t>
            </w:r>
            <w:r w:rsidRPr="0095404C">
              <w:rPr>
                <w:sz w:val="22"/>
              </w:rPr>
              <w:t>Answer</w:t>
            </w:r>
            <w:r>
              <w:rPr>
                <w:sz w:val="22"/>
              </w:rPr>
              <w:t xml:space="preserve"> all six questions</w:t>
            </w:r>
            <w:r w:rsidRPr="0095404C">
              <w:rPr>
                <w:sz w:val="22"/>
              </w:rPr>
              <w:t>.</w:t>
            </w:r>
          </w:p>
          <w:p w14:paraId="4E235055" w14:textId="77777777" w:rsidR="00DF0A35" w:rsidRDefault="00DF0A35" w:rsidP="00257974">
            <w:pPr>
              <w:spacing w:before="120" w:after="120"/>
              <w:ind w:left="360" w:hanging="360"/>
              <w:rPr>
                <w:sz w:val="22"/>
              </w:rPr>
            </w:pPr>
            <w:r>
              <w:rPr>
                <w:sz w:val="22"/>
              </w:rPr>
              <w:t xml:space="preserve">p. 140a. Answer all the questions (except for </w:t>
            </w:r>
            <w:r>
              <w:rPr>
                <w:i/>
                <w:iCs/>
                <w:sz w:val="22"/>
              </w:rPr>
              <w:t xml:space="preserve">Create a Concept Map </w:t>
            </w:r>
            <w:r>
              <w:rPr>
                <w:sz w:val="22"/>
              </w:rPr>
              <w:t xml:space="preserve">for Question #4). How might you use </w:t>
            </w:r>
            <w:proofErr w:type="spellStart"/>
            <w:r>
              <w:rPr>
                <w:i/>
                <w:iCs/>
                <w:sz w:val="22"/>
              </w:rPr>
              <w:t>Postview</w:t>
            </w:r>
            <w:proofErr w:type="spellEnd"/>
            <w:r>
              <w:rPr>
                <w:i/>
                <w:iCs/>
                <w:sz w:val="22"/>
              </w:rPr>
              <w:t xml:space="preserve"> </w:t>
            </w:r>
            <w:r>
              <w:rPr>
                <w:sz w:val="22"/>
              </w:rPr>
              <w:t xml:space="preserve">as a review strategy unconnected </w:t>
            </w:r>
            <w:r w:rsidRPr="00EB4381">
              <w:rPr>
                <w:sz w:val="22"/>
              </w:rPr>
              <w:t>to</w:t>
            </w:r>
            <w:r>
              <w:rPr>
                <w:sz w:val="22"/>
              </w:rPr>
              <w:t xml:space="preserve"> the remaining parts of the larger strategy</w:t>
            </w:r>
            <w:r w:rsidRPr="00EB4381">
              <w:rPr>
                <w:i/>
                <w:iCs/>
                <w:sz w:val="22"/>
              </w:rPr>
              <w:t xml:space="preserve"> Superficial Reading</w:t>
            </w:r>
            <w:r>
              <w:rPr>
                <w:i/>
                <w:iCs/>
                <w:sz w:val="22"/>
              </w:rPr>
              <w:t>,</w:t>
            </w:r>
            <w:r w:rsidRPr="00EB4381">
              <w:rPr>
                <w:i/>
                <w:iCs/>
                <w:sz w:val="22"/>
              </w:rPr>
              <w:t xml:space="preserve"> Quick Coding</w:t>
            </w:r>
            <w:r>
              <w:rPr>
                <w:i/>
                <w:iCs/>
                <w:sz w:val="22"/>
              </w:rPr>
              <w:t xml:space="preserve">, </w:t>
            </w:r>
            <w:r w:rsidRPr="00EB4381">
              <w:rPr>
                <w:i/>
                <w:iCs/>
                <w:sz w:val="22"/>
              </w:rPr>
              <w:t xml:space="preserve">Selective </w:t>
            </w:r>
            <w:proofErr w:type="gramStart"/>
            <w:r w:rsidRPr="00EB4381">
              <w:rPr>
                <w:i/>
                <w:iCs/>
                <w:sz w:val="22"/>
              </w:rPr>
              <w:t>Reading</w:t>
            </w:r>
            <w:r>
              <w:rPr>
                <w:i/>
                <w:iCs/>
                <w:sz w:val="22"/>
              </w:rPr>
              <w:t>..</w:t>
            </w:r>
            <w:proofErr w:type="gramEnd"/>
          </w:p>
        </w:tc>
      </w:tr>
      <w:tr w:rsidR="00DF0A35" w14:paraId="5D7435D8" w14:textId="77777777" w:rsidTr="00257974">
        <w:tc>
          <w:tcPr>
            <w:tcW w:w="2155" w:type="dxa"/>
            <w:vAlign w:val="center"/>
          </w:tcPr>
          <w:p w14:paraId="5B2B7665" w14:textId="0E202916" w:rsidR="00DF0A35" w:rsidRDefault="005C70BA" w:rsidP="00257974">
            <w:pPr>
              <w:spacing w:before="120" w:after="120"/>
              <w:rPr>
                <w:sz w:val="22"/>
              </w:rPr>
            </w:pPr>
            <w:r>
              <w:rPr>
                <w:sz w:val="22"/>
              </w:rPr>
              <w:t>9</w:t>
            </w:r>
            <w:r w:rsidR="00DF0A35">
              <w:rPr>
                <w:sz w:val="22"/>
              </w:rPr>
              <w:t xml:space="preserve"> Self-Evaluation</w:t>
            </w:r>
          </w:p>
        </w:tc>
        <w:tc>
          <w:tcPr>
            <w:tcW w:w="6835" w:type="dxa"/>
            <w:vAlign w:val="center"/>
          </w:tcPr>
          <w:p w14:paraId="2D69E2A0" w14:textId="5E1E9F19" w:rsidR="00DF0A35" w:rsidRDefault="00DF0A35" w:rsidP="00257974">
            <w:pPr>
              <w:spacing w:before="120" w:after="120"/>
              <w:rPr>
                <w:sz w:val="22"/>
              </w:rPr>
            </w:pPr>
            <w:r>
              <w:rPr>
                <w:sz w:val="22"/>
              </w:rPr>
              <w:t xml:space="preserve">p. 286. </w:t>
            </w:r>
            <w:hyperlink r:id="rId78" w:history="1">
              <w:r w:rsidR="00C4575C" w:rsidRPr="005D5574">
                <w:rPr>
                  <w:rStyle w:val="Hyperlink"/>
                  <w:sz w:val="22"/>
                  <w:highlight w:val="cyan"/>
                </w:rPr>
                <w:t>Self-Evaluation Rubric</w:t>
              </w:r>
            </w:hyperlink>
            <w:r>
              <w:rPr>
                <w:sz w:val="22"/>
              </w:rPr>
              <w:t xml:space="preserve"> for</w:t>
            </w:r>
            <w:r w:rsidRPr="0095404C">
              <w:rPr>
                <w:i/>
                <w:iCs/>
                <w:sz w:val="22"/>
              </w:rPr>
              <w:t xml:space="preserve"> Superficial Reading, Quick Coding, (Selective Reading and </w:t>
            </w:r>
            <w:proofErr w:type="spellStart"/>
            <w:r w:rsidRPr="0095404C">
              <w:rPr>
                <w:i/>
                <w:iCs/>
                <w:sz w:val="22"/>
              </w:rPr>
              <w:t>Postview</w:t>
            </w:r>
            <w:proofErr w:type="spellEnd"/>
            <w:r w:rsidRPr="0095404C">
              <w:rPr>
                <w:i/>
                <w:iCs/>
                <w:sz w:val="22"/>
              </w:rPr>
              <w:t>)</w:t>
            </w:r>
            <w:r>
              <w:rPr>
                <w:i/>
                <w:iCs/>
                <w:sz w:val="22"/>
              </w:rPr>
              <w:t xml:space="preserve">, </w:t>
            </w:r>
            <w:r>
              <w:rPr>
                <w:sz w:val="22"/>
              </w:rPr>
              <w:t xml:space="preserve">the “KNOW the Strategy” rows: </w:t>
            </w:r>
            <w:r>
              <w:rPr>
                <w:i/>
                <w:iCs/>
                <w:sz w:val="22"/>
              </w:rPr>
              <w:t xml:space="preserve">a, b, </w:t>
            </w:r>
            <w:r>
              <w:rPr>
                <w:sz w:val="22"/>
              </w:rPr>
              <w:t xml:space="preserve">and </w:t>
            </w:r>
            <w:r>
              <w:rPr>
                <w:i/>
                <w:iCs/>
                <w:sz w:val="22"/>
              </w:rPr>
              <w:t>c</w:t>
            </w:r>
            <w:r>
              <w:rPr>
                <w:sz w:val="22"/>
              </w:rPr>
              <w:t xml:space="preserve">. </w:t>
            </w:r>
          </w:p>
          <w:p w14:paraId="5227D71C" w14:textId="6D0E5A24" w:rsidR="00DF0A35" w:rsidRDefault="00DF0A35" w:rsidP="00257974">
            <w:pPr>
              <w:spacing w:before="120" w:after="120"/>
              <w:rPr>
                <w:sz w:val="22"/>
              </w:rPr>
            </w:pPr>
            <w:r>
              <w:rPr>
                <w:sz w:val="22"/>
              </w:rPr>
              <w:t xml:space="preserve">p. 286. </w:t>
            </w:r>
            <w:hyperlink r:id="rId79" w:history="1">
              <w:r w:rsidR="00C4575C" w:rsidRPr="005D5574">
                <w:rPr>
                  <w:rStyle w:val="Hyperlink"/>
                  <w:sz w:val="22"/>
                  <w:highlight w:val="cyan"/>
                </w:rPr>
                <w:t>Self-Evaluation Rubric</w:t>
              </w:r>
            </w:hyperlink>
            <w:r w:rsidR="00C4575C">
              <w:rPr>
                <w:rStyle w:val="Hyperlink"/>
                <w:sz w:val="22"/>
              </w:rPr>
              <w:t xml:space="preserve"> </w:t>
            </w:r>
            <w:r>
              <w:rPr>
                <w:sz w:val="22"/>
              </w:rPr>
              <w:t>for</w:t>
            </w:r>
            <w:r w:rsidRPr="0095404C">
              <w:rPr>
                <w:i/>
                <w:iCs/>
                <w:sz w:val="22"/>
              </w:rPr>
              <w:t xml:space="preserve"> </w:t>
            </w:r>
            <w:proofErr w:type="spellStart"/>
            <w:r w:rsidRPr="0095404C">
              <w:rPr>
                <w:i/>
                <w:iCs/>
                <w:sz w:val="22"/>
              </w:rPr>
              <w:t>Postview</w:t>
            </w:r>
            <w:proofErr w:type="spellEnd"/>
            <w:r>
              <w:rPr>
                <w:i/>
                <w:iCs/>
                <w:sz w:val="22"/>
              </w:rPr>
              <w:t xml:space="preserve">, </w:t>
            </w:r>
            <w:r>
              <w:rPr>
                <w:sz w:val="22"/>
              </w:rPr>
              <w:t xml:space="preserve">the “KNOW the Strategy” rows: </w:t>
            </w:r>
            <w:r>
              <w:rPr>
                <w:i/>
                <w:iCs/>
                <w:sz w:val="22"/>
              </w:rPr>
              <w:t xml:space="preserve">a, b, </w:t>
            </w:r>
            <w:r>
              <w:rPr>
                <w:sz w:val="22"/>
              </w:rPr>
              <w:t xml:space="preserve">and </w:t>
            </w:r>
            <w:r>
              <w:rPr>
                <w:i/>
                <w:iCs/>
                <w:sz w:val="22"/>
              </w:rPr>
              <w:t>c</w:t>
            </w:r>
            <w:r>
              <w:rPr>
                <w:sz w:val="22"/>
              </w:rPr>
              <w:t>.</w:t>
            </w:r>
          </w:p>
        </w:tc>
      </w:tr>
      <w:tr w:rsidR="00DF0A35" w14:paraId="406B5ECF" w14:textId="77777777" w:rsidTr="00257974">
        <w:tc>
          <w:tcPr>
            <w:tcW w:w="2155" w:type="dxa"/>
            <w:vAlign w:val="center"/>
          </w:tcPr>
          <w:p w14:paraId="4E429628" w14:textId="007FB65C" w:rsidR="00DF0A35" w:rsidRDefault="005C70BA" w:rsidP="00257974">
            <w:pPr>
              <w:spacing w:before="120" w:after="120"/>
              <w:rPr>
                <w:sz w:val="22"/>
              </w:rPr>
            </w:pPr>
            <w:r>
              <w:rPr>
                <w:sz w:val="22"/>
              </w:rPr>
              <w:t xml:space="preserve">10 </w:t>
            </w:r>
            <w:r w:rsidR="00DF0A35">
              <w:rPr>
                <w:sz w:val="22"/>
              </w:rPr>
              <w:t>Reading Log</w:t>
            </w:r>
          </w:p>
        </w:tc>
        <w:tc>
          <w:tcPr>
            <w:tcW w:w="6835" w:type="dxa"/>
            <w:vAlign w:val="center"/>
          </w:tcPr>
          <w:p w14:paraId="6B874B94" w14:textId="179C92AE" w:rsidR="00DF0A35" w:rsidRPr="002C1E44" w:rsidRDefault="00DF0A35" w:rsidP="00257974">
            <w:pPr>
              <w:spacing w:before="120" w:after="120"/>
              <w:rPr>
                <w:sz w:val="22"/>
              </w:rPr>
            </w:pPr>
            <w:r w:rsidRPr="00E76AE2">
              <w:rPr>
                <w:sz w:val="22"/>
              </w:rPr>
              <w:t xml:space="preserve">Update </w:t>
            </w:r>
            <w:r w:rsidRPr="005D5574">
              <w:rPr>
                <w:sz w:val="22"/>
                <w:highlight w:val="cyan"/>
              </w:rPr>
              <w:t>Reading Log</w:t>
            </w:r>
            <w:r>
              <w:rPr>
                <w:sz w:val="22"/>
              </w:rPr>
              <w:t xml:space="preserve">.  </w:t>
            </w:r>
            <w:r>
              <w:rPr>
                <w:i/>
                <w:iCs/>
                <w:sz w:val="22"/>
              </w:rPr>
              <w:t xml:space="preserve">Superficial Reading </w:t>
            </w:r>
            <w:r>
              <w:rPr>
                <w:sz w:val="22"/>
              </w:rPr>
              <w:t>and</w:t>
            </w:r>
            <w:r>
              <w:rPr>
                <w:i/>
                <w:iCs/>
                <w:sz w:val="22"/>
              </w:rPr>
              <w:t xml:space="preserve"> Quick Coding </w:t>
            </w:r>
            <w:r>
              <w:rPr>
                <w:sz w:val="22"/>
              </w:rPr>
              <w:t xml:space="preserve">go on the BEFORE line. </w:t>
            </w:r>
            <w:r>
              <w:rPr>
                <w:i/>
                <w:iCs/>
                <w:sz w:val="22"/>
              </w:rPr>
              <w:t xml:space="preserve">Selective Reading </w:t>
            </w:r>
            <w:r>
              <w:rPr>
                <w:sz w:val="22"/>
              </w:rPr>
              <w:t xml:space="preserve">goes on the DURING line, and </w:t>
            </w:r>
            <w:proofErr w:type="spellStart"/>
            <w:r>
              <w:rPr>
                <w:i/>
                <w:iCs/>
                <w:sz w:val="22"/>
              </w:rPr>
              <w:t>Postview</w:t>
            </w:r>
            <w:proofErr w:type="spellEnd"/>
            <w:r>
              <w:rPr>
                <w:i/>
                <w:iCs/>
                <w:sz w:val="22"/>
              </w:rPr>
              <w:t xml:space="preserve"> </w:t>
            </w:r>
            <w:r>
              <w:rPr>
                <w:sz w:val="22"/>
              </w:rPr>
              <w:t>goes on the AFTER line. Put any other BEFORE strategies you did on the BEFORE line. Write your Metacognitive Reflections for this strategy in the right column.</w:t>
            </w:r>
          </w:p>
        </w:tc>
      </w:tr>
      <w:tr w:rsidR="00DF0A35" w14:paraId="6305BA0D" w14:textId="77777777" w:rsidTr="00257974">
        <w:tc>
          <w:tcPr>
            <w:tcW w:w="2155" w:type="dxa"/>
            <w:vAlign w:val="center"/>
          </w:tcPr>
          <w:p w14:paraId="7220F05B" w14:textId="22C89AB2" w:rsidR="00DF0A35" w:rsidRDefault="00DF0A35" w:rsidP="00257974">
            <w:pPr>
              <w:spacing w:before="120" w:after="120"/>
              <w:rPr>
                <w:sz w:val="22"/>
              </w:rPr>
            </w:pPr>
            <w:r>
              <w:rPr>
                <w:sz w:val="22"/>
              </w:rPr>
              <w:t>1</w:t>
            </w:r>
            <w:r w:rsidR="005C70BA">
              <w:rPr>
                <w:sz w:val="22"/>
              </w:rPr>
              <w:t xml:space="preserve">1 </w:t>
            </w:r>
            <w:r>
              <w:rPr>
                <w:sz w:val="22"/>
              </w:rPr>
              <w:t>Speeding-Up</w:t>
            </w:r>
          </w:p>
        </w:tc>
        <w:tc>
          <w:tcPr>
            <w:tcW w:w="6835" w:type="dxa"/>
            <w:vAlign w:val="center"/>
          </w:tcPr>
          <w:p w14:paraId="74B1C5FF" w14:textId="77777777" w:rsidR="00DF0A35" w:rsidRPr="002C1E44" w:rsidRDefault="00DF0A35" w:rsidP="00257974">
            <w:pPr>
              <w:spacing w:before="120" w:after="120"/>
              <w:rPr>
                <w:rFonts w:cs="Times New Roman"/>
                <w:sz w:val="22"/>
              </w:rPr>
            </w:pPr>
            <w:r w:rsidRPr="0095404C">
              <w:rPr>
                <w:rFonts w:cs="Times New Roman"/>
                <w:sz w:val="22"/>
              </w:rPr>
              <w:t>Record</w:t>
            </w:r>
            <w:r>
              <w:rPr>
                <w:rFonts w:cs="Times New Roman"/>
                <w:sz w:val="22"/>
              </w:rPr>
              <w:t xml:space="preserve"> each</w:t>
            </w:r>
            <w:r w:rsidRPr="0095404C">
              <w:rPr>
                <w:rFonts w:cs="Times New Roman"/>
                <w:sz w:val="22"/>
              </w:rPr>
              <w:t xml:space="preserve"> </w:t>
            </w:r>
            <w:r>
              <w:rPr>
                <w:rFonts w:cs="Times New Roman"/>
                <w:sz w:val="22"/>
              </w:rPr>
              <w:t xml:space="preserve">of </w:t>
            </w:r>
            <w:r w:rsidRPr="0095404C">
              <w:rPr>
                <w:rFonts w:cs="Times New Roman"/>
                <w:sz w:val="22"/>
              </w:rPr>
              <w:t xml:space="preserve">the ten items on your </w:t>
            </w:r>
            <w:r w:rsidRPr="005D5574">
              <w:rPr>
                <w:rFonts w:cs="Times New Roman"/>
                <w:sz w:val="22"/>
                <w:highlight w:val="cyan"/>
              </w:rPr>
              <w:t>Speeding-Up Chart</w:t>
            </w:r>
            <w:r w:rsidRPr="00E76AE2">
              <w:rPr>
                <w:rFonts w:cs="Times New Roman"/>
                <w:sz w:val="22"/>
              </w:rPr>
              <w:t xml:space="preserve"> as</w:t>
            </w:r>
            <w:r w:rsidRPr="0095404C">
              <w:rPr>
                <w:rFonts w:cs="Times New Roman"/>
                <w:sz w:val="22"/>
              </w:rPr>
              <w:t xml:space="preserve"> instructed on p. 275</w:t>
            </w:r>
            <w:r>
              <w:rPr>
                <w:rFonts w:cs="Times New Roman"/>
                <w:sz w:val="22"/>
              </w:rPr>
              <w:t>a</w:t>
            </w:r>
            <w:r w:rsidRPr="0095404C">
              <w:rPr>
                <w:rFonts w:cs="Times New Roman"/>
                <w:sz w:val="22"/>
              </w:rPr>
              <w:t xml:space="preserve"> and as exemplified on Column </w:t>
            </w:r>
            <w:r>
              <w:rPr>
                <w:rFonts w:cs="Times New Roman"/>
                <w:sz w:val="22"/>
              </w:rPr>
              <w:t xml:space="preserve">4, </w:t>
            </w:r>
            <w:r w:rsidRPr="0095404C">
              <w:rPr>
                <w:rFonts w:cs="Times New Roman"/>
                <w:sz w:val="22"/>
              </w:rPr>
              <w:t xml:space="preserve">p. 277. </w:t>
            </w:r>
          </w:p>
        </w:tc>
      </w:tr>
      <w:tr w:rsidR="00DF0A35" w14:paraId="198B3A47" w14:textId="77777777" w:rsidTr="00257974">
        <w:tc>
          <w:tcPr>
            <w:tcW w:w="2155" w:type="dxa"/>
            <w:vAlign w:val="center"/>
          </w:tcPr>
          <w:p w14:paraId="6DBF6CA5" w14:textId="3585BA66" w:rsidR="00DF0A35" w:rsidRDefault="00DF0A35" w:rsidP="00257974">
            <w:pPr>
              <w:spacing w:before="120" w:after="120"/>
              <w:rPr>
                <w:sz w:val="22"/>
              </w:rPr>
            </w:pPr>
            <w:r>
              <w:rPr>
                <w:sz w:val="22"/>
              </w:rPr>
              <w:lastRenderedPageBreak/>
              <w:t>1</w:t>
            </w:r>
            <w:r w:rsidR="005C70BA">
              <w:rPr>
                <w:sz w:val="22"/>
              </w:rPr>
              <w:t xml:space="preserve">2 </w:t>
            </w:r>
            <w:r>
              <w:rPr>
                <w:sz w:val="22"/>
              </w:rPr>
              <w:t>More Practice</w:t>
            </w:r>
          </w:p>
        </w:tc>
        <w:tc>
          <w:tcPr>
            <w:tcW w:w="6835" w:type="dxa"/>
            <w:vAlign w:val="center"/>
          </w:tcPr>
          <w:p w14:paraId="63B7F3AB" w14:textId="77777777" w:rsidR="00DF0A35" w:rsidRDefault="00DF0A35" w:rsidP="00257974">
            <w:pPr>
              <w:spacing w:before="120" w:after="120"/>
              <w:rPr>
                <w:i/>
                <w:iCs/>
                <w:sz w:val="22"/>
              </w:rPr>
            </w:pPr>
            <w:r>
              <w:rPr>
                <w:sz w:val="22"/>
              </w:rPr>
              <w:t xml:space="preserve">Later, practice </w:t>
            </w:r>
            <w:r w:rsidRPr="00C4596A">
              <w:rPr>
                <w:i/>
                <w:iCs/>
                <w:sz w:val="22"/>
              </w:rPr>
              <w:t xml:space="preserve">Superficial Reading </w:t>
            </w:r>
            <w:r w:rsidRPr="00C4596A">
              <w:rPr>
                <w:sz w:val="22"/>
              </w:rPr>
              <w:t>and</w:t>
            </w:r>
            <w:r w:rsidRPr="00C4596A">
              <w:rPr>
                <w:i/>
                <w:iCs/>
                <w:sz w:val="22"/>
              </w:rPr>
              <w:t xml:space="preserve"> Quick Coding (Selective Reading </w:t>
            </w:r>
            <w:r w:rsidRPr="00C4596A">
              <w:rPr>
                <w:sz w:val="22"/>
              </w:rPr>
              <w:t xml:space="preserve">and </w:t>
            </w:r>
            <w:proofErr w:type="spellStart"/>
            <w:r w:rsidRPr="00C4596A">
              <w:rPr>
                <w:i/>
                <w:iCs/>
                <w:sz w:val="22"/>
              </w:rPr>
              <w:t>Postview</w:t>
            </w:r>
            <w:proofErr w:type="spellEnd"/>
            <w:r w:rsidRPr="00C4596A">
              <w:rPr>
                <w:i/>
                <w:iCs/>
                <w:sz w:val="22"/>
              </w:rPr>
              <w:t>)</w:t>
            </w:r>
            <w:r>
              <w:rPr>
                <w:sz w:val="22"/>
              </w:rPr>
              <w:t xml:space="preserve"> on other texts; update the Self-Evaluation Rubric when you do, the “DO the strategy” rows, </w:t>
            </w:r>
            <w:r>
              <w:rPr>
                <w:i/>
                <w:iCs/>
                <w:sz w:val="22"/>
              </w:rPr>
              <w:t>d-h.</w:t>
            </w:r>
          </w:p>
          <w:p w14:paraId="230BDF88" w14:textId="77777777" w:rsidR="00DF0A35" w:rsidRDefault="00DF0A35" w:rsidP="00257974">
            <w:pPr>
              <w:spacing w:before="120" w:after="120"/>
              <w:rPr>
                <w:sz w:val="22"/>
              </w:rPr>
            </w:pPr>
            <w:r>
              <w:rPr>
                <w:sz w:val="22"/>
              </w:rPr>
              <w:t xml:space="preserve">Later, practice </w:t>
            </w:r>
            <w:proofErr w:type="spellStart"/>
            <w:r w:rsidRPr="00C4596A">
              <w:rPr>
                <w:i/>
                <w:iCs/>
                <w:sz w:val="22"/>
              </w:rPr>
              <w:t>Postview</w:t>
            </w:r>
            <w:proofErr w:type="spellEnd"/>
            <w:r>
              <w:rPr>
                <w:sz w:val="22"/>
              </w:rPr>
              <w:t xml:space="preserve"> on other texts; update the Self-Evaluation Rubric when you do, the “DO the strategy” rows, </w:t>
            </w:r>
            <w:r>
              <w:rPr>
                <w:i/>
                <w:iCs/>
                <w:sz w:val="22"/>
              </w:rPr>
              <w:t>d-h.</w:t>
            </w:r>
          </w:p>
        </w:tc>
      </w:tr>
    </w:tbl>
    <w:p w14:paraId="0D476F6B" w14:textId="77777777" w:rsidR="00DF0A35" w:rsidRDefault="00DF0A35" w:rsidP="00DF0A35">
      <w:pPr>
        <w:pStyle w:val="ListParagraph"/>
        <w:tabs>
          <w:tab w:val="left" w:pos="3696"/>
        </w:tabs>
        <w:spacing w:after="0" w:line="240" w:lineRule="auto"/>
        <w:ind w:left="360" w:hanging="360"/>
        <w:rPr>
          <w:rFonts w:cs="Times New Roman"/>
          <w:b/>
          <w:bCs/>
          <w:sz w:val="28"/>
          <w:szCs w:val="28"/>
        </w:rPr>
      </w:pPr>
    </w:p>
    <w:p w14:paraId="031C06A3" w14:textId="77777777" w:rsidR="00300767" w:rsidRDefault="00300767" w:rsidP="008E39AF">
      <w:pPr>
        <w:spacing w:after="0"/>
        <w:ind w:left="630"/>
        <w:rPr>
          <w:sz w:val="22"/>
        </w:rPr>
      </w:pPr>
      <w:r>
        <w:rPr>
          <w:sz w:val="22"/>
        </w:rPr>
        <w:t xml:space="preserve">Materials for </w:t>
      </w:r>
      <w:r w:rsidR="00C82CFD" w:rsidRPr="00C82CFD">
        <w:rPr>
          <w:sz w:val="22"/>
        </w:rPr>
        <w:t xml:space="preserve">Lesson 8: </w:t>
      </w:r>
      <w:r w:rsidR="00C82CFD" w:rsidRPr="00C82CFD">
        <w:rPr>
          <w:sz w:val="22"/>
        </w:rPr>
        <w:tab/>
      </w:r>
    </w:p>
    <w:p w14:paraId="5D7813D7" w14:textId="702629BC" w:rsidR="00C82CFD" w:rsidRPr="00C82CFD" w:rsidRDefault="00C82CFD" w:rsidP="008E39AF">
      <w:pPr>
        <w:spacing w:after="0"/>
        <w:ind w:left="1440"/>
        <w:rPr>
          <w:sz w:val="22"/>
        </w:rPr>
      </w:pPr>
      <w:r w:rsidRPr="00C82CFD">
        <w:rPr>
          <w:sz w:val="22"/>
        </w:rPr>
        <w:t xml:space="preserve">__p. 50, </w:t>
      </w:r>
      <w:hyperlink r:id="rId80" w:history="1">
        <w:r w:rsidRPr="00C82CFD">
          <w:rPr>
            <w:rStyle w:val="Hyperlink"/>
            <w:i/>
            <w:iCs/>
            <w:sz w:val="22"/>
          </w:rPr>
          <w:t xml:space="preserve">Superficial Reading </w:t>
        </w:r>
        <w:r w:rsidRPr="00C82CFD">
          <w:rPr>
            <w:rStyle w:val="Hyperlink"/>
            <w:sz w:val="22"/>
          </w:rPr>
          <w:t>and</w:t>
        </w:r>
        <w:r w:rsidRPr="00C82CFD">
          <w:rPr>
            <w:rStyle w:val="Hyperlink"/>
            <w:i/>
            <w:iCs/>
            <w:sz w:val="22"/>
          </w:rPr>
          <w:t xml:space="preserve"> Quick Coding (Selective Reading </w:t>
        </w:r>
        <w:r w:rsidRPr="00C82CFD">
          <w:rPr>
            <w:rStyle w:val="Hyperlink"/>
            <w:sz w:val="22"/>
          </w:rPr>
          <w:t xml:space="preserve">and </w:t>
        </w:r>
        <w:proofErr w:type="spellStart"/>
        <w:r w:rsidRPr="00C82CFD">
          <w:rPr>
            <w:rStyle w:val="Hyperlink"/>
            <w:i/>
            <w:iCs/>
            <w:sz w:val="22"/>
          </w:rPr>
          <w:t>Postview</w:t>
        </w:r>
        <w:proofErr w:type="spellEnd"/>
        <w:r w:rsidRPr="00C82CFD">
          <w:rPr>
            <w:rStyle w:val="Hyperlink"/>
            <w:i/>
            <w:iCs/>
            <w:sz w:val="22"/>
          </w:rPr>
          <w:t>)</w:t>
        </w:r>
      </w:hyperlink>
      <w:r w:rsidRPr="00C82CFD">
        <w:rPr>
          <w:i/>
          <w:iCs/>
          <w:sz w:val="22"/>
        </w:rPr>
        <w:t xml:space="preserve"> </w:t>
      </w:r>
      <w:r w:rsidRPr="00C82CFD">
        <w:rPr>
          <w:sz w:val="22"/>
        </w:rPr>
        <w:t>(Make two copies)</w:t>
      </w:r>
    </w:p>
    <w:p w14:paraId="7F0C8FB6" w14:textId="4CA0B6F1" w:rsidR="00C82CFD" w:rsidRDefault="00C82CFD" w:rsidP="008E39AF">
      <w:pPr>
        <w:ind w:left="630"/>
        <w:rPr>
          <w:rFonts w:cs="Times New Roman"/>
          <w:b/>
          <w:bCs/>
          <w:sz w:val="28"/>
          <w:szCs w:val="28"/>
        </w:rPr>
      </w:pPr>
    </w:p>
    <w:p w14:paraId="63DC9122" w14:textId="77777777" w:rsidR="00C82CFD" w:rsidRDefault="00C82CFD">
      <w:pPr>
        <w:rPr>
          <w:rFonts w:cs="Times New Roman"/>
          <w:b/>
          <w:bCs/>
          <w:sz w:val="28"/>
          <w:szCs w:val="28"/>
        </w:rPr>
      </w:pPr>
      <w:r>
        <w:rPr>
          <w:rFonts w:cs="Times New Roman"/>
          <w:b/>
          <w:bCs/>
          <w:sz w:val="28"/>
          <w:szCs w:val="28"/>
        </w:rPr>
        <w:br w:type="page"/>
      </w:r>
    </w:p>
    <w:p w14:paraId="31A71016" w14:textId="629E096D" w:rsidR="00DF0A35" w:rsidRDefault="00DF0A35" w:rsidP="00DF0A35">
      <w:pPr>
        <w:pStyle w:val="ListParagraph"/>
        <w:tabs>
          <w:tab w:val="left" w:pos="3696"/>
        </w:tabs>
        <w:spacing w:after="0" w:line="240" w:lineRule="auto"/>
        <w:ind w:left="360" w:hanging="360"/>
        <w:rPr>
          <w:sz w:val="20"/>
          <w:szCs w:val="20"/>
        </w:rPr>
      </w:pPr>
      <w:r w:rsidRPr="0095404C">
        <w:rPr>
          <w:rFonts w:cs="Times New Roman"/>
          <w:b/>
          <w:bCs/>
          <w:sz w:val="28"/>
          <w:szCs w:val="28"/>
        </w:rPr>
        <w:lastRenderedPageBreak/>
        <w:t>9 Integration Day #1</w:t>
      </w:r>
      <w:r>
        <w:rPr>
          <w:rFonts w:cs="Times New Roman"/>
          <w:b/>
          <w:bCs/>
          <w:sz w:val="28"/>
          <w:szCs w:val="28"/>
        </w:rPr>
        <w:t xml:space="preserve"> “Establishing a Foundation”</w:t>
      </w:r>
      <w:r>
        <w:rPr>
          <w:rFonts w:cs="Times New Roman"/>
          <w:b/>
          <w:bCs/>
          <w:sz w:val="28"/>
          <w:szCs w:val="28"/>
        </w:rPr>
        <w:tab/>
      </w:r>
      <w:r>
        <w:rPr>
          <w:sz w:val="20"/>
          <w:szCs w:val="20"/>
        </w:rPr>
        <w:t>Estimated Total Time: &lt; 4 hours</w:t>
      </w:r>
    </w:p>
    <w:p w14:paraId="7120E292" w14:textId="77777777" w:rsidR="00DF0A35" w:rsidRPr="009B721B" w:rsidRDefault="00DF0A35" w:rsidP="00DF0A35">
      <w:pPr>
        <w:pStyle w:val="ListParagraph"/>
        <w:tabs>
          <w:tab w:val="left" w:pos="3696"/>
        </w:tabs>
        <w:spacing w:after="0" w:line="240" w:lineRule="auto"/>
        <w:ind w:left="360" w:hanging="360"/>
        <w:rPr>
          <w:rFonts w:cs="Times New Roman"/>
          <w:sz w:val="20"/>
          <w:szCs w:val="20"/>
        </w:rPr>
      </w:pPr>
      <w:r>
        <w:rPr>
          <w:rFonts w:cs="Times New Roman"/>
          <w:b/>
          <w:bCs/>
          <w:sz w:val="28"/>
          <w:szCs w:val="28"/>
        </w:rPr>
        <w:tab/>
      </w:r>
      <w:r>
        <w:rPr>
          <w:rFonts w:cs="Times New Roman"/>
          <w:b/>
          <w:bCs/>
          <w:sz w:val="28"/>
          <w:szCs w:val="28"/>
        </w:rPr>
        <w:tab/>
      </w:r>
      <w:r>
        <w:rPr>
          <w:rFonts w:cs="Times New Roman"/>
          <w:b/>
          <w:bCs/>
          <w:sz w:val="28"/>
          <w:szCs w:val="28"/>
        </w:rPr>
        <w:tab/>
      </w:r>
      <w:r>
        <w:rPr>
          <w:rFonts w:cs="Times New Roman"/>
          <w:b/>
          <w:bCs/>
          <w:sz w:val="28"/>
          <w:szCs w:val="28"/>
        </w:rPr>
        <w:tab/>
      </w:r>
      <w:r>
        <w:rPr>
          <w:rFonts w:cs="Times New Roman"/>
          <w:b/>
          <w:bCs/>
          <w:sz w:val="28"/>
          <w:szCs w:val="28"/>
        </w:rPr>
        <w:tab/>
      </w:r>
      <w:r>
        <w:rPr>
          <w:rFonts w:cs="Times New Roman"/>
          <w:b/>
          <w:bCs/>
          <w:sz w:val="28"/>
          <w:szCs w:val="28"/>
        </w:rPr>
        <w:tab/>
      </w:r>
      <w:r>
        <w:rPr>
          <w:sz w:val="20"/>
          <w:szCs w:val="20"/>
        </w:rPr>
        <w:t>Break this into several sessions.</w:t>
      </w:r>
    </w:p>
    <w:p w14:paraId="15A0FF4A" w14:textId="77777777" w:rsidR="00DF0A35" w:rsidRDefault="00DF0A35" w:rsidP="00DF0A35">
      <w:pPr>
        <w:pStyle w:val="ListParagraph"/>
        <w:spacing w:after="0" w:line="240" w:lineRule="auto"/>
        <w:ind w:left="0"/>
        <w:rPr>
          <w:rFonts w:cs="Times New Roman"/>
          <w:sz w:val="22"/>
        </w:rPr>
      </w:pPr>
    </w:p>
    <w:p w14:paraId="1A253F6E" w14:textId="26DE6F15" w:rsidR="00FB0FD3" w:rsidRDefault="00FB0FD3" w:rsidP="00DF0A35">
      <w:pPr>
        <w:pStyle w:val="ListParagraph"/>
        <w:spacing w:after="0" w:line="240" w:lineRule="auto"/>
        <w:ind w:left="0"/>
        <w:rPr>
          <w:rFonts w:cs="Times New Roman"/>
          <w:b/>
          <w:bCs/>
          <w:sz w:val="22"/>
        </w:rPr>
      </w:pPr>
      <w:r>
        <w:rPr>
          <w:rFonts w:cs="Times New Roman"/>
          <w:b/>
          <w:bCs/>
          <w:sz w:val="22"/>
        </w:rPr>
        <w:t>INTRODUCTION</w:t>
      </w:r>
    </w:p>
    <w:p w14:paraId="3E583073" w14:textId="77777777" w:rsidR="00FB0FD3" w:rsidRPr="00FB0FD3" w:rsidRDefault="00FB0FD3" w:rsidP="00DF0A35">
      <w:pPr>
        <w:pStyle w:val="ListParagraph"/>
        <w:spacing w:after="0" w:line="240" w:lineRule="auto"/>
        <w:ind w:left="0"/>
        <w:rPr>
          <w:rFonts w:cs="Times New Roman"/>
          <w:b/>
          <w:bCs/>
          <w:sz w:val="22"/>
        </w:rPr>
      </w:pPr>
    </w:p>
    <w:p w14:paraId="5C6E8449" w14:textId="4DC859AE" w:rsidR="00DF0A35" w:rsidRDefault="00DF0A35" w:rsidP="00DF0A35">
      <w:pPr>
        <w:pStyle w:val="ListParagraph"/>
        <w:spacing w:after="0" w:line="240" w:lineRule="auto"/>
        <w:ind w:left="0"/>
        <w:rPr>
          <w:rFonts w:cs="Times New Roman"/>
          <w:sz w:val="22"/>
        </w:rPr>
      </w:pPr>
      <w:r>
        <w:rPr>
          <w:rFonts w:cs="Times New Roman"/>
          <w:sz w:val="22"/>
        </w:rPr>
        <w:t xml:space="preserve">You will need the following materials for today’s lesson: </w:t>
      </w:r>
    </w:p>
    <w:p w14:paraId="16D5CC86" w14:textId="4834B8AA" w:rsidR="00DF0A35" w:rsidRDefault="00DF0A35" w:rsidP="00DF0A35">
      <w:pPr>
        <w:pStyle w:val="ListParagraph"/>
        <w:numPr>
          <w:ilvl w:val="0"/>
          <w:numId w:val="27"/>
        </w:numPr>
        <w:spacing w:after="0" w:line="240" w:lineRule="auto"/>
        <w:rPr>
          <w:rFonts w:cs="Times New Roman"/>
          <w:sz w:val="22"/>
        </w:rPr>
      </w:pPr>
      <w:r>
        <w:rPr>
          <w:rFonts w:cs="Times New Roman"/>
          <w:sz w:val="22"/>
        </w:rPr>
        <w:t xml:space="preserve">The list of </w:t>
      </w:r>
      <w:hyperlink r:id="rId81" w:history="1">
        <w:r w:rsidRPr="005D5574">
          <w:rPr>
            <w:rStyle w:val="Hyperlink"/>
            <w:rFonts w:cs="Times New Roman"/>
            <w:sz w:val="22"/>
            <w:highlight w:val="cyan"/>
          </w:rPr>
          <w:t>Part I Strategies</w:t>
        </w:r>
      </w:hyperlink>
    </w:p>
    <w:p w14:paraId="2313E8A7" w14:textId="77777777" w:rsidR="00DF0A35" w:rsidRDefault="00DF0A35" w:rsidP="00DF0A35">
      <w:pPr>
        <w:pStyle w:val="ListParagraph"/>
        <w:numPr>
          <w:ilvl w:val="0"/>
          <w:numId w:val="27"/>
        </w:numPr>
        <w:spacing w:after="0" w:line="240" w:lineRule="auto"/>
        <w:rPr>
          <w:rFonts w:cs="Times New Roman"/>
          <w:sz w:val="22"/>
        </w:rPr>
      </w:pPr>
      <w:r>
        <w:rPr>
          <w:rFonts w:cs="Times New Roman"/>
          <w:sz w:val="22"/>
        </w:rPr>
        <w:t>A timing device</w:t>
      </w:r>
    </w:p>
    <w:p w14:paraId="4DD11C71" w14:textId="77777777" w:rsidR="00DF0A35" w:rsidRDefault="00DF0A35" w:rsidP="00DF0A35">
      <w:pPr>
        <w:pStyle w:val="ListParagraph"/>
        <w:numPr>
          <w:ilvl w:val="0"/>
          <w:numId w:val="27"/>
        </w:numPr>
        <w:spacing w:after="0" w:line="240" w:lineRule="auto"/>
        <w:rPr>
          <w:rFonts w:cs="Times New Roman"/>
          <w:sz w:val="22"/>
        </w:rPr>
      </w:pPr>
      <w:r>
        <w:rPr>
          <w:rFonts w:cs="Times New Roman"/>
          <w:sz w:val="22"/>
        </w:rPr>
        <w:t xml:space="preserve">All your completed </w:t>
      </w:r>
      <w:proofErr w:type="spellStart"/>
      <w:r>
        <w:rPr>
          <w:rFonts w:cs="Times New Roman"/>
          <w:sz w:val="22"/>
        </w:rPr>
        <w:t>ThinkSheets</w:t>
      </w:r>
      <w:proofErr w:type="spellEnd"/>
      <w:r>
        <w:rPr>
          <w:rFonts w:cs="Times New Roman"/>
          <w:sz w:val="22"/>
        </w:rPr>
        <w:t>, Reading Logs, and Speeding-Up Charts</w:t>
      </w:r>
    </w:p>
    <w:p w14:paraId="6A3D09B8" w14:textId="79EC41A8" w:rsidR="00DF0A35" w:rsidRPr="00E76AE2" w:rsidRDefault="00DF0A35" w:rsidP="00DF0A35">
      <w:pPr>
        <w:pStyle w:val="ListParagraph"/>
        <w:numPr>
          <w:ilvl w:val="0"/>
          <w:numId w:val="27"/>
        </w:numPr>
        <w:spacing w:after="0" w:line="240" w:lineRule="auto"/>
        <w:rPr>
          <w:rFonts w:cs="Times New Roman"/>
          <w:sz w:val="22"/>
        </w:rPr>
      </w:pPr>
      <w:r>
        <w:rPr>
          <w:rFonts w:cs="Times New Roman"/>
          <w:sz w:val="22"/>
        </w:rPr>
        <w:t xml:space="preserve">A hard copy of the </w:t>
      </w:r>
      <w:hyperlink r:id="rId82" w:history="1">
        <w:r w:rsidR="00E76AE2" w:rsidRPr="005D5574">
          <w:rPr>
            <w:rStyle w:val="Hyperlink"/>
            <w:rFonts w:cs="Times New Roman"/>
            <w:sz w:val="22"/>
            <w:highlight w:val="cyan"/>
          </w:rPr>
          <w:t>Strategy Tracking Chart</w:t>
        </w:r>
      </w:hyperlink>
      <w:r w:rsidRPr="005D5574">
        <w:rPr>
          <w:rFonts w:cs="Times New Roman"/>
          <w:sz w:val="22"/>
          <w:highlight w:val="cyan"/>
        </w:rPr>
        <w:t>,</w:t>
      </w:r>
      <w:r w:rsidRPr="00E76AE2">
        <w:rPr>
          <w:rFonts w:cs="Times New Roman"/>
          <w:sz w:val="22"/>
        </w:rPr>
        <w:t xml:space="preserve"> p</w:t>
      </w:r>
      <w:r w:rsidR="00843A6A" w:rsidRPr="00E76AE2">
        <w:rPr>
          <w:rFonts w:cs="Times New Roman"/>
          <w:sz w:val="22"/>
        </w:rPr>
        <w:t>p</w:t>
      </w:r>
      <w:r w:rsidRPr="00E76AE2">
        <w:rPr>
          <w:rFonts w:cs="Times New Roman"/>
          <w:sz w:val="22"/>
        </w:rPr>
        <w:t>.</w:t>
      </w:r>
      <w:r w:rsidR="00843A6A" w:rsidRPr="00E76AE2">
        <w:rPr>
          <w:rFonts w:cs="Times New Roman"/>
          <w:sz w:val="22"/>
        </w:rPr>
        <w:t xml:space="preserve"> 280-283</w:t>
      </w:r>
      <w:r w:rsidRPr="00E76AE2">
        <w:rPr>
          <w:rFonts w:cs="Times New Roman"/>
          <w:sz w:val="22"/>
        </w:rPr>
        <w:t xml:space="preserve"> </w:t>
      </w:r>
    </w:p>
    <w:p w14:paraId="42AABC8C" w14:textId="06002D2F" w:rsidR="00DF0A35" w:rsidRDefault="00000000" w:rsidP="00DF0A35">
      <w:pPr>
        <w:pStyle w:val="ListParagraph"/>
        <w:numPr>
          <w:ilvl w:val="0"/>
          <w:numId w:val="27"/>
        </w:numPr>
        <w:spacing w:after="0" w:line="240" w:lineRule="auto"/>
        <w:rPr>
          <w:rFonts w:cs="Times New Roman"/>
          <w:sz w:val="22"/>
        </w:rPr>
      </w:pPr>
      <w:hyperlink r:id="rId83" w:history="1">
        <w:r w:rsidR="00E76AE2" w:rsidRPr="005D5574">
          <w:rPr>
            <w:rStyle w:val="Hyperlink"/>
            <w:rFonts w:cs="Times New Roman"/>
            <w:sz w:val="22"/>
            <w:highlight w:val="cyan"/>
          </w:rPr>
          <w:t xml:space="preserve">Rubrics for Demonstrating the Speeding-Up Drills </w:t>
        </w:r>
      </w:hyperlink>
      <w:r w:rsidR="00DF0A35" w:rsidRPr="00E76AE2">
        <w:rPr>
          <w:rFonts w:cs="Times New Roman"/>
          <w:sz w:val="22"/>
        </w:rPr>
        <w:t>,</w:t>
      </w:r>
      <w:r w:rsidR="00DF0A35">
        <w:rPr>
          <w:rFonts w:cs="Times New Roman"/>
          <w:sz w:val="22"/>
        </w:rPr>
        <w:t xml:space="preserve"> p. 258</w:t>
      </w:r>
    </w:p>
    <w:p w14:paraId="2B10257F" w14:textId="77777777" w:rsidR="00DF0A35" w:rsidRDefault="00DF0A35" w:rsidP="00DF0A35">
      <w:pPr>
        <w:pStyle w:val="ListParagraph"/>
        <w:numPr>
          <w:ilvl w:val="0"/>
          <w:numId w:val="27"/>
        </w:numPr>
        <w:spacing w:after="0" w:line="240" w:lineRule="auto"/>
        <w:rPr>
          <w:rFonts w:cs="Times New Roman"/>
          <w:sz w:val="22"/>
        </w:rPr>
      </w:pPr>
      <w:r>
        <w:rPr>
          <w:rFonts w:cs="Times New Roman"/>
          <w:sz w:val="22"/>
        </w:rPr>
        <w:t>Your handbook</w:t>
      </w:r>
    </w:p>
    <w:p w14:paraId="257B3C6D" w14:textId="4F569215" w:rsidR="00DF0A35" w:rsidRDefault="00DF0A35" w:rsidP="00DF0A35">
      <w:pPr>
        <w:pStyle w:val="ListParagraph"/>
        <w:spacing w:after="0" w:line="240" w:lineRule="auto"/>
        <w:ind w:left="0"/>
        <w:rPr>
          <w:rFonts w:cs="Times New Roman"/>
          <w:sz w:val="22"/>
        </w:rPr>
      </w:pPr>
    </w:p>
    <w:p w14:paraId="472EFED4" w14:textId="31994746" w:rsidR="00B02EB0" w:rsidRDefault="00B02EB0" w:rsidP="00DF0A35">
      <w:pPr>
        <w:pStyle w:val="ListParagraph"/>
        <w:spacing w:after="0" w:line="240" w:lineRule="auto"/>
        <w:ind w:left="0"/>
        <w:rPr>
          <w:rFonts w:cs="Times New Roman"/>
          <w:sz w:val="22"/>
        </w:rPr>
      </w:pPr>
      <w:r>
        <w:rPr>
          <w:rFonts w:cs="Times New Roman"/>
          <w:sz w:val="22"/>
        </w:rPr>
        <w:t xml:space="preserve">Purpose: </w:t>
      </w:r>
      <w:r w:rsidRPr="0095404C">
        <w:rPr>
          <w:rFonts w:cs="Times New Roman"/>
          <w:sz w:val="22"/>
        </w:rPr>
        <w:t xml:space="preserve">to </w:t>
      </w:r>
      <w:r w:rsidRPr="00053C3B">
        <w:rPr>
          <w:rFonts w:cs="Times New Roman"/>
          <w:sz w:val="22"/>
          <w:u w:val="single"/>
        </w:rPr>
        <w:t xml:space="preserve">review and </w:t>
      </w:r>
      <w:r w:rsidRPr="00B02EB0">
        <w:rPr>
          <w:rFonts w:cs="Times New Roman"/>
          <w:sz w:val="22"/>
          <w:u w:val="single"/>
        </w:rPr>
        <w:t>practice integrating</w:t>
      </w:r>
      <w:r w:rsidRPr="0095404C">
        <w:rPr>
          <w:rFonts w:cs="Times New Roman"/>
          <w:sz w:val="22"/>
        </w:rPr>
        <w:t xml:space="preserve"> all these strategies and to make good metacognitive decisions about how to take on a reading assignment. </w:t>
      </w:r>
      <w:r>
        <w:rPr>
          <w:rFonts w:cs="Times New Roman"/>
          <w:sz w:val="22"/>
        </w:rPr>
        <w:t xml:space="preserve"> </w:t>
      </w:r>
    </w:p>
    <w:p w14:paraId="60502830" w14:textId="77777777" w:rsidR="00B02EB0" w:rsidRDefault="00B02EB0" w:rsidP="00DF0A35">
      <w:pPr>
        <w:pStyle w:val="ListParagraph"/>
        <w:spacing w:after="0" w:line="240" w:lineRule="auto"/>
        <w:ind w:left="0"/>
        <w:rPr>
          <w:rFonts w:cs="Times New Roman"/>
          <w:sz w:val="22"/>
        </w:rPr>
      </w:pPr>
    </w:p>
    <w:p w14:paraId="03C9D96C" w14:textId="79EBD678" w:rsidR="00DF0A35" w:rsidRDefault="00DF0A35" w:rsidP="00DF0A35">
      <w:pPr>
        <w:pStyle w:val="ListParagraph"/>
        <w:spacing w:after="0" w:line="240" w:lineRule="auto"/>
        <w:ind w:left="0"/>
        <w:rPr>
          <w:rFonts w:cs="Times New Roman"/>
          <w:sz w:val="22"/>
        </w:rPr>
      </w:pPr>
      <w:r w:rsidRPr="0095404C">
        <w:rPr>
          <w:rFonts w:cs="Times New Roman"/>
          <w:sz w:val="22"/>
        </w:rPr>
        <w:t>Today is the first of three Integration Days</w:t>
      </w:r>
      <w:r w:rsidR="008E39AF">
        <w:rPr>
          <w:rFonts w:cs="Times New Roman"/>
          <w:sz w:val="22"/>
        </w:rPr>
        <w:t xml:space="preserve"> where you</w:t>
      </w:r>
      <w:r w:rsidR="008E39AF" w:rsidRPr="008E39AF">
        <w:rPr>
          <w:rFonts w:cs="Times New Roman"/>
          <w:sz w:val="22"/>
        </w:rPr>
        <w:t xml:space="preserve"> </w:t>
      </w:r>
      <w:r w:rsidR="008E39AF" w:rsidRPr="0095404C">
        <w:rPr>
          <w:rFonts w:cs="Times New Roman"/>
          <w:sz w:val="22"/>
        </w:rPr>
        <w:t>integrate and use all the strategies you have learned so far</w:t>
      </w:r>
      <w:r w:rsidRPr="0095404C">
        <w:rPr>
          <w:rFonts w:cs="Times New Roman"/>
          <w:sz w:val="22"/>
        </w:rPr>
        <w:t>.</w:t>
      </w:r>
      <w:r>
        <w:rPr>
          <w:rFonts w:cs="Times New Roman"/>
          <w:sz w:val="22"/>
        </w:rPr>
        <w:t xml:space="preserve"> Each </w:t>
      </w:r>
      <w:r w:rsidR="008E39AF">
        <w:rPr>
          <w:rFonts w:cs="Times New Roman"/>
          <w:sz w:val="22"/>
        </w:rPr>
        <w:t xml:space="preserve">Integration Day </w:t>
      </w:r>
      <w:r>
        <w:rPr>
          <w:rFonts w:cs="Times New Roman"/>
          <w:sz w:val="22"/>
        </w:rPr>
        <w:t xml:space="preserve">occurs after you have learned several strategies. These take longer than the usual, so you may split the lessons across </w:t>
      </w:r>
      <w:r w:rsidR="008E39AF">
        <w:rPr>
          <w:rFonts w:cs="Times New Roman"/>
          <w:sz w:val="22"/>
        </w:rPr>
        <w:t xml:space="preserve">several </w:t>
      </w:r>
      <w:r>
        <w:rPr>
          <w:rFonts w:cs="Times New Roman"/>
          <w:sz w:val="22"/>
        </w:rPr>
        <w:t>days.</w:t>
      </w:r>
    </w:p>
    <w:p w14:paraId="71A6C412" w14:textId="77777777" w:rsidR="00DF0A35" w:rsidRDefault="00DF0A35" w:rsidP="00DF0A35">
      <w:pPr>
        <w:pStyle w:val="ListParagraph"/>
        <w:spacing w:after="0" w:line="240" w:lineRule="auto"/>
        <w:ind w:left="0"/>
        <w:rPr>
          <w:rFonts w:cs="Times New Roman"/>
          <w:sz w:val="22"/>
        </w:rPr>
      </w:pPr>
    </w:p>
    <w:p w14:paraId="3E23C204" w14:textId="77777777" w:rsidR="00B02EB0" w:rsidRDefault="00B02EB0" w:rsidP="00DF0A35">
      <w:pPr>
        <w:pStyle w:val="ListParagraph"/>
        <w:spacing w:after="0" w:line="240" w:lineRule="auto"/>
        <w:ind w:left="0"/>
        <w:rPr>
          <w:rFonts w:cs="Times New Roman"/>
          <w:sz w:val="22"/>
        </w:rPr>
      </w:pPr>
      <w:r>
        <w:rPr>
          <w:rFonts w:cs="Times New Roman"/>
          <w:sz w:val="22"/>
        </w:rPr>
        <w:t>Today you will review and practice integrating:</w:t>
      </w:r>
      <w:r w:rsidR="00DF0A35" w:rsidRPr="0095404C">
        <w:rPr>
          <w:rFonts w:cs="Times New Roman"/>
          <w:sz w:val="22"/>
        </w:rPr>
        <w:t xml:space="preserve"> </w:t>
      </w:r>
      <w:r w:rsidR="00DF0A35" w:rsidRPr="0095404C">
        <w:rPr>
          <w:rFonts w:cs="Times New Roman"/>
          <w:i/>
          <w:iCs/>
          <w:sz w:val="22"/>
        </w:rPr>
        <w:t xml:space="preserve">Skeleton, T.H.I.E.V.V.E.S. with Snatches, Launch, Superficial Reading </w:t>
      </w:r>
      <w:r w:rsidR="00DF0A35" w:rsidRPr="00C4596A">
        <w:rPr>
          <w:rFonts w:cs="Times New Roman"/>
          <w:sz w:val="22"/>
        </w:rPr>
        <w:t xml:space="preserve">and </w:t>
      </w:r>
      <w:r w:rsidR="00DF0A35" w:rsidRPr="0095404C">
        <w:rPr>
          <w:rFonts w:cs="Times New Roman"/>
          <w:i/>
          <w:iCs/>
          <w:sz w:val="22"/>
        </w:rPr>
        <w:t xml:space="preserve">Quick Coding (Selective Reading </w:t>
      </w:r>
      <w:r w:rsidR="00DF0A35" w:rsidRPr="00C4596A">
        <w:rPr>
          <w:rFonts w:cs="Times New Roman"/>
          <w:sz w:val="22"/>
        </w:rPr>
        <w:t xml:space="preserve">and </w:t>
      </w:r>
      <w:proofErr w:type="spellStart"/>
      <w:r w:rsidR="00DF0A35" w:rsidRPr="0095404C">
        <w:rPr>
          <w:rFonts w:cs="Times New Roman"/>
          <w:i/>
          <w:iCs/>
          <w:sz w:val="22"/>
        </w:rPr>
        <w:t>Postview</w:t>
      </w:r>
      <w:proofErr w:type="spellEnd"/>
      <w:r w:rsidR="00DF0A35" w:rsidRPr="0095404C">
        <w:rPr>
          <w:rFonts w:cs="Times New Roman"/>
          <w:i/>
          <w:iCs/>
          <w:sz w:val="22"/>
        </w:rPr>
        <w:t xml:space="preserve">), Download Patterns, Met </w:t>
      </w:r>
      <w:proofErr w:type="gramStart"/>
      <w:r w:rsidR="00DF0A35" w:rsidRPr="0095404C">
        <w:rPr>
          <w:rFonts w:cs="Times New Roman"/>
          <w:i/>
          <w:iCs/>
          <w:sz w:val="22"/>
        </w:rPr>
        <w:t>Purpose?,</w:t>
      </w:r>
      <w:proofErr w:type="gramEnd"/>
      <w:r w:rsidR="00DF0A35" w:rsidRPr="0095404C">
        <w:rPr>
          <w:rFonts w:cs="Times New Roman"/>
          <w:i/>
          <w:iCs/>
          <w:sz w:val="22"/>
        </w:rPr>
        <w:t xml:space="preserve"> </w:t>
      </w:r>
      <w:r w:rsidR="00DF0A35" w:rsidRPr="0095404C">
        <w:rPr>
          <w:rFonts w:cs="Times New Roman"/>
          <w:sz w:val="22"/>
        </w:rPr>
        <w:t>and</w:t>
      </w:r>
      <w:r w:rsidR="00DF0A35" w:rsidRPr="0095404C">
        <w:rPr>
          <w:rFonts w:cs="Times New Roman"/>
          <w:i/>
          <w:iCs/>
          <w:sz w:val="22"/>
        </w:rPr>
        <w:t xml:space="preserve"> Cover &amp; Recite</w:t>
      </w:r>
      <w:r w:rsidR="00DF0A35" w:rsidRPr="0095404C">
        <w:rPr>
          <w:rFonts w:cs="Times New Roman"/>
          <w:sz w:val="22"/>
        </w:rPr>
        <w:t xml:space="preserve">. Of course, this involves </w:t>
      </w:r>
      <w:r w:rsidR="00DF0A35" w:rsidRPr="0095404C">
        <w:rPr>
          <w:rFonts w:cs="Times New Roman"/>
          <w:i/>
          <w:iCs/>
          <w:sz w:val="22"/>
        </w:rPr>
        <w:t xml:space="preserve">SQ4R </w:t>
      </w:r>
      <w:r w:rsidR="00DF0A35" w:rsidRPr="0095404C">
        <w:rPr>
          <w:rFonts w:cs="Times New Roman"/>
          <w:sz w:val="22"/>
        </w:rPr>
        <w:t>because all the above are subsumed within it. It is important for you to realize that these strategies can be meshed and modified for your specific text situations. Rarely will you do a strategy exactly as initially learned and rarely</w:t>
      </w:r>
      <w:r w:rsidR="00DF0A35">
        <w:rPr>
          <w:rFonts w:cs="Times New Roman"/>
          <w:sz w:val="22"/>
        </w:rPr>
        <w:t>, if ever,</w:t>
      </w:r>
      <w:r w:rsidR="00DF0A35" w:rsidRPr="0095404C">
        <w:rPr>
          <w:rFonts w:cs="Times New Roman"/>
          <w:sz w:val="22"/>
        </w:rPr>
        <w:t xml:space="preserve"> will you do all the strategies on one text as you will today</w:t>
      </w:r>
      <w:r>
        <w:rPr>
          <w:rFonts w:cs="Times New Roman"/>
          <w:sz w:val="22"/>
        </w:rPr>
        <w:t>.</w:t>
      </w:r>
      <w:r w:rsidR="00DF0A35" w:rsidRPr="0095404C">
        <w:rPr>
          <w:rFonts w:cs="Times New Roman"/>
          <w:sz w:val="22"/>
        </w:rPr>
        <w:t xml:space="preserve"> </w:t>
      </w:r>
    </w:p>
    <w:p w14:paraId="25BCDD74" w14:textId="0BD9D096" w:rsidR="00DF0A35" w:rsidRPr="00096A09" w:rsidRDefault="00DF0A35" w:rsidP="00DF0A35">
      <w:pPr>
        <w:pStyle w:val="ListParagraph"/>
        <w:spacing w:after="0" w:line="240" w:lineRule="auto"/>
        <w:ind w:left="0"/>
        <w:rPr>
          <w:rFonts w:cs="Times New Roman"/>
          <w:sz w:val="22"/>
        </w:rPr>
      </w:pPr>
      <w:r>
        <w:rPr>
          <w:rFonts w:cs="Times New Roman"/>
          <w:sz w:val="22"/>
          <w:u w:val="single"/>
        </w:rPr>
        <w:t>Suggestions</w:t>
      </w:r>
      <w:r>
        <w:rPr>
          <w:rFonts w:cs="Times New Roman"/>
          <w:sz w:val="22"/>
        </w:rPr>
        <w:t>: 1) Read through all the activities listed below before starting. 2) Don’t write the answers to any of the questions asked in this lesson, just verbalize them (unless you want to write them).</w:t>
      </w:r>
    </w:p>
    <w:p w14:paraId="598868CE" w14:textId="77777777" w:rsidR="00DF0A35" w:rsidRDefault="00DF0A35" w:rsidP="00DF0A35">
      <w:pPr>
        <w:pStyle w:val="ListParagraph"/>
        <w:spacing w:after="0" w:line="240" w:lineRule="auto"/>
        <w:ind w:left="0" w:firstLine="720"/>
        <w:rPr>
          <w:rFonts w:cs="Times New Roman"/>
          <w:sz w:val="22"/>
        </w:rPr>
      </w:pPr>
      <w:r w:rsidRPr="0095404C">
        <w:rPr>
          <w:rFonts w:cs="Times New Roman"/>
          <w:sz w:val="22"/>
        </w:rPr>
        <w:t xml:space="preserve">Another purpose of the Integration Days is to practice on texts found in the handbook </w:t>
      </w:r>
      <w:r w:rsidRPr="0095404C">
        <w:rPr>
          <w:rFonts w:cs="Times New Roman"/>
          <w:i/>
          <w:iCs/>
          <w:sz w:val="22"/>
        </w:rPr>
        <w:t xml:space="preserve">Learn More and Read Faster, </w:t>
      </w:r>
      <w:r w:rsidRPr="0095404C">
        <w:rPr>
          <w:rFonts w:cs="Times New Roman"/>
          <w:sz w:val="22"/>
        </w:rPr>
        <w:t>4</w:t>
      </w:r>
      <w:r w:rsidRPr="0095404C">
        <w:rPr>
          <w:rFonts w:cs="Times New Roman"/>
          <w:sz w:val="22"/>
          <w:vertAlign w:val="superscript"/>
        </w:rPr>
        <w:t>th</w:t>
      </w:r>
      <w:r w:rsidRPr="0095404C">
        <w:rPr>
          <w:rFonts w:cs="Times New Roman"/>
          <w:sz w:val="22"/>
        </w:rPr>
        <w:t xml:space="preserve"> ed., that you otherwise might not get around to reading</w:t>
      </w:r>
      <w:r>
        <w:rPr>
          <w:rFonts w:cs="Times New Roman"/>
          <w:sz w:val="22"/>
        </w:rPr>
        <w:t xml:space="preserve"> because you are not aware of their value</w:t>
      </w:r>
      <w:r w:rsidRPr="0095404C">
        <w:rPr>
          <w:rFonts w:cs="Times New Roman"/>
          <w:sz w:val="22"/>
        </w:rPr>
        <w:t xml:space="preserve">. All three texts </w:t>
      </w:r>
      <w:r>
        <w:rPr>
          <w:rFonts w:cs="Times New Roman"/>
          <w:sz w:val="22"/>
        </w:rPr>
        <w:t xml:space="preserve">used during Integration Days </w:t>
      </w:r>
      <w:r w:rsidRPr="0095404C">
        <w:rPr>
          <w:rFonts w:cs="Times New Roman"/>
          <w:sz w:val="22"/>
        </w:rPr>
        <w:t xml:space="preserve">can greatly benefit your academic reading. So, </w:t>
      </w:r>
      <w:r>
        <w:rPr>
          <w:rFonts w:cs="Times New Roman"/>
          <w:sz w:val="22"/>
        </w:rPr>
        <w:t xml:space="preserve">you’ll </w:t>
      </w:r>
      <w:r w:rsidRPr="0095404C">
        <w:rPr>
          <w:rFonts w:cs="Times New Roman"/>
          <w:sz w:val="22"/>
        </w:rPr>
        <w:t>read an important text while mindfully practic</w:t>
      </w:r>
      <w:r>
        <w:rPr>
          <w:rFonts w:cs="Times New Roman"/>
          <w:sz w:val="22"/>
        </w:rPr>
        <w:t>ing</w:t>
      </w:r>
      <w:r w:rsidRPr="0095404C">
        <w:rPr>
          <w:rFonts w:cs="Times New Roman"/>
          <w:sz w:val="22"/>
        </w:rPr>
        <w:t xml:space="preserve"> the strategies.</w:t>
      </w:r>
    </w:p>
    <w:p w14:paraId="6129937B" w14:textId="3E022533" w:rsidR="00DF0A35" w:rsidRPr="0095404C" w:rsidRDefault="00DF0A35" w:rsidP="00DF0A35">
      <w:pPr>
        <w:pStyle w:val="ListParagraph"/>
        <w:spacing w:after="0" w:line="240" w:lineRule="auto"/>
        <w:ind w:left="0" w:firstLine="720"/>
        <w:rPr>
          <w:rFonts w:cs="Times New Roman"/>
          <w:sz w:val="22"/>
        </w:rPr>
      </w:pPr>
      <w:r>
        <w:rPr>
          <w:rFonts w:cs="Times New Roman"/>
          <w:sz w:val="22"/>
        </w:rPr>
        <w:t xml:space="preserve">Nevertheless, you may choose to use </w:t>
      </w:r>
      <w:r w:rsidR="00B02EB0">
        <w:rPr>
          <w:rFonts w:cs="Times New Roman"/>
          <w:sz w:val="22"/>
        </w:rPr>
        <w:t xml:space="preserve">your own </w:t>
      </w:r>
      <w:r>
        <w:rPr>
          <w:rFonts w:cs="Times New Roman"/>
          <w:sz w:val="22"/>
        </w:rPr>
        <w:t>informational text for this lesson, one you want and need to read</w:t>
      </w:r>
      <w:r w:rsidR="00B02EB0">
        <w:rPr>
          <w:rFonts w:cs="Times New Roman"/>
          <w:sz w:val="22"/>
        </w:rPr>
        <w:t xml:space="preserve"> but have not yet read</w:t>
      </w:r>
      <w:r>
        <w:rPr>
          <w:rFonts w:cs="Times New Roman"/>
          <w:sz w:val="22"/>
        </w:rPr>
        <w:t xml:space="preserve">. It is up to you. Select one that is challenging </w:t>
      </w:r>
      <w:r w:rsidR="00B02EB0">
        <w:rPr>
          <w:rFonts w:cs="Times New Roman"/>
          <w:sz w:val="22"/>
        </w:rPr>
        <w:t xml:space="preserve">and </w:t>
      </w:r>
      <w:r w:rsidR="00C47F27">
        <w:rPr>
          <w:rFonts w:cs="Times New Roman"/>
          <w:sz w:val="22"/>
        </w:rPr>
        <w:t xml:space="preserve">is from </w:t>
      </w:r>
      <w:r w:rsidR="00B36203">
        <w:rPr>
          <w:rFonts w:cs="Times New Roman"/>
          <w:sz w:val="22"/>
        </w:rPr>
        <w:t>4</w:t>
      </w:r>
      <w:r w:rsidR="00C47F27">
        <w:rPr>
          <w:rFonts w:cs="Times New Roman"/>
          <w:sz w:val="22"/>
        </w:rPr>
        <w:t xml:space="preserve"> to 20</w:t>
      </w:r>
      <w:r w:rsidRPr="00843A6A">
        <w:rPr>
          <w:rFonts w:cs="Times New Roman"/>
          <w:sz w:val="22"/>
        </w:rPr>
        <w:t xml:space="preserve"> pages</w:t>
      </w:r>
      <w:r>
        <w:rPr>
          <w:rFonts w:cs="Times New Roman"/>
          <w:sz w:val="22"/>
        </w:rPr>
        <w:t xml:space="preserve">—could be </w:t>
      </w:r>
      <w:r w:rsidR="00B02EB0">
        <w:rPr>
          <w:rFonts w:cs="Times New Roman"/>
          <w:sz w:val="22"/>
        </w:rPr>
        <w:t xml:space="preserve">just </w:t>
      </w:r>
      <w:r>
        <w:rPr>
          <w:rFonts w:cs="Times New Roman"/>
          <w:sz w:val="22"/>
        </w:rPr>
        <w:t xml:space="preserve">a section of a longer </w:t>
      </w:r>
      <w:r w:rsidR="00B02EB0">
        <w:rPr>
          <w:rFonts w:cs="Times New Roman"/>
          <w:sz w:val="22"/>
        </w:rPr>
        <w:t>text</w:t>
      </w:r>
      <w:r>
        <w:rPr>
          <w:rFonts w:cs="Times New Roman"/>
          <w:sz w:val="22"/>
        </w:rPr>
        <w:t>.</w:t>
      </w:r>
    </w:p>
    <w:p w14:paraId="130BBE10" w14:textId="77777777" w:rsidR="00DF0A35" w:rsidRPr="0095404C" w:rsidRDefault="00DF0A35" w:rsidP="00DF0A35">
      <w:pPr>
        <w:pStyle w:val="ListParagraph"/>
        <w:spacing w:after="0" w:line="240" w:lineRule="auto"/>
        <w:ind w:left="0" w:firstLine="720"/>
        <w:rPr>
          <w:rFonts w:cs="Times New Roman"/>
          <w:sz w:val="22"/>
        </w:rPr>
      </w:pPr>
      <w:r>
        <w:rPr>
          <w:rFonts w:cs="Times New Roman"/>
          <w:sz w:val="22"/>
        </w:rPr>
        <w:t>You</w:t>
      </w:r>
      <w:r w:rsidRPr="0095404C">
        <w:rPr>
          <w:rFonts w:cs="Times New Roman"/>
          <w:sz w:val="22"/>
        </w:rPr>
        <w:t xml:space="preserve"> will</w:t>
      </w:r>
      <w:r>
        <w:rPr>
          <w:rFonts w:cs="Times New Roman"/>
          <w:sz w:val="22"/>
        </w:rPr>
        <w:t xml:space="preserve"> then</w:t>
      </w:r>
      <w:r w:rsidRPr="0095404C">
        <w:rPr>
          <w:rFonts w:cs="Times New Roman"/>
          <w:sz w:val="22"/>
        </w:rPr>
        <w:t xml:space="preserve"> be presented with several actual text situations students have </w:t>
      </w:r>
      <w:r>
        <w:rPr>
          <w:rFonts w:cs="Times New Roman"/>
          <w:sz w:val="22"/>
        </w:rPr>
        <w:t>submitted</w:t>
      </w:r>
      <w:r w:rsidRPr="0095404C">
        <w:rPr>
          <w:rFonts w:cs="Times New Roman"/>
          <w:sz w:val="22"/>
        </w:rPr>
        <w:t xml:space="preserve">. You will decide how to handle each situation with some of the strategies and then justify your decisions. </w:t>
      </w:r>
    </w:p>
    <w:p w14:paraId="44872043" w14:textId="77777777" w:rsidR="00DF0A35" w:rsidRPr="0095404C" w:rsidRDefault="00DF0A35" w:rsidP="00DF0A35">
      <w:pPr>
        <w:pStyle w:val="ListParagraph"/>
        <w:spacing w:after="0" w:line="240" w:lineRule="auto"/>
        <w:ind w:left="0"/>
        <w:rPr>
          <w:rFonts w:cs="Times New Roman"/>
          <w:sz w:val="22"/>
        </w:rPr>
      </w:pPr>
    </w:p>
    <w:p w14:paraId="595EEC1F" w14:textId="584791FA" w:rsidR="00FB0FD3" w:rsidRDefault="00FB0FD3" w:rsidP="00DF0A35">
      <w:pPr>
        <w:pStyle w:val="ListParagraph"/>
        <w:spacing w:after="240" w:line="240" w:lineRule="auto"/>
        <w:ind w:left="0"/>
        <w:rPr>
          <w:rFonts w:cs="Times New Roman"/>
          <w:sz w:val="22"/>
        </w:rPr>
      </w:pPr>
      <w:r w:rsidRPr="00FB0FD3">
        <w:rPr>
          <w:rFonts w:cs="Times New Roman"/>
          <w:b/>
          <w:bCs/>
          <w:sz w:val="22"/>
        </w:rPr>
        <w:t>PRACTICE</w:t>
      </w:r>
      <w:r w:rsidR="00DF0A35" w:rsidRPr="0095404C">
        <w:rPr>
          <w:rFonts w:cs="Times New Roman"/>
          <w:sz w:val="22"/>
        </w:rPr>
        <w:t xml:space="preserve"> </w:t>
      </w:r>
    </w:p>
    <w:p w14:paraId="4CB81ABB" w14:textId="77777777" w:rsidR="00FB0FD3" w:rsidRDefault="00FB0FD3" w:rsidP="00DF0A35">
      <w:pPr>
        <w:pStyle w:val="ListParagraph"/>
        <w:spacing w:after="240" w:line="240" w:lineRule="auto"/>
        <w:ind w:left="0"/>
        <w:rPr>
          <w:rFonts w:cs="Times New Roman"/>
          <w:sz w:val="22"/>
        </w:rPr>
      </w:pPr>
    </w:p>
    <w:p w14:paraId="0EED89E0" w14:textId="25E498D8" w:rsidR="00DF0A35" w:rsidRPr="0095404C" w:rsidRDefault="00FB0FD3" w:rsidP="00DF0A35">
      <w:pPr>
        <w:pStyle w:val="ListParagraph"/>
        <w:spacing w:after="240" w:line="240" w:lineRule="auto"/>
        <w:ind w:left="0"/>
        <w:rPr>
          <w:rFonts w:cs="Times New Roman"/>
          <w:sz w:val="22"/>
        </w:rPr>
      </w:pPr>
      <w:r>
        <w:rPr>
          <w:rFonts w:cs="Times New Roman"/>
          <w:sz w:val="22"/>
        </w:rPr>
        <w:t xml:space="preserve">Practice </w:t>
      </w:r>
      <w:r w:rsidR="00DF0A35" w:rsidRPr="0095404C">
        <w:rPr>
          <w:rFonts w:cs="Times New Roman"/>
          <w:sz w:val="22"/>
        </w:rPr>
        <w:t xml:space="preserve">with </w:t>
      </w:r>
      <w:r w:rsidR="00B02EB0">
        <w:rPr>
          <w:rFonts w:cs="Times New Roman"/>
          <w:sz w:val="22"/>
        </w:rPr>
        <w:t xml:space="preserve">your own text OR use </w:t>
      </w:r>
      <w:r w:rsidR="00DF0A35" w:rsidRPr="0095404C">
        <w:rPr>
          <w:rFonts w:cs="Times New Roman"/>
          <w:sz w:val="22"/>
        </w:rPr>
        <w:t>Appendix C “Reading Electronic Texts” p. 304-308</w:t>
      </w:r>
      <w:r w:rsidR="00B02EB0">
        <w:rPr>
          <w:rFonts w:cs="Times New Roman"/>
          <w:sz w:val="22"/>
        </w:rPr>
        <w:t>. F</w:t>
      </w:r>
      <w:r w:rsidR="00C47F27">
        <w:rPr>
          <w:rFonts w:cs="Times New Roman"/>
          <w:sz w:val="22"/>
        </w:rPr>
        <w:t xml:space="preserve">ollow the </w:t>
      </w:r>
      <w:r w:rsidR="00DF0A35">
        <w:rPr>
          <w:rFonts w:cs="Times New Roman"/>
          <w:sz w:val="22"/>
        </w:rPr>
        <w:t>instructions</w:t>
      </w:r>
      <w:r w:rsidR="00C47F27">
        <w:rPr>
          <w:rFonts w:cs="Times New Roman"/>
          <w:sz w:val="22"/>
        </w:rPr>
        <w:t xml:space="preserve"> below </w:t>
      </w:r>
      <w:r w:rsidR="00B36203">
        <w:rPr>
          <w:rFonts w:cs="Times New Roman"/>
          <w:sz w:val="22"/>
        </w:rPr>
        <w:t xml:space="preserve">for the Appendix C article or, is using your own text, </w:t>
      </w:r>
      <w:r w:rsidR="00C47F27">
        <w:rPr>
          <w:rFonts w:cs="Times New Roman"/>
          <w:sz w:val="22"/>
        </w:rPr>
        <w:t xml:space="preserve">adapt </w:t>
      </w:r>
      <w:r w:rsidR="00B36203">
        <w:rPr>
          <w:rFonts w:cs="Times New Roman"/>
          <w:sz w:val="22"/>
        </w:rPr>
        <w:t>the instructions.</w:t>
      </w:r>
    </w:p>
    <w:p w14:paraId="49CF208E" w14:textId="77777777" w:rsidR="00DF0A35" w:rsidRPr="0095404C" w:rsidRDefault="00DF0A35" w:rsidP="00DF0A35">
      <w:pPr>
        <w:spacing w:after="120"/>
        <w:ind w:left="360" w:hanging="360"/>
        <w:rPr>
          <w:rFonts w:cs="Times New Roman"/>
          <w:sz w:val="22"/>
        </w:rPr>
      </w:pPr>
      <w:r w:rsidRPr="0095404C">
        <w:rPr>
          <w:rFonts w:cs="Times New Roman"/>
          <w:sz w:val="22"/>
        </w:rPr>
        <w:t>___</w:t>
      </w:r>
      <w:r w:rsidRPr="00242B2C">
        <w:rPr>
          <w:rFonts w:cs="Times New Roman"/>
          <w:b/>
          <w:bCs/>
          <w:sz w:val="22"/>
        </w:rPr>
        <w:t>Do</w:t>
      </w:r>
      <w:r>
        <w:rPr>
          <w:rFonts w:cs="Times New Roman"/>
          <w:sz w:val="22"/>
        </w:rPr>
        <w:t xml:space="preserve">: </w:t>
      </w:r>
      <w:r w:rsidRPr="0095404C">
        <w:rPr>
          <w:rFonts w:cs="Times New Roman"/>
          <w:sz w:val="22"/>
        </w:rPr>
        <w:t xml:space="preserve">Review </w:t>
      </w:r>
      <w:r w:rsidRPr="0095404C">
        <w:rPr>
          <w:rFonts w:cs="Times New Roman"/>
          <w:i/>
          <w:iCs/>
          <w:sz w:val="22"/>
        </w:rPr>
        <w:t xml:space="preserve">Skeleton </w:t>
      </w:r>
      <w:r w:rsidRPr="0095404C">
        <w:rPr>
          <w:rFonts w:cs="Times New Roman"/>
          <w:sz w:val="22"/>
        </w:rPr>
        <w:t xml:space="preserve">in the shaded box, p. 27, to refresh your memory. Do a </w:t>
      </w:r>
      <w:r w:rsidRPr="0095404C">
        <w:rPr>
          <w:rFonts w:cs="Times New Roman"/>
          <w:i/>
          <w:iCs/>
          <w:sz w:val="22"/>
        </w:rPr>
        <w:t xml:space="preserve">Skeleton </w:t>
      </w:r>
      <w:r w:rsidRPr="0095404C">
        <w:rPr>
          <w:rFonts w:cs="Times New Roman"/>
          <w:sz w:val="22"/>
        </w:rPr>
        <w:t xml:space="preserve">of pages 304-308 </w:t>
      </w:r>
      <w:r w:rsidRPr="0095404C">
        <w:rPr>
          <w:rFonts w:cs="Times New Roman"/>
          <w:b/>
          <w:bCs/>
          <w:sz w:val="22"/>
        </w:rPr>
        <w:t>within 20 seconds</w:t>
      </w:r>
      <w:r w:rsidRPr="0095404C">
        <w:rPr>
          <w:rFonts w:cs="Times New Roman"/>
          <w:sz w:val="22"/>
        </w:rPr>
        <w:t xml:space="preserve">. Refer to the </w:t>
      </w:r>
      <w:proofErr w:type="spellStart"/>
      <w:r w:rsidRPr="0095404C">
        <w:rPr>
          <w:rFonts w:cs="Times New Roman"/>
          <w:sz w:val="22"/>
        </w:rPr>
        <w:t>ThinkSheet</w:t>
      </w:r>
      <w:proofErr w:type="spellEnd"/>
      <w:r w:rsidRPr="0095404C">
        <w:rPr>
          <w:rFonts w:cs="Times New Roman"/>
          <w:sz w:val="22"/>
        </w:rPr>
        <w:t xml:space="preserve"> as needed on p. 29 (adapt because this i</w:t>
      </w:r>
      <w:r>
        <w:rPr>
          <w:rFonts w:cs="Times New Roman"/>
          <w:sz w:val="22"/>
        </w:rPr>
        <w:t>s</w:t>
      </w:r>
      <w:r w:rsidRPr="0095404C">
        <w:rPr>
          <w:rFonts w:cs="Times New Roman"/>
          <w:sz w:val="22"/>
        </w:rPr>
        <w:t xml:space="preserve"> only an article not a full text). What did you observe about the structure? </w:t>
      </w:r>
    </w:p>
    <w:p w14:paraId="2A20BAAF" w14:textId="58FE8F4E" w:rsidR="00DF0A35" w:rsidRDefault="00DF0A35" w:rsidP="00DF0A35">
      <w:pPr>
        <w:spacing w:after="0"/>
        <w:ind w:left="360" w:hanging="360"/>
        <w:rPr>
          <w:rFonts w:cs="Times New Roman"/>
          <w:sz w:val="22"/>
        </w:rPr>
      </w:pPr>
      <w:r w:rsidRPr="0095404C">
        <w:rPr>
          <w:rFonts w:cs="Times New Roman"/>
          <w:sz w:val="22"/>
        </w:rPr>
        <w:t>___</w:t>
      </w:r>
      <w:r w:rsidRPr="00242B2C">
        <w:rPr>
          <w:rFonts w:cs="Times New Roman"/>
          <w:b/>
          <w:bCs/>
          <w:sz w:val="22"/>
        </w:rPr>
        <w:t>Do</w:t>
      </w:r>
      <w:r>
        <w:rPr>
          <w:rFonts w:cs="Times New Roman"/>
          <w:sz w:val="22"/>
        </w:rPr>
        <w:t xml:space="preserve">: </w:t>
      </w:r>
      <w:r w:rsidRPr="0095404C">
        <w:rPr>
          <w:rFonts w:cs="Times New Roman"/>
          <w:sz w:val="22"/>
        </w:rPr>
        <w:t xml:space="preserve">Review </w:t>
      </w:r>
      <w:r w:rsidRPr="0095404C">
        <w:rPr>
          <w:rFonts w:cs="Times New Roman"/>
          <w:i/>
          <w:iCs/>
          <w:sz w:val="22"/>
        </w:rPr>
        <w:t xml:space="preserve">T.H.I.E.V.V.E.S. with Snatches </w:t>
      </w:r>
      <w:r w:rsidRPr="0095404C">
        <w:rPr>
          <w:rFonts w:cs="Times New Roman"/>
          <w:sz w:val="22"/>
        </w:rPr>
        <w:t xml:space="preserve">in the shaded box, p. 31, to refresh your memory. Do a </w:t>
      </w:r>
      <w:r w:rsidRPr="0095404C">
        <w:rPr>
          <w:rFonts w:cs="Times New Roman"/>
          <w:i/>
          <w:iCs/>
          <w:sz w:val="22"/>
        </w:rPr>
        <w:t xml:space="preserve">T.H.I.E.V.V.E.S. with Snatches </w:t>
      </w:r>
      <w:r w:rsidRPr="0095404C">
        <w:rPr>
          <w:rFonts w:cs="Times New Roman"/>
          <w:sz w:val="22"/>
        </w:rPr>
        <w:t>of pages 304-308</w:t>
      </w:r>
      <w:r w:rsidRPr="0095404C">
        <w:rPr>
          <w:rFonts w:cs="Times New Roman"/>
          <w:i/>
          <w:iCs/>
          <w:sz w:val="22"/>
        </w:rPr>
        <w:t xml:space="preserve"> </w:t>
      </w:r>
      <w:r w:rsidRPr="0095404C">
        <w:rPr>
          <w:rFonts w:cs="Times New Roman"/>
          <w:b/>
          <w:bCs/>
          <w:sz w:val="22"/>
        </w:rPr>
        <w:t>within 2 ½ minutes</w:t>
      </w:r>
      <w:r w:rsidRPr="0095404C">
        <w:rPr>
          <w:rFonts w:cs="Times New Roman"/>
          <w:sz w:val="22"/>
        </w:rPr>
        <w:t xml:space="preserve">. Refer to the </w:t>
      </w:r>
      <w:proofErr w:type="spellStart"/>
      <w:r w:rsidRPr="0095404C">
        <w:rPr>
          <w:rFonts w:cs="Times New Roman"/>
          <w:sz w:val="22"/>
        </w:rPr>
        <w:t>ThinkSheet</w:t>
      </w:r>
      <w:proofErr w:type="spellEnd"/>
      <w:r w:rsidRPr="0095404C">
        <w:rPr>
          <w:rFonts w:cs="Times New Roman"/>
          <w:sz w:val="22"/>
        </w:rPr>
        <w:t xml:space="preserve"> as needed on p. 34. Answer the question this strategy is meant to answer: “What will you be learning from this text</w:t>
      </w:r>
      <w:r w:rsidR="00B36203">
        <w:rPr>
          <w:rFonts w:cs="Times New Roman"/>
          <w:sz w:val="22"/>
        </w:rPr>
        <w:t>?”, that is,</w:t>
      </w:r>
      <w:r w:rsidRPr="0095404C">
        <w:rPr>
          <w:rFonts w:cs="Times New Roman"/>
          <w:sz w:val="22"/>
        </w:rPr>
        <w:t xml:space="preserve"> “What </w:t>
      </w:r>
      <w:r>
        <w:rPr>
          <w:rFonts w:cs="Times New Roman"/>
          <w:sz w:val="22"/>
        </w:rPr>
        <w:t>can I</w:t>
      </w:r>
      <w:r w:rsidRPr="0095404C">
        <w:rPr>
          <w:rFonts w:cs="Times New Roman"/>
          <w:sz w:val="22"/>
        </w:rPr>
        <w:t xml:space="preserve"> specially learn</w:t>
      </w:r>
      <w:r>
        <w:rPr>
          <w:rFonts w:cs="Times New Roman"/>
          <w:sz w:val="22"/>
        </w:rPr>
        <w:t xml:space="preserve"> about how to read electronic texts</w:t>
      </w:r>
      <w:r w:rsidRPr="0095404C">
        <w:rPr>
          <w:rFonts w:cs="Times New Roman"/>
          <w:sz w:val="22"/>
        </w:rPr>
        <w:t xml:space="preserve">?” </w:t>
      </w:r>
    </w:p>
    <w:p w14:paraId="44A68FE9" w14:textId="77777777" w:rsidR="00DF0A35" w:rsidRPr="0095404C" w:rsidRDefault="00DF0A35" w:rsidP="00DF0A35">
      <w:pPr>
        <w:spacing w:after="80"/>
        <w:ind w:left="360" w:firstLine="360"/>
        <w:rPr>
          <w:rFonts w:cs="Times New Roman"/>
          <w:sz w:val="22"/>
        </w:rPr>
      </w:pPr>
      <w:r w:rsidRPr="0095404C">
        <w:rPr>
          <w:rFonts w:cs="Times New Roman"/>
          <w:sz w:val="22"/>
        </w:rPr>
        <w:lastRenderedPageBreak/>
        <w:t>Answer these two questions also: Which parts of the</w:t>
      </w:r>
      <w:r w:rsidRPr="00242B2C">
        <w:rPr>
          <w:rFonts w:cs="Times New Roman"/>
          <w:i/>
          <w:iCs/>
          <w:sz w:val="22"/>
        </w:rPr>
        <w:t xml:space="preserve"> </w:t>
      </w:r>
      <w:r w:rsidRPr="0095404C">
        <w:rPr>
          <w:rFonts w:cs="Times New Roman"/>
          <w:i/>
          <w:iCs/>
          <w:sz w:val="22"/>
        </w:rPr>
        <w:t>T.H.I.E.V.V.E.S.</w:t>
      </w:r>
      <w:r w:rsidRPr="0095404C">
        <w:rPr>
          <w:rFonts w:cs="Times New Roman"/>
          <w:sz w:val="22"/>
        </w:rPr>
        <w:t xml:space="preserve"> acronym </w:t>
      </w:r>
      <w:proofErr w:type="gramStart"/>
      <w:r w:rsidRPr="0095404C">
        <w:rPr>
          <w:rFonts w:cs="Times New Roman"/>
          <w:sz w:val="22"/>
        </w:rPr>
        <w:t>are</w:t>
      </w:r>
      <w:proofErr w:type="gramEnd"/>
      <w:r w:rsidRPr="0095404C">
        <w:rPr>
          <w:rFonts w:cs="Times New Roman"/>
          <w:sz w:val="22"/>
        </w:rPr>
        <w:t xml:space="preserve"> present in this article? How many </w:t>
      </w:r>
      <w:r w:rsidRPr="0095404C">
        <w:rPr>
          <w:rFonts w:cs="Times New Roman"/>
          <w:i/>
          <w:iCs/>
          <w:sz w:val="22"/>
        </w:rPr>
        <w:t xml:space="preserve">Snatches </w:t>
      </w:r>
      <w:r w:rsidRPr="0095404C">
        <w:rPr>
          <w:rFonts w:cs="Times New Roman"/>
          <w:sz w:val="22"/>
        </w:rPr>
        <w:t xml:space="preserve">did you do? </w:t>
      </w:r>
    </w:p>
    <w:p w14:paraId="44EBAA4C" w14:textId="7F552D43" w:rsidR="00DF0A35" w:rsidRPr="0095404C" w:rsidRDefault="00DF0A35" w:rsidP="00DF0A35">
      <w:pPr>
        <w:spacing w:after="80"/>
        <w:ind w:left="360" w:hanging="360"/>
        <w:rPr>
          <w:rFonts w:cs="Times New Roman"/>
          <w:sz w:val="22"/>
        </w:rPr>
      </w:pPr>
      <w:r w:rsidRPr="0095404C">
        <w:rPr>
          <w:rFonts w:cs="Times New Roman"/>
          <w:sz w:val="22"/>
        </w:rPr>
        <w:t>___</w:t>
      </w:r>
      <w:r w:rsidRPr="00242B2C">
        <w:rPr>
          <w:rFonts w:cs="Times New Roman"/>
          <w:b/>
          <w:bCs/>
          <w:sz w:val="22"/>
        </w:rPr>
        <w:t>Do</w:t>
      </w:r>
      <w:r>
        <w:rPr>
          <w:rFonts w:cs="Times New Roman"/>
          <w:sz w:val="22"/>
        </w:rPr>
        <w:t xml:space="preserve">: </w:t>
      </w:r>
      <w:r w:rsidRPr="0095404C">
        <w:rPr>
          <w:rFonts w:cs="Times New Roman"/>
          <w:sz w:val="22"/>
        </w:rPr>
        <w:t xml:space="preserve">Review </w:t>
      </w:r>
      <w:r w:rsidRPr="0095404C">
        <w:rPr>
          <w:rFonts w:cs="Times New Roman"/>
          <w:i/>
          <w:iCs/>
          <w:sz w:val="22"/>
        </w:rPr>
        <w:t xml:space="preserve">Launch </w:t>
      </w:r>
      <w:r w:rsidRPr="0095404C">
        <w:rPr>
          <w:rFonts w:cs="Times New Roman"/>
          <w:sz w:val="22"/>
        </w:rPr>
        <w:t xml:space="preserve">in the shaded box, p. 38, to refresh your memory. Do </w:t>
      </w:r>
      <w:r w:rsidRPr="0095404C">
        <w:rPr>
          <w:rFonts w:cs="Times New Roman"/>
          <w:i/>
          <w:iCs/>
          <w:sz w:val="22"/>
        </w:rPr>
        <w:t xml:space="preserve">Launch </w:t>
      </w:r>
      <w:r w:rsidRPr="0095404C">
        <w:rPr>
          <w:rFonts w:cs="Times New Roman"/>
          <w:sz w:val="22"/>
        </w:rPr>
        <w:t xml:space="preserve">for this text </w:t>
      </w:r>
      <w:r w:rsidRPr="0095404C">
        <w:rPr>
          <w:rFonts w:cs="Times New Roman"/>
          <w:b/>
          <w:bCs/>
          <w:sz w:val="22"/>
        </w:rPr>
        <w:t>within 2 minutes</w:t>
      </w:r>
      <w:r w:rsidRPr="0095404C">
        <w:rPr>
          <w:rFonts w:cs="Times New Roman"/>
          <w:sz w:val="22"/>
        </w:rPr>
        <w:t xml:space="preserve">. Refer to the </w:t>
      </w:r>
      <w:proofErr w:type="spellStart"/>
      <w:r w:rsidRPr="0095404C">
        <w:rPr>
          <w:rFonts w:cs="Times New Roman"/>
          <w:sz w:val="22"/>
        </w:rPr>
        <w:t>ThinkSheet</w:t>
      </w:r>
      <w:proofErr w:type="spellEnd"/>
      <w:r w:rsidRPr="0095404C">
        <w:rPr>
          <w:rFonts w:cs="Times New Roman"/>
          <w:sz w:val="22"/>
        </w:rPr>
        <w:t xml:space="preserve"> as needed, p. 42, left column. What do you intend to learn from this article? Where did you decide to place your reading purposes so you can refer to them easily? </w:t>
      </w:r>
    </w:p>
    <w:p w14:paraId="1FF0F87B" w14:textId="3A2B0453" w:rsidR="00DF0A35" w:rsidRPr="002B7428" w:rsidRDefault="00DF0A35" w:rsidP="00DF0A35">
      <w:pPr>
        <w:spacing w:after="80"/>
        <w:ind w:left="360" w:hanging="360"/>
        <w:rPr>
          <w:rFonts w:cs="Times New Roman"/>
          <w:sz w:val="22"/>
        </w:rPr>
      </w:pPr>
      <w:r w:rsidRPr="0095404C">
        <w:rPr>
          <w:rFonts w:cs="Times New Roman"/>
          <w:sz w:val="22"/>
        </w:rPr>
        <w:t>___</w:t>
      </w:r>
      <w:r w:rsidRPr="00242B2C">
        <w:rPr>
          <w:rFonts w:cs="Times New Roman"/>
          <w:b/>
          <w:bCs/>
          <w:sz w:val="22"/>
        </w:rPr>
        <w:t>Do</w:t>
      </w:r>
      <w:r>
        <w:rPr>
          <w:rFonts w:cs="Times New Roman"/>
          <w:sz w:val="22"/>
        </w:rPr>
        <w:t xml:space="preserve">: </w:t>
      </w:r>
      <w:r w:rsidRPr="0095404C">
        <w:rPr>
          <w:rFonts w:cs="Times New Roman"/>
          <w:sz w:val="22"/>
        </w:rPr>
        <w:t xml:space="preserve">Review </w:t>
      </w:r>
      <w:r w:rsidRPr="0095404C">
        <w:rPr>
          <w:rFonts w:cs="Times New Roman"/>
          <w:i/>
          <w:iCs/>
          <w:sz w:val="22"/>
        </w:rPr>
        <w:t xml:space="preserve">Superficial Reading and Quick Coding (Selective Reading and </w:t>
      </w:r>
      <w:proofErr w:type="spellStart"/>
      <w:r w:rsidRPr="0095404C">
        <w:rPr>
          <w:rFonts w:cs="Times New Roman"/>
          <w:i/>
          <w:iCs/>
          <w:sz w:val="22"/>
        </w:rPr>
        <w:t>Postview</w:t>
      </w:r>
      <w:proofErr w:type="spellEnd"/>
      <w:r w:rsidRPr="0095404C">
        <w:rPr>
          <w:rFonts w:cs="Times New Roman"/>
          <w:i/>
          <w:iCs/>
          <w:sz w:val="22"/>
        </w:rPr>
        <w:t>),</w:t>
      </w:r>
      <w:r w:rsidRPr="0095404C">
        <w:rPr>
          <w:rFonts w:cs="Times New Roman"/>
          <w:sz w:val="22"/>
        </w:rPr>
        <w:t xml:space="preserve"> p. 45-46</w:t>
      </w:r>
      <w:r>
        <w:rPr>
          <w:rFonts w:cs="Times New Roman"/>
          <w:sz w:val="22"/>
        </w:rPr>
        <w:t>a</w:t>
      </w:r>
      <w:r w:rsidRPr="0095404C">
        <w:rPr>
          <w:rFonts w:cs="Times New Roman"/>
          <w:sz w:val="22"/>
        </w:rPr>
        <w:t xml:space="preserve">, to refresh your memory. Do a </w:t>
      </w:r>
      <w:r w:rsidRPr="0095404C">
        <w:rPr>
          <w:rFonts w:cs="Times New Roman"/>
          <w:i/>
          <w:iCs/>
          <w:sz w:val="22"/>
        </w:rPr>
        <w:t xml:space="preserve">Superficial Reading </w:t>
      </w:r>
      <w:r>
        <w:rPr>
          <w:rFonts w:cs="Times New Roman"/>
          <w:sz w:val="22"/>
        </w:rPr>
        <w:t xml:space="preserve">of pp. 304-306, </w:t>
      </w:r>
      <w:r w:rsidRPr="0095404C">
        <w:rPr>
          <w:rFonts w:cs="Times New Roman"/>
          <w:sz w:val="22"/>
        </w:rPr>
        <w:t>and</w:t>
      </w:r>
      <w:r w:rsidR="00FB0FD3">
        <w:rPr>
          <w:rFonts w:cs="Times New Roman"/>
          <w:sz w:val="22"/>
        </w:rPr>
        <w:t xml:space="preserve"> at the same time</w:t>
      </w:r>
      <w:r w:rsidRPr="0095404C">
        <w:rPr>
          <w:rFonts w:cs="Times New Roman"/>
          <w:i/>
          <w:iCs/>
          <w:sz w:val="22"/>
        </w:rPr>
        <w:t xml:space="preserve"> Quick Code </w:t>
      </w:r>
      <w:r w:rsidRPr="0095404C">
        <w:rPr>
          <w:rFonts w:cs="Times New Roman"/>
          <w:sz w:val="22"/>
        </w:rPr>
        <w:t xml:space="preserve">parts to focus on later. Refer to the </w:t>
      </w:r>
      <w:proofErr w:type="spellStart"/>
      <w:r w:rsidRPr="0095404C">
        <w:rPr>
          <w:rFonts w:cs="Times New Roman"/>
          <w:sz w:val="22"/>
        </w:rPr>
        <w:t>ThinkSheet</w:t>
      </w:r>
      <w:proofErr w:type="spellEnd"/>
      <w:r w:rsidRPr="0095404C">
        <w:rPr>
          <w:rFonts w:cs="Times New Roman"/>
          <w:sz w:val="22"/>
        </w:rPr>
        <w:t xml:space="preserve"> </w:t>
      </w:r>
      <w:r w:rsidR="00B36203">
        <w:rPr>
          <w:rFonts w:cs="Times New Roman"/>
          <w:sz w:val="22"/>
        </w:rPr>
        <w:t xml:space="preserve">on </w:t>
      </w:r>
      <w:r w:rsidR="00B36203" w:rsidRPr="0095404C">
        <w:rPr>
          <w:rFonts w:cs="Times New Roman"/>
          <w:sz w:val="22"/>
        </w:rPr>
        <w:t>p. 50</w:t>
      </w:r>
      <w:r w:rsidR="00B36203">
        <w:rPr>
          <w:rFonts w:cs="Times New Roman"/>
          <w:sz w:val="22"/>
        </w:rPr>
        <w:t xml:space="preserve"> </w:t>
      </w:r>
      <w:r w:rsidRPr="0095404C">
        <w:rPr>
          <w:rFonts w:cs="Times New Roman"/>
          <w:sz w:val="22"/>
        </w:rPr>
        <w:t>as needed</w:t>
      </w:r>
      <w:r w:rsidR="00B36203">
        <w:rPr>
          <w:rFonts w:cs="Times New Roman"/>
          <w:sz w:val="22"/>
        </w:rPr>
        <w:t>.</w:t>
      </w:r>
      <w:r w:rsidRPr="0095404C">
        <w:rPr>
          <w:rFonts w:cs="Times New Roman"/>
          <w:sz w:val="22"/>
        </w:rPr>
        <w:t xml:space="preserve"> Remember, don’t </w:t>
      </w:r>
      <w:proofErr w:type="gramStart"/>
      <w:r w:rsidRPr="0095404C">
        <w:rPr>
          <w:rFonts w:cs="Times New Roman"/>
          <w:sz w:val="22"/>
        </w:rPr>
        <w:t>regress</w:t>
      </w:r>
      <w:proofErr w:type="gramEnd"/>
      <w:r w:rsidRPr="0095404C">
        <w:rPr>
          <w:rFonts w:cs="Times New Roman"/>
          <w:sz w:val="22"/>
        </w:rPr>
        <w:t xml:space="preserve"> or pause to ponder.</w:t>
      </w:r>
      <w:r w:rsidRPr="0095404C">
        <w:rPr>
          <w:rFonts w:cs="Times New Roman"/>
          <w:i/>
          <w:iCs/>
          <w:sz w:val="22"/>
        </w:rPr>
        <w:t xml:space="preserve"> </w:t>
      </w:r>
      <w:r w:rsidRPr="0095404C">
        <w:rPr>
          <w:rFonts w:cs="Times New Roman"/>
          <w:sz w:val="22"/>
        </w:rPr>
        <w:t xml:space="preserve">Just mark the parts that you need/want to focus on </w:t>
      </w:r>
      <w:r>
        <w:rPr>
          <w:rFonts w:cs="Times New Roman"/>
          <w:sz w:val="22"/>
        </w:rPr>
        <w:t xml:space="preserve">later </w:t>
      </w:r>
      <w:r w:rsidRPr="0095404C">
        <w:rPr>
          <w:rFonts w:cs="Times New Roman"/>
          <w:sz w:val="22"/>
        </w:rPr>
        <w:t xml:space="preserve">for whatever reason. </w:t>
      </w:r>
      <w:r>
        <w:rPr>
          <w:rFonts w:cs="Times New Roman"/>
          <w:sz w:val="22"/>
        </w:rPr>
        <w:t xml:space="preserve">Do </w:t>
      </w:r>
      <w:r>
        <w:rPr>
          <w:rFonts w:cs="Times New Roman"/>
          <w:i/>
          <w:iCs/>
          <w:sz w:val="22"/>
        </w:rPr>
        <w:t xml:space="preserve">Superficial Reading </w:t>
      </w:r>
      <w:r>
        <w:rPr>
          <w:rFonts w:cs="Times New Roman"/>
          <w:sz w:val="22"/>
        </w:rPr>
        <w:t xml:space="preserve">and </w:t>
      </w:r>
      <w:r>
        <w:rPr>
          <w:rFonts w:cs="Times New Roman"/>
          <w:i/>
          <w:iCs/>
          <w:sz w:val="22"/>
        </w:rPr>
        <w:t xml:space="preserve">Quick Coding </w:t>
      </w:r>
      <w:r>
        <w:rPr>
          <w:rFonts w:cs="Times New Roman"/>
          <w:sz w:val="22"/>
        </w:rPr>
        <w:t xml:space="preserve">within </w:t>
      </w:r>
      <w:r>
        <w:rPr>
          <w:rFonts w:cs="Times New Roman"/>
          <w:b/>
          <w:bCs/>
          <w:sz w:val="22"/>
        </w:rPr>
        <w:t>8</w:t>
      </w:r>
      <w:r w:rsidRPr="002B7428">
        <w:rPr>
          <w:rFonts w:cs="Times New Roman"/>
          <w:b/>
          <w:bCs/>
          <w:sz w:val="22"/>
        </w:rPr>
        <w:t xml:space="preserve"> minutes</w:t>
      </w:r>
      <w:r>
        <w:rPr>
          <w:rFonts w:cs="Times New Roman"/>
          <w:sz w:val="22"/>
        </w:rPr>
        <w:t>.</w:t>
      </w:r>
    </w:p>
    <w:p w14:paraId="7A795C79" w14:textId="19C33498" w:rsidR="00DF0A35" w:rsidRPr="0095404C" w:rsidRDefault="00DF0A35" w:rsidP="00DF0A35">
      <w:pPr>
        <w:spacing w:after="80"/>
        <w:ind w:left="360" w:hanging="360"/>
        <w:rPr>
          <w:rFonts w:cs="Times New Roman"/>
          <w:sz w:val="22"/>
        </w:rPr>
      </w:pPr>
      <w:r w:rsidRPr="0095404C">
        <w:rPr>
          <w:rFonts w:cs="Times New Roman"/>
          <w:sz w:val="22"/>
        </w:rPr>
        <w:t>___</w:t>
      </w:r>
      <w:r w:rsidRPr="00242B2C">
        <w:rPr>
          <w:rFonts w:cs="Times New Roman"/>
          <w:b/>
          <w:bCs/>
          <w:sz w:val="22"/>
        </w:rPr>
        <w:t>Do</w:t>
      </w:r>
      <w:r>
        <w:rPr>
          <w:rFonts w:cs="Times New Roman"/>
          <w:sz w:val="22"/>
        </w:rPr>
        <w:t xml:space="preserve">: </w:t>
      </w:r>
      <w:r w:rsidRPr="0095404C">
        <w:rPr>
          <w:rFonts w:cs="Times New Roman"/>
          <w:sz w:val="22"/>
        </w:rPr>
        <w:t xml:space="preserve">Review </w:t>
      </w:r>
      <w:r w:rsidRPr="0095404C">
        <w:rPr>
          <w:rFonts w:cs="Times New Roman"/>
          <w:i/>
          <w:iCs/>
          <w:sz w:val="22"/>
        </w:rPr>
        <w:t xml:space="preserve">Download Patterns, </w:t>
      </w:r>
      <w:r w:rsidRPr="0095404C">
        <w:rPr>
          <w:rFonts w:cs="Times New Roman"/>
          <w:sz w:val="22"/>
        </w:rPr>
        <w:t>in the shaded box, pp. 62d-64</w:t>
      </w:r>
      <w:r>
        <w:rPr>
          <w:rFonts w:cs="Times New Roman"/>
          <w:sz w:val="22"/>
        </w:rPr>
        <w:t>c</w:t>
      </w:r>
      <w:r w:rsidRPr="0095404C">
        <w:rPr>
          <w:rFonts w:cs="Times New Roman"/>
          <w:sz w:val="22"/>
        </w:rPr>
        <w:t xml:space="preserve"> and the five patterns on Table </w:t>
      </w:r>
      <w:r>
        <w:rPr>
          <w:rFonts w:cs="Times New Roman"/>
          <w:sz w:val="22"/>
        </w:rPr>
        <w:t>4</w:t>
      </w:r>
      <w:r w:rsidRPr="0095404C">
        <w:rPr>
          <w:rFonts w:cs="Times New Roman"/>
          <w:sz w:val="22"/>
        </w:rPr>
        <w:t>, p. 6</w:t>
      </w:r>
      <w:r>
        <w:rPr>
          <w:rFonts w:cs="Times New Roman"/>
          <w:sz w:val="22"/>
        </w:rPr>
        <w:t>4</w:t>
      </w:r>
      <w:r w:rsidRPr="0095404C">
        <w:rPr>
          <w:rFonts w:cs="Times New Roman"/>
          <w:sz w:val="22"/>
        </w:rPr>
        <w:t>.</w:t>
      </w:r>
      <w:r w:rsidRPr="0095404C">
        <w:rPr>
          <w:rFonts w:cs="Times New Roman"/>
          <w:i/>
          <w:iCs/>
          <w:sz w:val="22"/>
        </w:rPr>
        <w:t xml:space="preserve"> </w:t>
      </w:r>
      <w:r w:rsidR="00B36203">
        <w:rPr>
          <w:rFonts w:cs="Times New Roman"/>
          <w:sz w:val="22"/>
        </w:rPr>
        <w:t>Now r</w:t>
      </w:r>
      <w:r w:rsidRPr="0095404C">
        <w:rPr>
          <w:rFonts w:cs="Times New Roman"/>
          <w:sz w:val="22"/>
        </w:rPr>
        <w:t>ead the article, pp. 304-30</w:t>
      </w:r>
      <w:r>
        <w:rPr>
          <w:rFonts w:cs="Times New Roman"/>
          <w:sz w:val="22"/>
        </w:rPr>
        <w:t>6</w:t>
      </w:r>
      <w:r w:rsidRPr="0095404C">
        <w:rPr>
          <w:rFonts w:cs="Times New Roman"/>
          <w:sz w:val="22"/>
        </w:rPr>
        <w:t>, giving special attention to the parts you quick coded</w:t>
      </w:r>
      <w:r>
        <w:rPr>
          <w:rFonts w:cs="Times New Roman"/>
          <w:sz w:val="22"/>
        </w:rPr>
        <w:t xml:space="preserve"> and to your purposes. </w:t>
      </w:r>
      <w:r w:rsidRPr="0095404C">
        <w:rPr>
          <w:rFonts w:cs="Times New Roman"/>
          <w:sz w:val="22"/>
        </w:rPr>
        <w:t xml:space="preserve">Along the way, create </w:t>
      </w:r>
      <w:r w:rsidRPr="0095404C">
        <w:rPr>
          <w:rFonts w:cs="Times New Roman"/>
          <w:i/>
          <w:iCs/>
          <w:sz w:val="22"/>
        </w:rPr>
        <w:t xml:space="preserve">Download Patterns </w:t>
      </w:r>
      <w:r>
        <w:rPr>
          <w:rFonts w:cs="Times New Roman"/>
          <w:sz w:val="22"/>
        </w:rPr>
        <w:t>at the end of every full section (before the next heading)</w:t>
      </w:r>
      <w:r w:rsidRPr="0095404C">
        <w:rPr>
          <w:rFonts w:cs="Times New Roman"/>
          <w:sz w:val="22"/>
        </w:rPr>
        <w:t xml:space="preserve">. </w:t>
      </w:r>
      <w:r>
        <w:rPr>
          <w:rFonts w:cs="Times New Roman"/>
          <w:sz w:val="22"/>
        </w:rPr>
        <w:t>For this Integration Day, t</w:t>
      </w:r>
      <w:r w:rsidRPr="0095404C">
        <w:rPr>
          <w:rFonts w:cs="Times New Roman"/>
          <w:sz w:val="22"/>
        </w:rPr>
        <w:t xml:space="preserve">ry a different pattern each time you stop to synthesize along the way. </w:t>
      </w:r>
      <w:r>
        <w:rPr>
          <w:rFonts w:cs="Times New Roman"/>
          <w:sz w:val="22"/>
        </w:rPr>
        <w:t xml:space="preserve">Write the DLs in the margins or </w:t>
      </w:r>
      <w:r w:rsidR="00B36203">
        <w:rPr>
          <w:rFonts w:cs="Times New Roman"/>
          <w:sz w:val="22"/>
        </w:rPr>
        <w:t xml:space="preserve">each </w:t>
      </w:r>
      <w:r>
        <w:rPr>
          <w:rFonts w:cs="Times New Roman"/>
          <w:sz w:val="22"/>
        </w:rPr>
        <w:t>on a 3”x 3” sticky tab.</w:t>
      </w:r>
    </w:p>
    <w:p w14:paraId="1CDD8D56" w14:textId="1B7630F7" w:rsidR="00DF0A35" w:rsidRPr="0095404C" w:rsidRDefault="00DF0A35" w:rsidP="00DF0A35">
      <w:pPr>
        <w:spacing w:after="80"/>
        <w:ind w:left="360" w:hanging="360"/>
        <w:rPr>
          <w:rFonts w:cs="Times New Roman"/>
          <w:sz w:val="22"/>
        </w:rPr>
      </w:pPr>
      <w:r w:rsidRPr="0095404C">
        <w:rPr>
          <w:rFonts w:cs="Times New Roman"/>
          <w:sz w:val="22"/>
        </w:rPr>
        <w:t>___</w:t>
      </w:r>
      <w:r w:rsidRPr="00242B2C">
        <w:rPr>
          <w:rFonts w:cs="Times New Roman"/>
          <w:b/>
          <w:bCs/>
          <w:sz w:val="22"/>
        </w:rPr>
        <w:t>Do</w:t>
      </w:r>
      <w:r>
        <w:rPr>
          <w:rFonts w:cs="Times New Roman"/>
          <w:sz w:val="22"/>
        </w:rPr>
        <w:t xml:space="preserve">: </w:t>
      </w:r>
      <w:r w:rsidRPr="0095404C">
        <w:rPr>
          <w:rFonts w:cs="Times New Roman"/>
          <w:sz w:val="22"/>
        </w:rPr>
        <w:t>A</w:t>
      </w:r>
      <w:r>
        <w:rPr>
          <w:rFonts w:cs="Times New Roman"/>
          <w:sz w:val="22"/>
        </w:rPr>
        <w:t>long the way a</w:t>
      </w:r>
      <w:r w:rsidRPr="0095404C">
        <w:rPr>
          <w:rFonts w:cs="Times New Roman"/>
          <w:sz w:val="22"/>
        </w:rPr>
        <w:t>s</w:t>
      </w:r>
      <w:r>
        <w:rPr>
          <w:rFonts w:cs="Times New Roman"/>
          <w:sz w:val="22"/>
        </w:rPr>
        <w:t>sess</w:t>
      </w:r>
      <w:r w:rsidRPr="0095404C">
        <w:rPr>
          <w:rFonts w:cs="Times New Roman"/>
          <w:sz w:val="22"/>
        </w:rPr>
        <w:t xml:space="preserve"> </w:t>
      </w:r>
      <w:r>
        <w:rPr>
          <w:rFonts w:cs="Times New Roman"/>
          <w:sz w:val="22"/>
        </w:rPr>
        <w:t>the</w:t>
      </w:r>
      <w:r w:rsidRPr="0095404C">
        <w:rPr>
          <w:rFonts w:cs="Times New Roman"/>
          <w:sz w:val="22"/>
        </w:rPr>
        <w:t xml:space="preserve"> purposes</w:t>
      </w:r>
      <w:r>
        <w:rPr>
          <w:rFonts w:cs="Times New Roman"/>
          <w:sz w:val="22"/>
        </w:rPr>
        <w:t xml:space="preserve"> you set for “Reading Electronic Texts”: Are they working for you</w:t>
      </w:r>
      <w:r w:rsidRPr="0095404C">
        <w:rPr>
          <w:rFonts w:cs="Times New Roman"/>
          <w:sz w:val="22"/>
        </w:rPr>
        <w:t xml:space="preserve">? If not, change them, delete some, or add to them. Be sure you are learning what you need and want to learn about reading electronic texts. Refer to the middle </w:t>
      </w:r>
      <w:r w:rsidRPr="00843A6A">
        <w:rPr>
          <w:rFonts w:cs="Times New Roman"/>
          <w:sz w:val="22"/>
        </w:rPr>
        <w:t>column (</w:t>
      </w:r>
      <w:r w:rsidR="00843A6A" w:rsidRPr="00843A6A">
        <w:rPr>
          <w:rFonts w:cs="Times New Roman"/>
          <w:sz w:val="22"/>
        </w:rPr>
        <w:t>DURING reading)</w:t>
      </w:r>
      <w:r w:rsidRPr="00843A6A">
        <w:rPr>
          <w:rFonts w:cs="Times New Roman"/>
          <w:sz w:val="22"/>
        </w:rPr>
        <w:t xml:space="preserve"> of the </w:t>
      </w:r>
      <w:proofErr w:type="spellStart"/>
      <w:r w:rsidRPr="00843A6A">
        <w:rPr>
          <w:rFonts w:cs="Times New Roman"/>
          <w:sz w:val="22"/>
        </w:rPr>
        <w:t>ThinkSheet</w:t>
      </w:r>
      <w:proofErr w:type="spellEnd"/>
      <w:r w:rsidRPr="00843A6A">
        <w:rPr>
          <w:rFonts w:cs="Times New Roman"/>
          <w:sz w:val="22"/>
        </w:rPr>
        <w:t>, p. 42, as needed.</w:t>
      </w:r>
      <w:r w:rsidRPr="0095404C">
        <w:rPr>
          <w:rFonts w:cs="Times New Roman"/>
          <w:sz w:val="22"/>
        </w:rPr>
        <w:t xml:space="preserve"> </w:t>
      </w:r>
    </w:p>
    <w:p w14:paraId="7A83EDFC" w14:textId="77777777" w:rsidR="00DF0A35" w:rsidRPr="0095404C" w:rsidRDefault="00DF0A35" w:rsidP="00DF0A35">
      <w:pPr>
        <w:spacing w:after="80"/>
        <w:ind w:left="360" w:hanging="360"/>
        <w:rPr>
          <w:rFonts w:cs="Times New Roman"/>
          <w:sz w:val="22"/>
        </w:rPr>
      </w:pPr>
      <w:r w:rsidRPr="0095404C">
        <w:rPr>
          <w:rFonts w:cs="Times New Roman"/>
          <w:sz w:val="22"/>
        </w:rPr>
        <w:t>___</w:t>
      </w:r>
      <w:r w:rsidRPr="00242B2C">
        <w:rPr>
          <w:rFonts w:cs="Times New Roman"/>
          <w:b/>
          <w:bCs/>
          <w:sz w:val="22"/>
        </w:rPr>
        <w:t>Do</w:t>
      </w:r>
      <w:r>
        <w:rPr>
          <w:rFonts w:cs="Times New Roman"/>
          <w:sz w:val="22"/>
        </w:rPr>
        <w:t xml:space="preserve">: </w:t>
      </w:r>
      <w:r w:rsidRPr="0095404C">
        <w:rPr>
          <w:rFonts w:cs="Times New Roman"/>
          <w:sz w:val="22"/>
        </w:rPr>
        <w:t xml:space="preserve">When you have finished the article, </w:t>
      </w:r>
      <w:r>
        <w:rPr>
          <w:rFonts w:cs="Times New Roman"/>
          <w:sz w:val="22"/>
        </w:rPr>
        <w:t xml:space="preserve">review the shaded box, p. 145 for </w:t>
      </w:r>
      <w:proofErr w:type="spellStart"/>
      <w:r w:rsidRPr="0095404C">
        <w:rPr>
          <w:rFonts w:cs="Times New Roman"/>
          <w:i/>
          <w:iCs/>
          <w:sz w:val="22"/>
        </w:rPr>
        <w:t>Postview</w:t>
      </w:r>
      <w:proofErr w:type="spellEnd"/>
      <w:r>
        <w:rPr>
          <w:rFonts w:cs="Times New Roman"/>
          <w:sz w:val="22"/>
        </w:rPr>
        <w:t xml:space="preserve"> and </w:t>
      </w:r>
      <w:r w:rsidRPr="0095404C">
        <w:rPr>
          <w:rFonts w:cs="Times New Roman"/>
          <w:sz w:val="22"/>
        </w:rPr>
        <w:t xml:space="preserve">Step 4 on the </w:t>
      </w:r>
      <w:proofErr w:type="spellStart"/>
      <w:r w:rsidRPr="0095404C">
        <w:rPr>
          <w:rFonts w:cs="Times New Roman"/>
          <w:sz w:val="22"/>
        </w:rPr>
        <w:t>ThinkSheet</w:t>
      </w:r>
      <w:proofErr w:type="spellEnd"/>
      <w:r w:rsidRPr="0095404C">
        <w:rPr>
          <w:rFonts w:cs="Times New Roman"/>
          <w:sz w:val="22"/>
        </w:rPr>
        <w:t>, p. 50</w:t>
      </w:r>
      <w:r>
        <w:rPr>
          <w:rFonts w:cs="Times New Roman"/>
          <w:sz w:val="22"/>
        </w:rPr>
        <w:t xml:space="preserve">. Then do </w:t>
      </w:r>
      <w:proofErr w:type="spellStart"/>
      <w:r>
        <w:rPr>
          <w:rFonts w:cs="Times New Roman"/>
          <w:i/>
          <w:iCs/>
          <w:sz w:val="22"/>
        </w:rPr>
        <w:t>Postview</w:t>
      </w:r>
      <w:proofErr w:type="spellEnd"/>
      <w:r>
        <w:rPr>
          <w:rFonts w:cs="Times New Roman"/>
          <w:i/>
          <w:iCs/>
          <w:sz w:val="22"/>
        </w:rPr>
        <w:t xml:space="preserve"> </w:t>
      </w:r>
      <w:r>
        <w:rPr>
          <w:rFonts w:cs="Times New Roman"/>
          <w:sz w:val="22"/>
        </w:rPr>
        <w:t>of</w:t>
      </w:r>
      <w:r>
        <w:rPr>
          <w:rFonts w:cs="Times New Roman"/>
          <w:i/>
          <w:iCs/>
          <w:sz w:val="22"/>
        </w:rPr>
        <w:t xml:space="preserve"> </w:t>
      </w:r>
      <w:r>
        <w:rPr>
          <w:rFonts w:cs="Times New Roman"/>
          <w:sz w:val="22"/>
        </w:rPr>
        <w:t>pp. 304-306,</w:t>
      </w:r>
      <w:r w:rsidRPr="00495670">
        <w:rPr>
          <w:rFonts w:cs="Times New Roman"/>
          <w:i/>
          <w:iCs/>
          <w:sz w:val="22"/>
        </w:rPr>
        <w:t xml:space="preserve"> </w:t>
      </w:r>
      <w:r>
        <w:rPr>
          <w:rFonts w:cs="Times New Roman"/>
          <w:sz w:val="22"/>
        </w:rPr>
        <w:t xml:space="preserve">to </w:t>
      </w:r>
      <w:r w:rsidRPr="0095404C">
        <w:rPr>
          <w:rFonts w:cs="Times New Roman"/>
          <w:sz w:val="22"/>
        </w:rPr>
        <w:t xml:space="preserve">remind yourself what you have learned. </w:t>
      </w:r>
    </w:p>
    <w:p w14:paraId="324DE345" w14:textId="77777777" w:rsidR="00DF0A35" w:rsidRPr="0095404C" w:rsidRDefault="00DF0A35" w:rsidP="00DF0A35">
      <w:pPr>
        <w:spacing w:after="80"/>
        <w:ind w:left="360" w:hanging="360"/>
        <w:rPr>
          <w:rFonts w:cs="Times New Roman"/>
          <w:sz w:val="22"/>
        </w:rPr>
      </w:pPr>
      <w:r w:rsidRPr="0095404C">
        <w:rPr>
          <w:rFonts w:cs="Times New Roman"/>
          <w:sz w:val="22"/>
        </w:rPr>
        <w:t>___</w:t>
      </w:r>
      <w:r w:rsidRPr="00242B2C">
        <w:rPr>
          <w:rFonts w:cs="Times New Roman"/>
          <w:b/>
          <w:bCs/>
          <w:sz w:val="22"/>
        </w:rPr>
        <w:t>Do</w:t>
      </w:r>
      <w:r>
        <w:rPr>
          <w:rFonts w:cs="Times New Roman"/>
          <w:sz w:val="22"/>
        </w:rPr>
        <w:t xml:space="preserve">: </w:t>
      </w:r>
      <w:r w:rsidRPr="0095404C">
        <w:rPr>
          <w:rFonts w:cs="Times New Roman"/>
          <w:sz w:val="22"/>
        </w:rPr>
        <w:t xml:space="preserve">Review </w:t>
      </w:r>
      <w:r w:rsidRPr="0095404C">
        <w:rPr>
          <w:rFonts w:cs="Times New Roman"/>
          <w:i/>
          <w:iCs/>
          <w:sz w:val="22"/>
        </w:rPr>
        <w:t>Cover &amp; Recite,</w:t>
      </w:r>
      <w:r w:rsidRPr="0095404C">
        <w:rPr>
          <w:rFonts w:cs="Times New Roman"/>
          <w:sz w:val="22"/>
        </w:rPr>
        <w:t xml:space="preserve"> the shaded box, p. 141, and the </w:t>
      </w:r>
      <w:proofErr w:type="spellStart"/>
      <w:r w:rsidRPr="0095404C">
        <w:rPr>
          <w:rFonts w:cs="Times New Roman"/>
          <w:sz w:val="22"/>
        </w:rPr>
        <w:t>ThinkSheet</w:t>
      </w:r>
      <w:proofErr w:type="spellEnd"/>
      <w:r w:rsidRPr="0095404C">
        <w:rPr>
          <w:rFonts w:cs="Times New Roman"/>
          <w:sz w:val="22"/>
        </w:rPr>
        <w:t xml:space="preserve">, p. 144. </w:t>
      </w:r>
      <w:r>
        <w:rPr>
          <w:rFonts w:cs="Times New Roman"/>
          <w:sz w:val="22"/>
        </w:rPr>
        <w:t xml:space="preserve">Use </w:t>
      </w:r>
      <w:r w:rsidRPr="0095404C">
        <w:rPr>
          <w:rFonts w:cs="Times New Roman"/>
          <w:i/>
          <w:iCs/>
          <w:sz w:val="22"/>
        </w:rPr>
        <w:t xml:space="preserve">Cover &amp; Recite </w:t>
      </w:r>
      <w:r w:rsidRPr="0095404C">
        <w:rPr>
          <w:rFonts w:cs="Times New Roman"/>
          <w:sz w:val="22"/>
        </w:rPr>
        <w:t>to strengthen your memory for what you have learned</w:t>
      </w:r>
      <w:r>
        <w:rPr>
          <w:rFonts w:cs="Times New Roman"/>
          <w:sz w:val="22"/>
        </w:rPr>
        <w:t xml:space="preserve"> on pages 304-306</w:t>
      </w:r>
      <w:r w:rsidRPr="0095404C">
        <w:rPr>
          <w:rFonts w:cs="Times New Roman"/>
          <w:sz w:val="22"/>
        </w:rPr>
        <w:t xml:space="preserve">. </w:t>
      </w:r>
    </w:p>
    <w:p w14:paraId="71149851" w14:textId="1F51C962" w:rsidR="00DF0A35" w:rsidRDefault="00DF0A35" w:rsidP="00DF0A35">
      <w:pPr>
        <w:spacing w:after="80"/>
        <w:ind w:left="360" w:hanging="360"/>
        <w:rPr>
          <w:rFonts w:cs="Times New Roman"/>
          <w:sz w:val="22"/>
        </w:rPr>
      </w:pPr>
      <w:r w:rsidRPr="0095404C">
        <w:rPr>
          <w:rFonts w:cs="Times New Roman"/>
          <w:sz w:val="22"/>
        </w:rPr>
        <w:t>___</w:t>
      </w:r>
      <w:r w:rsidRPr="00242B2C">
        <w:rPr>
          <w:rFonts w:cs="Times New Roman"/>
          <w:b/>
          <w:bCs/>
          <w:sz w:val="22"/>
        </w:rPr>
        <w:t>Do</w:t>
      </w:r>
      <w:r>
        <w:rPr>
          <w:rFonts w:cs="Times New Roman"/>
          <w:sz w:val="22"/>
        </w:rPr>
        <w:t xml:space="preserve">: </w:t>
      </w:r>
      <w:r w:rsidRPr="0095404C">
        <w:rPr>
          <w:rFonts w:cs="Times New Roman"/>
          <w:sz w:val="22"/>
        </w:rPr>
        <w:t xml:space="preserve">Review </w:t>
      </w:r>
      <w:r w:rsidRPr="0095404C">
        <w:rPr>
          <w:rFonts w:cs="Times New Roman"/>
          <w:i/>
          <w:iCs/>
          <w:sz w:val="22"/>
        </w:rPr>
        <w:t xml:space="preserve">Met </w:t>
      </w:r>
      <w:proofErr w:type="gramStart"/>
      <w:r w:rsidRPr="0095404C">
        <w:rPr>
          <w:rFonts w:cs="Times New Roman"/>
          <w:i/>
          <w:iCs/>
          <w:sz w:val="22"/>
        </w:rPr>
        <w:t>Purpose?,</w:t>
      </w:r>
      <w:proofErr w:type="gramEnd"/>
      <w:r w:rsidRPr="0095404C">
        <w:rPr>
          <w:rFonts w:cs="Times New Roman"/>
          <w:i/>
          <w:iCs/>
          <w:sz w:val="22"/>
        </w:rPr>
        <w:t xml:space="preserve"> </w:t>
      </w:r>
      <w:r w:rsidRPr="0095404C">
        <w:rPr>
          <w:rFonts w:cs="Times New Roman"/>
          <w:sz w:val="22"/>
        </w:rPr>
        <w:t xml:space="preserve">the shaded box, p. 138, and the righthand column of the </w:t>
      </w:r>
      <w:proofErr w:type="spellStart"/>
      <w:r w:rsidRPr="0095404C">
        <w:rPr>
          <w:rFonts w:cs="Times New Roman"/>
          <w:sz w:val="22"/>
        </w:rPr>
        <w:t>ThinkSheet</w:t>
      </w:r>
      <w:proofErr w:type="spellEnd"/>
      <w:r w:rsidRPr="0095404C">
        <w:rPr>
          <w:rFonts w:cs="Times New Roman"/>
          <w:sz w:val="22"/>
        </w:rPr>
        <w:t>, p. 42. Reread your purposes and prove that you have met them.</w:t>
      </w:r>
      <w:r w:rsidR="00FB0FD3">
        <w:rPr>
          <w:rFonts w:cs="Times New Roman"/>
          <w:sz w:val="22"/>
        </w:rPr>
        <w:t xml:space="preserve"> </w:t>
      </w:r>
      <w:r w:rsidRPr="0095404C">
        <w:rPr>
          <w:rFonts w:cs="Times New Roman"/>
          <w:sz w:val="22"/>
        </w:rPr>
        <w:t>What did you do? How did it go?</w:t>
      </w:r>
    </w:p>
    <w:p w14:paraId="3E245BDA" w14:textId="67D5FAE9" w:rsidR="00DF0A35" w:rsidRPr="00B520FB" w:rsidRDefault="00843A6A" w:rsidP="00A92840">
      <w:pPr>
        <w:spacing w:after="80"/>
        <w:ind w:left="360" w:hanging="360"/>
        <w:rPr>
          <w:rFonts w:cs="Times New Roman"/>
          <w:sz w:val="22"/>
        </w:rPr>
      </w:pPr>
      <w:r>
        <w:rPr>
          <w:rFonts w:cs="Times New Roman"/>
          <w:sz w:val="22"/>
        </w:rPr>
        <w:t>___</w:t>
      </w:r>
      <w:r>
        <w:rPr>
          <w:rFonts w:cs="Times New Roman"/>
          <w:b/>
          <w:bCs/>
          <w:sz w:val="22"/>
        </w:rPr>
        <w:t>Do</w:t>
      </w:r>
      <w:r w:rsidR="00A92840" w:rsidRPr="00A92840">
        <w:rPr>
          <w:rFonts w:cs="Times New Roman"/>
          <w:sz w:val="22"/>
        </w:rPr>
        <w:t>:</w:t>
      </w:r>
      <w:r w:rsidR="00A92840">
        <w:rPr>
          <w:rFonts w:cs="Times New Roman"/>
          <w:sz w:val="22"/>
        </w:rPr>
        <w:t xml:space="preserve"> Review </w:t>
      </w:r>
      <w:r w:rsidR="00A92840">
        <w:rPr>
          <w:rFonts w:cs="Times New Roman"/>
          <w:i/>
          <w:iCs/>
          <w:sz w:val="22"/>
        </w:rPr>
        <w:t xml:space="preserve">SQ4R—Reflect, </w:t>
      </w:r>
      <w:r w:rsidR="00A92840">
        <w:rPr>
          <w:rFonts w:cs="Times New Roman"/>
          <w:sz w:val="22"/>
        </w:rPr>
        <w:t xml:space="preserve">in shaded box, p. 17. </w:t>
      </w:r>
      <w:r w:rsidR="00DF0A35">
        <w:rPr>
          <w:rFonts w:cs="Times New Roman"/>
          <w:sz w:val="22"/>
        </w:rPr>
        <w:t xml:space="preserve">You will learn more about Reflecting later in the course. For now, ask yourself these reflection questions: </w:t>
      </w:r>
      <w:r w:rsidR="00DF0A35">
        <w:rPr>
          <w:rFonts w:cs="Times New Roman"/>
          <w:i/>
          <w:iCs/>
          <w:sz w:val="22"/>
        </w:rPr>
        <w:t xml:space="preserve">What remaining questions do I have about how to read electronic texts well? How do my experiences with electronic texts connect with the advice in this article? What am I going to apply from this article and why? </w:t>
      </w:r>
      <w:r w:rsidR="00DF0A35">
        <w:rPr>
          <w:rFonts w:cs="Times New Roman"/>
          <w:sz w:val="22"/>
        </w:rPr>
        <w:t xml:space="preserve">Expert readers often use the Reflect step after they review the text so the ideas and concepts are firmly in </w:t>
      </w:r>
      <w:r w:rsidR="00A92840">
        <w:rPr>
          <w:rFonts w:cs="Times New Roman"/>
          <w:sz w:val="22"/>
        </w:rPr>
        <w:t>mind,</w:t>
      </w:r>
      <w:r w:rsidR="00DF0A35">
        <w:rPr>
          <w:rFonts w:cs="Times New Roman"/>
          <w:sz w:val="22"/>
        </w:rPr>
        <w:t xml:space="preserve"> and they can use that information to think better about what they learned in that text.</w:t>
      </w:r>
    </w:p>
    <w:p w14:paraId="13E4A0ED" w14:textId="563F37F1" w:rsidR="00DF0A35" w:rsidRPr="00DB53A9" w:rsidRDefault="00DF0A35" w:rsidP="00DF0A35">
      <w:pPr>
        <w:spacing w:after="80"/>
        <w:ind w:left="360" w:hanging="360"/>
        <w:rPr>
          <w:rFonts w:cs="Times New Roman"/>
          <w:sz w:val="22"/>
        </w:rPr>
      </w:pPr>
      <w:r w:rsidRPr="0095404C">
        <w:rPr>
          <w:rFonts w:cs="Times New Roman"/>
          <w:iCs/>
          <w:sz w:val="22"/>
        </w:rPr>
        <w:t xml:space="preserve">___ </w:t>
      </w:r>
      <w:r w:rsidRPr="00316A4D">
        <w:rPr>
          <w:rFonts w:cs="Times New Roman"/>
          <w:b/>
          <w:bCs/>
          <w:iCs/>
          <w:sz w:val="22"/>
        </w:rPr>
        <w:t>Do</w:t>
      </w:r>
      <w:r>
        <w:rPr>
          <w:rFonts w:cs="Times New Roman"/>
          <w:iCs/>
          <w:sz w:val="22"/>
        </w:rPr>
        <w:t>: Look a</w:t>
      </w:r>
      <w:r w:rsidRPr="00EB62ED">
        <w:rPr>
          <w:rFonts w:cs="Times New Roman"/>
          <w:iCs/>
          <w:sz w:val="22"/>
        </w:rPr>
        <w:t xml:space="preserve">t the </w:t>
      </w:r>
      <w:r w:rsidRPr="00DB53A9">
        <w:rPr>
          <w:rFonts w:cs="Times New Roman"/>
          <w:iCs/>
          <w:sz w:val="22"/>
        </w:rPr>
        <w:t xml:space="preserve">Part I Strategies </w:t>
      </w:r>
      <w:r w:rsidR="00B36203" w:rsidRPr="00DB53A9">
        <w:rPr>
          <w:rFonts w:cs="Times New Roman"/>
          <w:iCs/>
          <w:sz w:val="22"/>
        </w:rPr>
        <w:t xml:space="preserve">Bookmark </w:t>
      </w:r>
      <w:r w:rsidRPr="00DB53A9">
        <w:rPr>
          <w:rFonts w:cs="Times New Roman"/>
          <w:iCs/>
          <w:sz w:val="22"/>
        </w:rPr>
        <w:t>and t</w:t>
      </w:r>
      <w:r w:rsidRPr="00DB53A9">
        <w:rPr>
          <w:rFonts w:cs="Times New Roman"/>
          <w:sz w:val="22"/>
        </w:rPr>
        <w:t xml:space="preserve">ell how each strategy </w:t>
      </w:r>
      <w:r w:rsidR="00FB0FD3" w:rsidRPr="00DB53A9">
        <w:rPr>
          <w:rFonts w:cs="Times New Roman"/>
          <w:sz w:val="22"/>
        </w:rPr>
        <w:t xml:space="preserve">listed </w:t>
      </w:r>
      <w:r w:rsidRPr="00DB53A9">
        <w:rPr>
          <w:rFonts w:cs="Times New Roman"/>
          <w:sz w:val="22"/>
        </w:rPr>
        <w:t xml:space="preserve">fits into the overarching strategy </w:t>
      </w:r>
      <w:r w:rsidRPr="00DB53A9">
        <w:rPr>
          <w:rFonts w:cs="Times New Roman"/>
          <w:i/>
          <w:iCs/>
          <w:sz w:val="22"/>
        </w:rPr>
        <w:t xml:space="preserve">SQ4R. </w:t>
      </w:r>
      <w:r w:rsidRPr="00DB53A9">
        <w:rPr>
          <w:rFonts w:cs="Times New Roman"/>
          <w:sz w:val="22"/>
        </w:rPr>
        <w:t xml:space="preserve">Refer to the Table 1, p. 18, as needed. </w:t>
      </w:r>
    </w:p>
    <w:p w14:paraId="44FE58B3" w14:textId="40DE01B3" w:rsidR="00DF0A35" w:rsidRDefault="00DF0A35" w:rsidP="00DF0A35">
      <w:pPr>
        <w:spacing w:after="120"/>
        <w:ind w:left="360" w:hanging="360"/>
        <w:rPr>
          <w:rFonts w:cs="Times New Roman"/>
          <w:sz w:val="22"/>
        </w:rPr>
      </w:pPr>
      <w:r w:rsidRPr="00DB53A9">
        <w:rPr>
          <w:rFonts w:cs="Times New Roman"/>
          <w:sz w:val="22"/>
        </w:rPr>
        <w:t>___</w:t>
      </w:r>
      <w:r w:rsidRPr="00DB53A9">
        <w:rPr>
          <w:rFonts w:cs="Times New Roman"/>
          <w:b/>
          <w:bCs/>
          <w:sz w:val="22"/>
        </w:rPr>
        <w:t>Do</w:t>
      </w:r>
      <w:r w:rsidRPr="00DB53A9">
        <w:rPr>
          <w:rFonts w:cs="Times New Roman"/>
          <w:sz w:val="22"/>
        </w:rPr>
        <w:t xml:space="preserve">: Record this experience </w:t>
      </w:r>
      <w:r w:rsidR="00FB0FD3" w:rsidRPr="00DB53A9">
        <w:rPr>
          <w:rFonts w:cs="Times New Roman"/>
          <w:sz w:val="22"/>
        </w:rPr>
        <w:t xml:space="preserve">of practicing all the Part I strategies </w:t>
      </w:r>
      <w:r w:rsidRPr="00DB53A9">
        <w:rPr>
          <w:rFonts w:cs="Times New Roman"/>
          <w:sz w:val="22"/>
        </w:rPr>
        <w:t>on your Reading Log.</w:t>
      </w:r>
      <w:r>
        <w:rPr>
          <w:rFonts w:cs="Times New Roman"/>
          <w:sz w:val="22"/>
        </w:rPr>
        <w:t xml:space="preserve"> You will need to write small because of all the strategies you practiced today. See list in the box below. Look at the list of strategies that you used today and circle the ones you would have chosen to use to read this article had not all of them been assigned.</w:t>
      </w:r>
      <w:r w:rsidRPr="00C9600F">
        <w:rPr>
          <w:rFonts w:cs="Times New Roman"/>
          <w:sz w:val="22"/>
        </w:rPr>
        <w:t xml:space="preserve"> </w:t>
      </w:r>
      <w:r>
        <w:rPr>
          <w:rFonts w:cs="Times New Roman"/>
          <w:sz w:val="22"/>
        </w:rPr>
        <w:t>D</w:t>
      </w:r>
      <w:r w:rsidRPr="0095404C">
        <w:rPr>
          <w:rFonts w:cs="Times New Roman"/>
          <w:sz w:val="22"/>
        </w:rPr>
        <w:t>o the Metacognitive Awareness Reflection in the right column</w:t>
      </w:r>
      <w:r>
        <w:rPr>
          <w:rFonts w:cs="Times New Roman"/>
          <w:sz w:val="22"/>
        </w:rPr>
        <w:t xml:space="preserve"> of the Reading Log</w:t>
      </w:r>
      <w:r w:rsidRPr="0095404C">
        <w:rPr>
          <w:rFonts w:cs="Times New Roman"/>
          <w:sz w:val="22"/>
        </w:rPr>
        <w:t xml:space="preserve">. </w:t>
      </w:r>
      <w:r>
        <w:rPr>
          <w:rFonts w:cs="Times New Roman"/>
          <w:sz w:val="22"/>
        </w:rPr>
        <w:t xml:space="preserve"> </w:t>
      </w:r>
    </w:p>
    <w:tbl>
      <w:tblPr>
        <w:tblStyle w:val="TableGrid"/>
        <w:tblW w:w="0" w:type="auto"/>
        <w:tblLook w:val="04A0" w:firstRow="1" w:lastRow="0" w:firstColumn="1" w:lastColumn="0" w:noHBand="0" w:noVBand="1"/>
      </w:tblPr>
      <w:tblGrid>
        <w:gridCol w:w="6655"/>
        <w:gridCol w:w="2695"/>
      </w:tblGrid>
      <w:tr w:rsidR="00DF0A35" w14:paraId="2585655B" w14:textId="77777777" w:rsidTr="00257974">
        <w:tc>
          <w:tcPr>
            <w:tcW w:w="6655" w:type="dxa"/>
          </w:tcPr>
          <w:p w14:paraId="6C9D9222" w14:textId="77777777" w:rsidR="00DF0A35" w:rsidRDefault="00DF0A35" w:rsidP="00257974">
            <w:pPr>
              <w:spacing w:before="120"/>
              <w:jc w:val="center"/>
              <w:textAlignment w:val="baseline"/>
              <w:rPr>
                <w:rFonts w:ascii="Arial" w:eastAsia="Times New Roman" w:hAnsi="Arial" w:cs="Arial"/>
                <w:color w:val="000000"/>
                <w:kern w:val="24"/>
                <w:sz w:val="20"/>
                <w:szCs w:val="20"/>
              </w:rPr>
            </w:pPr>
            <w:r>
              <w:rPr>
                <w:rFonts w:ascii="Arial" w:eastAsia="Times New Roman" w:hAnsi="Arial" w:cs="Arial"/>
                <w:color w:val="000000"/>
                <w:kern w:val="24"/>
                <w:sz w:val="20"/>
                <w:szCs w:val="20"/>
              </w:rPr>
              <w:t>SAMPLE</w:t>
            </w:r>
          </w:p>
          <w:p w14:paraId="73FC0AA6" w14:textId="77777777" w:rsidR="00DF0A35" w:rsidRPr="00B63607" w:rsidRDefault="00DF0A35" w:rsidP="00257974">
            <w:pPr>
              <w:spacing w:before="120"/>
              <w:textAlignment w:val="baseline"/>
              <w:rPr>
                <w:rFonts w:ascii="Arial" w:eastAsia="Times New Roman" w:hAnsi="Arial" w:cs="Arial"/>
                <w:sz w:val="20"/>
                <w:szCs w:val="20"/>
              </w:rPr>
            </w:pPr>
            <w:r>
              <w:rPr>
                <w:rFonts w:ascii="Arial" w:eastAsia="Times New Roman" w:hAnsi="Arial" w:cs="Arial"/>
                <w:color w:val="000000"/>
                <w:kern w:val="24"/>
                <w:sz w:val="20"/>
                <w:szCs w:val="20"/>
              </w:rPr>
              <w:t xml:space="preserve">Date: </w:t>
            </w:r>
            <w:r>
              <w:rPr>
                <w:rFonts w:ascii="Arial" w:eastAsia="Times New Roman" w:hAnsi="Arial" w:cs="Arial"/>
                <w:color w:val="000000"/>
                <w:kern w:val="24"/>
                <w:sz w:val="20"/>
                <w:szCs w:val="20"/>
                <w:u w:val="single"/>
              </w:rPr>
              <w:t xml:space="preserve">  xxx   </w:t>
            </w:r>
            <w:r>
              <w:rPr>
                <w:rFonts w:ascii="Arial" w:eastAsia="Times New Roman" w:hAnsi="Arial" w:cs="Arial"/>
                <w:color w:val="000000"/>
                <w:kern w:val="24"/>
                <w:sz w:val="20"/>
                <w:szCs w:val="20"/>
              </w:rPr>
              <w:t xml:space="preserve">  </w:t>
            </w:r>
            <w:r w:rsidRPr="00B63607">
              <w:rPr>
                <w:rFonts w:ascii="Arial" w:eastAsia="Times New Roman" w:hAnsi="Arial" w:cs="Arial"/>
                <w:color w:val="000000"/>
                <w:kern w:val="24"/>
                <w:sz w:val="20"/>
                <w:szCs w:val="20"/>
              </w:rPr>
              <w:t>Text:</w:t>
            </w:r>
            <w:r>
              <w:rPr>
                <w:rFonts w:ascii="Arial" w:eastAsia="Times New Roman" w:hAnsi="Arial" w:cs="Arial"/>
                <w:color w:val="000000"/>
                <w:kern w:val="24"/>
                <w:sz w:val="20"/>
                <w:szCs w:val="20"/>
              </w:rPr>
              <w:t xml:space="preserve"> </w:t>
            </w:r>
            <w:r>
              <w:rPr>
                <w:rFonts w:ascii="Arial" w:eastAsia="Times New Roman" w:hAnsi="Arial" w:cs="Arial"/>
                <w:color w:val="000000"/>
                <w:kern w:val="24"/>
                <w:sz w:val="20"/>
                <w:szCs w:val="20"/>
                <w:u w:val="single"/>
              </w:rPr>
              <w:t xml:space="preserve">  </w:t>
            </w:r>
            <w:r>
              <w:rPr>
                <w:rFonts w:ascii="Arial" w:eastAsia="Times New Roman" w:hAnsi="Arial" w:cs="Arial"/>
                <w:i/>
                <w:iCs/>
                <w:color w:val="000000"/>
                <w:kern w:val="24"/>
                <w:sz w:val="20"/>
                <w:szCs w:val="20"/>
                <w:u w:val="single"/>
              </w:rPr>
              <w:t xml:space="preserve">Reading Electronic </w:t>
            </w:r>
            <w:proofErr w:type="gramStart"/>
            <w:r>
              <w:rPr>
                <w:rFonts w:ascii="Arial" w:eastAsia="Times New Roman" w:hAnsi="Arial" w:cs="Arial"/>
                <w:i/>
                <w:iCs/>
                <w:color w:val="000000"/>
                <w:kern w:val="24"/>
                <w:sz w:val="20"/>
                <w:szCs w:val="20"/>
                <w:u w:val="single"/>
              </w:rPr>
              <w:t xml:space="preserve">Texts </w:t>
            </w:r>
            <w:r>
              <w:rPr>
                <w:rFonts w:ascii="Arial" w:eastAsia="Times New Roman" w:hAnsi="Arial" w:cs="Arial"/>
                <w:color w:val="000000"/>
                <w:kern w:val="24"/>
                <w:sz w:val="20"/>
                <w:szCs w:val="20"/>
              </w:rPr>
              <w:t xml:space="preserve"> p.</w:t>
            </w:r>
            <w:proofErr w:type="gramEnd"/>
            <w:r>
              <w:rPr>
                <w:rFonts w:ascii="Arial" w:eastAsia="Times New Roman" w:hAnsi="Arial" w:cs="Arial"/>
                <w:color w:val="000000"/>
                <w:kern w:val="24"/>
                <w:sz w:val="20"/>
                <w:szCs w:val="20"/>
              </w:rPr>
              <w:t xml:space="preserve"> </w:t>
            </w:r>
            <w:r w:rsidRPr="00467D2D">
              <w:rPr>
                <w:rFonts w:ascii="Arial" w:eastAsia="Times New Roman" w:hAnsi="Arial" w:cs="Arial"/>
                <w:color w:val="000000"/>
                <w:kern w:val="24"/>
                <w:sz w:val="20"/>
                <w:szCs w:val="20"/>
                <w:u w:val="single"/>
              </w:rPr>
              <w:t>304</w:t>
            </w:r>
            <w:r>
              <w:rPr>
                <w:rFonts w:ascii="Arial" w:eastAsia="Times New Roman" w:hAnsi="Arial" w:cs="Arial"/>
                <w:color w:val="000000"/>
                <w:kern w:val="24"/>
                <w:sz w:val="20"/>
                <w:szCs w:val="20"/>
              </w:rPr>
              <w:t xml:space="preserve"> </w:t>
            </w:r>
            <w:proofErr w:type="spellStart"/>
            <w:r>
              <w:rPr>
                <w:rFonts w:ascii="Arial" w:eastAsia="Times New Roman" w:hAnsi="Arial" w:cs="Arial"/>
                <w:color w:val="000000"/>
                <w:kern w:val="24"/>
                <w:sz w:val="20"/>
                <w:szCs w:val="20"/>
              </w:rPr>
              <w:t>to p</w:t>
            </w:r>
            <w:proofErr w:type="spellEnd"/>
            <w:r>
              <w:rPr>
                <w:rFonts w:ascii="Arial" w:eastAsia="Times New Roman" w:hAnsi="Arial" w:cs="Arial"/>
                <w:color w:val="000000"/>
                <w:kern w:val="24"/>
                <w:sz w:val="20"/>
                <w:szCs w:val="20"/>
              </w:rPr>
              <w:t xml:space="preserve">. </w:t>
            </w:r>
            <w:r w:rsidRPr="00467D2D">
              <w:rPr>
                <w:rFonts w:ascii="Arial" w:eastAsia="Times New Roman" w:hAnsi="Arial" w:cs="Arial"/>
                <w:color w:val="000000"/>
                <w:kern w:val="24"/>
                <w:sz w:val="20"/>
                <w:szCs w:val="20"/>
                <w:u w:val="single"/>
              </w:rPr>
              <w:t>30</w:t>
            </w:r>
            <w:r>
              <w:rPr>
                <w:rFonts w:ascii="Arial" w:eastAsia="Times New Roman" w:hAnsi="Arial" w:cs="Arial"/>
                <w:color w:val="000000"/>
                <w:kern w:val="24"/>
                <w:sz w:val="20"/>
                <w:szCs w:val="20"/>
                <w:u w:val="single"/>
              </w:rPr>
              <w:t>8</w:t>
            </w:r>
          </w:p>
          <w:p w14:paraId="27317C84" w14:textId="77777777" w:rsidR="00DF0A35" w:rsidRPr="003814FD" w:rsidRDefault="00DF0A35" w:rsidP="00257974">
            <w:pPr>
              <w:textAlignment w:val="baseline"/>
              <w:rPr>
                <w:rFonts w:ascii="Arial" w:eastAsia="Times New Roman" w:hAnsi="Arial" w:cs="Arial"/>
                <w:color w:val="000000"/>
                <w:kern w:val="24"/>
                <w:sz w:val="14"/>
                <w:szCs w:val="14"/>
              </w:rPr>
            </w:pPr>
            <w:r w:rsidRPr="00A67945">
              <w:rPr>
                <w:rFonts w:ascii="Arial" w:eastAsia="Times New Roman" w:hAnsi="Arial" w:cs="Arial"/>
                <w:color w:val="000000"/>
                <w:kern w:val="24"/>
                <w:sz w:val="16"/>
                <w:szCs w:val="20"/>
              </w:rPr>
              <w:t>Reading Purpose</w:t>
            </w:r>
            <w:r>
              <w:rPr>
                <w:rFonts w:ascii="Arial" w:eastAsia="Times New Roman" w:hAnsi="Arial" w:cs="Arial"/>
                <w:color w:val="000000"/>
                <w:kern w:val="24"/>
                <w:sz w:val="16"/>
                <w:szCs w:val="20"/>
              </w:rPr>
              <w:t xml:space="preserve">(s):  </w:t>
            </w:r>
            <w:r w:rsidRPr="003814FD">
              <w:rPr>
                <w:rFonts w:ascii="Arial" w:eastAsia="Times New Roman" w:hAnsi="Arial" w:cs="Arial"/>
                <w:color w:val="000000"/>
                <w:kern w:val="24"/>
                <w:sz w:val="14"/>
                <w:szCs w:val="14"/>
              </w:rPr>
              <w:t xml:space="preserve">Demonstrate three ways to maneuver </w:t>
            </w:r>
            <w:r>
              <w:rPr>
                <w:rFonts w:ascii="Arial" w:eastAsia="Times New Roman" w:hAnsi="Arial" w:cs="Arial"/>
                <w:color w:val="000000"/>
                <w:kern w:val="24"/>
                <w:sz w:val="14"/>
                <w:szCs w:val="14"/>
              </w:rPr>
              <w:t xml:space="preserve">through </w:t>
            </w:r>
            <w:r w:rsidRPr="003814FD">
              <w:rPr>
                <w:rFonts w:ascii="Arial" w:eastAsia="Times New Roman" w:hAnsi="Arial" w:cs="Arial"/>
                <w:color w:val="000000"/>
                <w:kern w:val="24"/>
                <w:sz w:val="14"/>
                <w:szCs w:val="14"/>
              </w:rPr>
              <w:t xml:space="preserve">digital texts using three </w:t>
            </w:r>
          </w:p>
          <w:p w14:paraId="30829152" w14:textId="77777777" w:rsidR="00DF0A35" w:rsidRPr="003814FD" w:rsidRDefault="00DF0A35" w:rsidP="00257974">
            <w:pPr>
              <w:spacing w:after="120"/>
              <w:ind w:left="270"/>
              <w:textAlignment w:val="baseline"/>
              <w:rPr>
                <w:rFonts w:ascii="Arial" w:eastAsia="Times New Roman" w:hAnsi="Arial" w:cs="Arial"/>
                <w:color w:val="000000"/>
                <w:kern w:val="24"/>
                <w:sz w:val="16"/>
                <w:szCs w:val="20"/>
              </w:rPr>
            </w:pPr>
            <w:r w:rsidRPr="003814FD">
              <w:rPr>
                <w:rFonts w:ascii="Arial" w:eastAsia="Times New Roman" w:hAnsi="Arial" w:cs="Arial"/>
                <w:color w:val="000000"/>
                <w:kern w:val="24"/>
                <w:sz w:val="14"/>
                <w:szCs w:val="14"/>
              </w:rPr>
              <w:t xml:space="preserve">different devices, describe how to avoid eyestrain, and explain how to use the </w:t>
            </w:r>
            <w:proofErr w:type="spellStart"/>
            <w:r w:rsidRPr="003814FD">
              <w:rPr>
                <w:rFonts w:ascii="Arial" w:eastAsia="Times New Roman" w:hAnsi="Arial" w:cs="Arial"/>
                <w:color w:val="000000"/>
                <w:kern w:val="24"/>
                <w:sz w:val="14"/>
                <w:szCs w:val="14"/>
              </w:rPr>
              <w:t>ThinkSheets</w:t>
            </w:r>
            <w:proofErr w:type="spellEnd"/>
            <w:r w:rsidRPr="003814FD">
              <w:rPr>
                <w:rFonts w:ascii="Arial" w:eastAsia="Times New Roman" w:hAnsi="Arial" w:cs="Arial"/>
                <w:color w:val="000000"/>
                <w:kern w:val="24"/>
                <w:sz w:val="14"/>
                <w:szCs w:val="14"/>
              </w:rPr>
              <w:t>.</w:t>
            </w:r>
          </w:p>
          <w:p w14:paraId="1C0DC790" w14:textId="77777777" w:rsidR="00DF0A35" w:rsidRDefault="00DF0A35" w:rsidP="00257974">
            <w:pPr>
              <w:textAlignment w:val="baseline"/>
              <w:rPr>
                <w:rFonts w:ascii="Arial" w:eastAsia="Times New Roman" w:hAnsi="Arial" w:cs="Arial"/>
                <w:color w:val="000000"/>
                <w:kern w:val="24"/>
                <w:sz w:val="12"/>
                <w:szCs w:val="12"/>
                <w:u w:val="single"/>
              </w:rPr>
            </w:pPr>
            <w:r w:rsidRPr="00B63607">
              <w:rPr>
                <w:rFonts w:ascii="Arial" w:eastAsia="Times New Roman" w:hAnsi="Arial" w:cs="Arial"/>
                <w:color w:val="000000"/>
                <w:kern w:val="24"/>
                <w:sz w:val="20"/>
                <w:szCs w:val="20"/>
              </w:rPr>
              <w:t>BEFORE strategies:</w:t>
            </w:r>
            <w:r>
              <w:rPr>
                <w:rFonts w:ascii="Arial" w:eastAsia="Times New Roman" w:hAnsi="Arial" w:cs="Arial"/>
                <w:color w:val="000000"/>
                <w:kern w:val="24"/>
                <w:sz w:val="20"/>
                <w:szCs w:val="20"/>
              </w:rPr>
              <w:t xml:space="preserve"> </w:t>
            </w:r>
            <w:r w:rsidRPr="00467D2D">
              <w:rPr>
                <w:rFonts w:ascii="Arial" w:eastAsia="Times New Roman" w:hAnsi="Arial" w:cs="Arial"/>
                <w:color w:val="000000"/>
                <w:kern w:val="24"/>
                <w:sz w:val="20"/>
                <w:szCs w:val="20"/>
              </w:rPr>
              <w:t xml:space="preserve">S: </w:t>
            </w:r>
            <w:r w:rsidRPr="00E73F5A">
              <w:rPr>
                <w:rFonts w:ascii="Arial" w:eastAsia="Times New Roman" w:hAnsi="Arial" w:cs="Arial"/>
                <w:color w:val="000000"/>
                <w:kern w:val="24"/>
                <w:sz w:val="12"/>
                <w:szCs w:val="12"/>
                <w:u w:val="single"/>
              </w:rPr>
              <w:t>Skeleton, THIEVVES w/Snatches, Superficial Reading &amp; Quick Coding</w:t>
            </w:r>
            <w:r w:rsidRPr="00467D2D">
              <w:rPr>
                <w:rFonts w:ascii="Arial" w:eastAsia="Times New Roman" w:hAnsi="Arial" w:cs="Arial"/>
                <w:color w:val="000000"/>
                <w:kern w:val="24"/>
                <w:sz w:val="12"/>
                <w:szCs w:val="12"/>
                <w:u w:val="single"/>
              </w:rPr>
              <w:t xml:space="preserve"> </w:t>
            </w:r>
          </w:p>
          <w:p w14:paraId="57ADB1CF" w14:textId="77777777" w:rsidR="00DF0A35" w:rsidRPr="00467D2D" w:rsidRDefault="00DF0A35" w:rsidP="00257974">
            <w:pPr>
              <w:ind w:left="1800"/>
              <w:textAlignment w:val="baseline"/>
              <w:rPr>
                <w:rFonts w:ascii="Arial" w:eastAsia="Times New Roman" w:hAnsi="Arial" w:cs="Arial"/>
                <w:color w:val="000000"/>
                <w:kern w:val="24"/>
                <w:sz w:val="12"/>
                <w:szCs w:val="12"/>
                <w:u w:val="single"/>
              </w:rPr>
            </w:pPr>
            <w:r>
              <w:rPr>
                <w:rFonts w:ascii="Arial" w:eastAsia="Times New Roman" w:hAnsi="Arial" w:cs="Arial"/>
                <w:color w:val="000000"/>
                <w:kern w:val="24"/>
                <w:sz w:val="20"/>
                <w:szCs w:val="20"/>
              </w:rPr>
              <w:t xml:space="preserve"> </w:t>
            </w:r>
            <w:r w:rsidRPr="00467D2D">
              <w:rPr>
                <w:rFonts w:ascii="Arial" w:eastAsia="Times New Roman" w:hAnsi="Arial" w:cs="Arial"/>
                <w:color w:val="000000"/>
                <w:kern w:val="24"/>
                <w:sz w:val="20"/>
                <w:szCs w:val="20"/>
              </w:rPr>
              <w:t xml:space="preserve">Q: </w:t>
            </w:r>
            <w:r w:rsidRPr="00E73F5A">
              <w:rPr>
                <w:rFonts w:ascii="Arial" w:eastAsia="Times New Roman" w:hAnsi="Arial" w:cs="Arial"/>
                <w:color w:val="000000"/>
                <w:kern w:val="24"/>
                <w:sz w:val="12"/>
                <w:szCs w:val="12"/>
                <w:u w:val="single"/>
              </w:rPr>
              <w:t>Launch</w:t>
            </w:r>
          </w:p>
          <w:p w14:paraId="6F2B86D4" w14:textId="77777777" w:rsidR="00FB0FD3" w:rsidRDefault="00DF0A35" w:rsidP="00257974">
            <w:pPr>
              <w:textAlignment w:val="baseline"/>
              <w:rPr>
                <w:rFonts w:ascii="Arial" w:eastAsia="Times New Roman" w:hAnsi="Arial" w:cs="Arial"/>
                <w:color w:val="000000"/>
                <w:kern w:val="24"/>
                <w:sz w:val="12"/>
                <w:szCs w:val="12"/>
                <w:u w:val="single"/>
              </w:rPr>
            </w:pPr>
            <w:r w:rsidRPr="00B63607">
              <w:rPr>
                <w:rFonts w:ascii="Arial" w:eastAsia="Times New Roman" w:hAnsi="Arial" w:cs="Arial"/>
                <w:color w:val="000000"/>
                <w:kern w:val="24"/>
                <w:sz w:val="20"/>
                <w:szCs w:val="20"/>
              </w:rPr>
              <w:t xml:space="preserve">DURING strategies: </w:t>
            </w:r>
            <w:r>
              <w:rPr>
                <w:rFonts w:ascii="Arial" w:eastAsia="Times New Roman" w:hAnsi="Arial" w:cs="Arial"/>
                <w:color w:val="000000"/>
                <w:kern w:val="24"/>
                <w:sz w:val="20"/>
                <w:szCs w:val="20"/>
              </w:rPr>
              <w:t xml:space="preserve"> </w:t>
            </w:r>
            <w:r w:rsidRPr="00DF325B">
              <w:rPr>
                <w:rFonts w:ascii="Arial" w:eastAsia="Times New Roman" w:hAnsi="Arial" w:cs="Arial"/>
                <w:color w:val="000000"/>
                <w:kern w:val="24"/>
                <w:sz w:val="20"/>
                <w:szCs w:val="20"/>
              </w:rPr>
              <w:t>Q</w:t>
            </w:r>
            <w:r>
              <w:rPr>
                <w:rFonts w:ascii="Arial" w:eastAsia="Times New Roman" w:hAnsi="Arial" w:cs="Arial"/>
                <w:color w:val="000000"/>
                <w:kern w:val="24"/>
                <w:sz w:val="20"/>
                <w:szCs w:val="20"/>
              </w:rPr>
              <w:t xml:space="preserve">: </w:t>
            </w:r>
            <w:r w:rsidRPr="00467D2D">
              <w:rPr>
                <w:rFonts w:ascii="Arial" w:eastAsia="Times New Roman" w:hAnsi="Arial" w:cs="Arial"/>
                <w:color w:val="000000"/>
                <w:kern w:val="24"/>
                <w:sz w:val="12"/>
                <w:szCs w:val="12"/>
                <w:u w:val="single"/>
              </w:rPr>
              <w:t>S</w:t>
            </w:r>
            <w:r>
              <w:rPr>
                <w:rFonts w:ascii="Arial" w:eastAsia="Times New Roman" w:hAnsi="Arial" w:cs="Arial"/>
                <w:color w:val="000000"/>
                <w:kern w:val="24"/>
                <w:sz w:val="12"/>
                <w:szCs w:val="12"/>
                <w:u w:val="single"/>
              </w:rPr>
              <w:t xml:space="preserve">tarted every section by forming a question of its heading  </w:t>
            </w:r>
          </w:p>
          <w:p w14:paraId="3D8B2B84" w14:textId="1FF40333" w:rsidR="00DF0A35" w:rsidRDefault="00DF0A35" w:rsidP="00FB0FD3">
            <w:pPr>
              <w:ind w:left="1872"/>
              <w:textAlignment w:val="baseline"/>
              <w:rPr>
                <w:rFonts w:ascii="Arial" w:eastAsia="Times New Roman" w:hAnsi="Arial" w:cs="Arial"/>
                <w:color w:val="000000"/>
                <w:kern w:val="24"/>
                <w:sz w:val="12"/>
                <w:szCs w:val="12"/>
                <w:u w:val="single"/>
              </w:rPr>
            </w:pPr>
            <w:proofErr w:type="gramStart"/>
            <w:r>
              <w:rPr>
                <w:rFonts w:ascii="Arial" w:eastAsia="Times New Roman" w:hAnsi="Arial" w:cs="Arial"/>
                <w:color w:val="000000"/>
                <w:kern w:val="24"/>
                <w:sz w:val="20"/>
                <w:szCs w:val="20"/>
              </w:rPr>
              <w:lastRenderedPageBreak/>
              <w:t>R:</w:t>
            </w:r>
            <w:r>
              <w:rPr>
                <w:rFonts w:ascii="Arial" w:eastAsia="Times New Roman" w:hAnsi="Arial" w:cs="Arial"/>
                <w:color w:val="000000"/>
                <w:kern w:val="24"/>
                <w:sz w:val="12"/>
                <w:szCs w:val="12"/>
                <w:u w:val="single"/>
              </w:rPr>
              <w:t>S</w:t>
            </w:r>
            <w:r w:rsidRPr="00467D2D">
              <w:rPr>
                <w:rFonts w:ascii="Arial" w:eastAsia="Times New Roman" w:hAnsi="Arial" w:cs="Arial"/>
                <w:color w:val="000000"/>
                <w:kern w:val="24"/>
                <w:sz w:val="12"/>
                <w:szCs w:val="12"/>
                <w:u w:val="single"/>
              </w:rPr>
              <w:t>elective</w:t>
            </w:r>
            <w:proofErr w:type="gramEnd"/>
            <w:r>
              <w:rPr>
                <w:rFonts w:ascii="Arial" w:eastAsia="Times New Roman" w:hAnsi="Arial" w:cs="Arial"/>
                <w:color w:val="000000"/>
                <w:kern w:val="24"/>
                <w:sz w:val="12"/>
                <w:szCs w:val="12"/>
                <w:u w:val="single"/>
              </w:rPr>
              <w:t xml:space="preserve"> Reading</w:t>
            </w:r>
          </w:p>
          <w:p w14:paraId="1F112E36" w14:textId="77777777" w:rsidR="00DF0A35" w:rsidRPr="00DF325B" w:rsidRDefault="00DF0A35" w:rsidP="00257974">
            <w:pPr>
              <w:ind w:left="1440" w:firstLine="360"/>
              <w:textAlignment w:val="baseline"/>
              <w:rPr>
                <w:rFonts w:ascii="Arial" w:eastAsia="Times New Roman" w:hAnsi="Arial" w:cs="Arial"/>
                <w:b/>
                <w:bCs/>
                <w:color w:val="000000"/>
                <w:kern w:val="24"/>
                <w:sz w:val="12"/>
                <w:szCs w:val="12"/>
                <w:u w:val="single"/>
              </w:rPr>
            </w:pPr>
            <w:r>
              <w:rPr>
                <w:rFonts w:ascii="Arial" w:eastAsia="Times New Roman" w:hAnsi="Arial" w:cs="Arial"/>
                <w:color w:val="000000"/>
                <w:kern w:val="24"/>
                <w:sz w:val="20"/>
                <w:szCs w:val="20"/>
              </w:rPr>
              <w:t xml:space="preserve"> R:</w:t>
            </w:r>
            <w:r w:rsidRPr="003814FD">
              <w:rPr>
                <w:rFonts w:ascii="Arial" w:eastAsia="Times New Roman" w:hAnsi="Arial" w:cs="Arial"/>
                <w:color w:val="000000"/>
                <w:kern w:val="24"/>
                <w:sz w:val="20"/>
                <w:szCs w:val="20"/>
              </w:rPr>
              <w:t xml:space="preserve"> </w:t>
            </w:r>
            <w:r>
              <w:rPr>
                <w:rFonts w:ascii="Arial" w:eastAsia="Times New Roman" w:hAnsi="Arial" w:cs="Arial"/>
                <w:color w:val="000000"/>
                <w:kern w:val="24"/>
                <w:sz w:val="12"/>
                <w:szCs w:val="12"/>
                <w:u w:val="single"/>
              </w:rPr>
              <w:t>5 Download Patterns</w:t>
            </w:r>
            <w:r w:rsidRPr="00DF325B">
              <w:rPr>
                <w:rFonts w:ascii="Arial" w:eastAsia="Times New Roman" w:hAnsi="Arial" w:cs="Arial"/>
                <w:color w:val="000000"/>
                <w:kern w:val="24"/>
                <w:sz w:val="12"/>
                <w:szCs w:val="12"/>
              </w:rPr>
              <w:t xml:space="preserve"> </w:t>
            </w:r>
            <w:r w:rsidRPr="00DF325B">
              <w:rPr>
                <w:rFonts w:ascii="Arial" w:eastAsia="Times New Roman" w:hAnsi="Arial" w:cs="Arial"/>
                <w:color w:val="000000"/>
                <w:kern w:val="24"/>
                <w:sz w:val="20"/>
                <w:szCs w:val="20"/>
              </w:rPr>
              <w:t xml:space="preserve">  </w:t>
            </w:r>
          </w:p>
          <w:p w14:paraId="353AB9AE" w14:textId="77777777" w:rsidR="00FB0FD3" w:rsidRDefault="00DF0A35" w:rsidP="00FB0FD3">
            <w:pPr>
              <w:ind w:left="360" w:hanging="360"/>
              <w:rPr>
                <w:rFonts w:ascii="Arial" w:eastAsia="Times New Roman" w:hAnsi="Arial" w:cs="Arial"/>
                <w:color w:val="000000"/>
                <w:kern w:val="24"/>
                <w:sz w:val="20"/>
                <w:szCs w:val="20"/>
              </w:rPr>
            </w:pPr>
            <w:r w:rsidRPr="00B63607">
              <w:rPr>
                <w:rFonts w:ascii="Arial" w:eastAsia="Times New Roman" w:hAnsi="Arial" w:cs="Arial"/>
                <w:color w:val="000000"/>
                <w:kern w:val="24"/>
                <w:sz w:val="20"/>
                <w:szCs w:val="20"/>
              </w:rPr>
              <w:t xml:space="preserve">AFTER strategies: </w:t>
            </w:r>
            <w:r>
              <w:rPr>
                <w:rFonts w:ascii="Arial" w:eastAsia="Times New Roman" w:hAnsi="Arial" w:cs="Arial"/>
                <w:color w:val="000000"/>
                <w:kern w:val="24"/>
                <w:sz w:val="20"/>
                <w:szCs w:val="20"/>
              </w:rPr>
              <w:t xml:space="preserve">   R: </w:t>
            </w:r>
            <w:proofErr w:type="spellStart"/>
            <w:r>
              <w:rPr>
                <w:rFonts w:ascii="Arial" w:eastAsia="Times New Roman" w:hAnsi="Arial" w:cs="Arial"/>
                <w:color w:val="000000"/>
                <w:kern w:val="24"/>
                <w:sz w:val="12"/>
                <w:szCs w:val="12"/>
                <w:u w:val="single"/>
              </w:rPr>
              <w:t>Postview</w:t>
            </w:r>
            <w:proofErr w:type="spellEnd"/>
            <w:r>
              <w:rPr>
                <w:rFonts w:ascii="Arial" w:eastAsia="Times New Roman" w:hAnsi="Arial" w:cs="Arial"/>
                <w:color w:val="000000"/>
                <w:kern w:val="24"/>
                <w:sz w:val="12"/>
                <w:szCs w:val="12"/>
                <w:u w:val="single"/>
              </w:rPr>
              <w:t>, Cover &amp; Recite, Met Purpose?</w:t>
            </w:r>
            <w:r>
              <w:rPr>
                <w:rFonts w:ascii="Arial" w:eastAsia="Times New Roman" w:hAnsi="Arial" w:cs="Arial"/>
                <w:color w:val="000000"/>
                <w:kern w:val="24"/>
                <w:sz w:val="20"/>
                <w:szCs w:val="20"/>
              </w:rPr>
              <w:t xml:space="preserve">  </w:t>
            </w:r>
          </w:p>
          <w:p w14:paraId="4A05A0E9" w14:textId="77777777" w:rsidR="00DF0A35" w:rsidRDefault="00DF0A35" w:rsidP="00FB0FD3">
            <w:pPr>
              <w:ind w:left="2232" w:hanging="360"/>
              <w:rPr>
                <w:rFonts w:ascii="Arial" w:eastAsia="Times New Roman" w:hAnsi="Arial" w:cs="Arial"/>
                <w:color w:val="000000"/>
                <w:kern w:val="24"/>
                <w:sz w:val="12"/>
                <w:szCs w:val="12"/>
                <w:u w:val="single"/>
              </w:rPr>
            </w:pPr>
            <w:r>
              <w:rPr>
                <w:rFonts w:ascii="Arial" w:eastAsia="Times New Roman" w:hAnsi="Arial" w:cs="Arial"/>
                <w:color w:val="000000"/>
                <w:kern w:val="24"/>
                <w:sz w:val="20"/>
                <w:szCs w:val="20"/>
              </w:rPr>
              <w:t>R:</w:t>
            </w:r>
            <w:r>
              <w:rPr>
                <w:rFonts w:ascii="Arial" w:eastAsia="Times New Roman" w:hAnsi="Arial" w:cs="Arial"/>
                <w:color w:val="000000"/>
                <w:kern w:val="24"/>
                <w:sz w:val="12"/>
                <w:szCs w:val="12"/>
                <w:u w:val="single"/>
              </w:rPr>
              <w:t xml:space="preserve"> Reflect</w:t>
            </w:r>
          </w:p>
          <w:p w14:paraId="71269D7D" w14:textId="5ECBC306" w:rsidR="00FB0FD3" w:rsidRPr="00FB0FD3" w:rsidRDefault="00FB0FD3" w:rsidP="00FB0FD3">
            <w:pPr>
              <w:ind w:left="2232" w:hanging="360"/>
              <w:rPr>
                <w:rFonts w:ascii="Arial" w:eastAsia="Times New Roman" w:hAnsi="Arial" w:cs="Arial"/>
                <w:color w:val="000000"/>
                <w:kern w:val="24"/>
                <w:sz w:val="20"/>
                <w:szCs w:val="20"/>
              </w:rPr>
            </w:pPr>
          </w:p>
        </w:tc>
        <w:tc>
          <w:tcPr>
            <w:tcW w:w="2695" w:type="dxa"/>
          </w:tcPr>
          <w:p w14:paraId="7174B660" w14:textId="77777777" w:rsidR="00DF0A35" w:rsidRDefault="00DF0A35" w:rsidP="00257974">
            <w:pPr>
              <w:spacing w:before="120"/>
              <w:textAlignment w:val="baseline"/>
              <w:rPr>
                <w:rFonts w:ascii="Arial" w:eastAsia="Times New Roman" w:hAnsi="Arial" w:cs="Arial"/>
                <w:color w:val="000000"/>
                <w:kern w:val="24"/>
                <w:sz w:val="20"/>
                <w:szCs w:val="20"/>
              </w:rPr>
            </w:pPr>
          </w:p>
        </w:tc>
      </w:tr>
    </w:tbl>
    <w:p w14:paraId="098E1DDE" w14:textId="77777777" w:rsidR="00DF0A35" w:rsidRDefault="00DF0A35" w:rsidP="00DF0A35">
      <w:pPr>
        <w:tabs>
          <w:tab w:val="left" w:pos="1080"/>
        </w:tabs>
        <w:spacing w:after="120" w:line="240" w:lineRule="auto"/>
        <w:rPr>
          <w:rFonts w:cs="Times New Roman"/>
          <w:sz w:val="22"/>
        </w:rPr>
      </w:pPr>
    </w:p>
    <w:p w14:paraId="2C1C7DE7" w14:textId="1FA7774A" w:rsidR="00DF0A35" w:rsidRDefault="00DF0A35" w:rsidP="00FB0FD3">
      <w:pPr>
        <w:tabs>
          <w:tab w:val="left" w:pos="1080"/>
        </w:tabs>
        <w:spacing w:after="0" w:line="240" w:lineRule="auto"/>
        <w:rPr>
          <w:rFonts w:cs="Times New Roman"/>
          <w:b/>
          <w:bCs/>
          <w:sz w:val="22"/>
        </w:rPr>
      </w:pPr>
      <w:r w:rsidRPr="00FB0FD3">
        <w:rPr>
          <w:rFonts w:cs="Times New Roman"/>
          <w:b/>
          <w:bCs/>
          <w:sz w:val="22"/>
        </w:rPr>
        <w:t>TEXT SITUATIONS</w:t>
      </w:r>
    </w:p>
    <w:p w14:paraId="76981EAE" w14:textId="77777777" w:rsidR="00FB0FD3" w:rsidRPr="00FB0FD3" w:rsidRDefault="00FB0FD3" w:rsidP="00FB0FD3">
      <w:pPr>
        <w:tabs>
          <w:tab w:val="left" w:pos="1080"/>
        </w:tabs>
        <w:spacing w:after="0" w:line="240" w:lineRule="auto"/>
        <w:rPr>
          <w:rFonts w:cs="Times New Roman"/>
          <w:b/>
          <w:bCs/>
          <w:sz w:val="22"/>
        </w:rPr>
      </w:pPr>
    </w:p>
    <w:p w14:paraId="5C16DFDB" w14:textId="7994CD2C" w:rsidR="00DF0A35" w:rsidRDefault="00DF0A35" w:rsidP="00DF0A35">
      <w:pPr>
        <w:tabs>
          <w:tab w:val="left" w:pos="1080"/>
        </w:tabs>
        <w:spacing w:after="120" w:line="240" w:lineRule="auto"/>
        <w:rPr>
          <w:rFonts w:cs="Times New Roman"/>
          <w:sz w:val="22"/>
        </w:rPr>
      </w:pPr>
      <w:r>
        <w:rPr>
          <w:rFonts w:cs="Times New Roman"/>
          <w:sz w:val="22"/>
        </w:rPr>
        <w:t>B</w:t>
      </w:r>
      <w:r w:rsidRPr="0095404C">
        <w:rPr>
          <w:rFonts w:cs="Times New Roman"/>
          <w:sz w:val="22"/>
        </w:rPr>
        <w:t>elow are two real-life text situations submitted</w:t>
      </w:r>
      <w:r w:rsidR="00FB0FD3">
        <w:rPr>
          <w:rFonts w:cs="Times New Roman"/>
          <w:sz w:val="22"/>
        </w:rPr>
        <w:t xml:space="preserve"> by our students.</w:t>
      </w:r>
    </w:p>
    <w:p w14:paraId="7496C5B3" w14:textId="318BA0BF" w:rsidR="00DF0A35" w:rsidRDefault="00DF0A35" w:rsidP="00DF0A35">
      <w:pPr>
        <w:tabs>
          <w:tab w:val="left" w:pos="1080"/>
        </w:tabs>
        <w:spacing w:after="0" w:line="240" w:lineRule="auto"/>
        <w:rPr>
          <w:rFonts w:cs="Times New Roman"/>
          <w:sz w:val="22"/>
        </w:rPr>
      </w:pPr>
      <w:r>
        <w:rPr>
          <w:rFonts w:cs="Times New Roman"/>
          <w:sz w:val="22"/>
        </w:rPr>
        <w:t>___</w:t>
      </w:r>
      <w:r w:rsidRPr="006274C3">
        <w:rPr>
          <w:rFonts w:cs="Times New Roman"/>
          <w:b/>
          <w:bCs/>
          <w:sz w:val="22"/>
        </w:rPr>
        <w:t>Do</w:t>
      </w:r>
      <w:r>
        <w:rPr>
          <w:rFonts w:cs="Times New Roman"/>
          <w:sz w:val="22"/>
        </w:rPr>
        <w:t xml:space="preserve">: </w:t>
      </w:r>
      <w:r w:rsidRPr="006274C3">
        <w:rPr>
          <w:rFonts w:cs="Times New Roman"/>
          <w:sz w:val="22"/>
        </w:rPr>
        <w:t>Pick</w:t>
      </w:r>
      <w:r w:rsidRPr="0095404C">
        <w:rPr>
          <w:rFonts w:cs="Times New Roman"/>
          <w:sz w:val="22"/>
        </w:rPr>
        <w:t xml:space="preserve"> one or both. </w:t>
      </w:r>
      <w:r>
        <w:rPr>
          <w:rFonts w:cs="Times New Roman"/>
          <w:sz w:val="22"/>
        </w:rPr>
        <w:t>Look at the list o</w:t>
      </w:r>
      <w:r w:rsidR="00FB0FD3">
        <w:rPr>
          <w:rFonts w:cs="Times New Roman"/>
          <w:sz w:val="22"/>
        </w:rPr>
        <w:t xml:space="preserve">n the </w:t>
      </w:r>
      <w:r w:rsidRPr="00DB53A9">
        <w:rPr>
          <w:rFonts w:cs="Times New Roman"/>
          <w:sz w:val="22"/>
        </w:rPr>
        <w:t>Part I Strategies</w:t>
      </w:r>
      <w:r w:rsidR="00FB0FD3" w:rsidRPr="00DB53A9">
        <w:rPr>
          <w:rFonts w:cs="Times New Roman"/>
          <w:sz w:val="22"/>
        </w:rPr>
        <w:t xml:space="preserve"> bookmark</w:t>
      </w:r>
      <w:r w:rsidR="00FB0FD3">
        <w:rPr>
          <w:rFonts w:cs="Times New Roman"/>
          <w:sz w:val="22"/>
        </w:rPr>
        <w:t>.</w:t>
      </w:r>
      <w:r>
        <w:rPr>
          <w:rFonts w:cs="Times New Roman"/>
          <w:sz w:val="22"/>
        </w:rPr>
        <w:t xml:space="preserve"> </w:t>
      </w:r>
      <w:r w:rsidRPr="0095404C">
        <w:rPr>
          <w:rFonts w:cs="Times New Roman"/>
          <w:sz w:val="22"/>
        </w:rPr>
        <w:t>Tell which strategies you would use for th</w:t>
      </w:r>
      <w:r>
        <w:rPr>
          <w:rFonts w:cs="Times New Roman"/>
          <w:sz w:val="22"/>
        </w:rPr>
        <w:t>e</w:t>
      </w:r>
      <w:r w:rsidRPr="0095404C">
        <w:rPr>
          <w:rFonts w:cs="Times New Roman"/>
          <w:sz w:val="22"/>
        </w:rPr>
        <w:t xml:space="preserve"> situation and why.</w:t>
      </w:r>
      <w:r>
        <w:rPr>
          <w:rFonts w:cs="Times New Roman"/>
          <w:sz w:val="22"/>
        </w:rPr>
        <w:t xml:space="preserve"> Be sure to include all three layers (Before, During, After strategies). </w:t>
      </w:r>
    </w:p>
    <w:p w14:paraId="572B4881" w14:textId="77777777" w:rsidR="00DF0A35" w:rsidRDefault="00DF0A35" w:rsidP="00DF0A35">
      <w:pPr>
        <w:tabs>
          <w:tab w:val="left" w:pos="1080"/>
        </w:tabs>
        <w:spacing w:after="0" w:line="240" w:lineRule="auto"/>
        <w:rPr>
          <w:rFonts w:cs="Times New Roman"/>
          <w:sz w:val="22"/>
        </w:rPr>
      </w:pPr>
    </w:p>
    <w:tbl>
      <w:tblPr>
        <w:tblStyle w:val="TableGrid"/>
        <w:tblW w:w="0" w:type="auto"/>
        <w:tblLook w:val="04A0" w:firstRow="1" w:lastRow="0" w:firstColumn="1" w:lastColumn="0" w:noHBand="0" w:noVBand="1"/>
      </w:tblPr>
      <w:tblGrid>
        <w:gridCol w:w="9350"/>
      </w:tblGrid>
      <w:tr w:rsidR="00DF0A35" w14:paraId="5BC9E98A" w14:textId="77777777" w:rsidTr="00257974">
        <w:tc>
          <w:tcPr>
            <w:tcW w:w="9350" w:type="dxa"/>
          </w:tcPr>
          <w:p w14:paraId="32896D08" w14:textId="77777777" w:rsidR="00DF0A35" w:rsidRPr="0095404C" w:rsidRDefault="00DF0A35" w:rsidP="00257974">
            <w:pPr>
              <w:tabs>
                <w:tab w:val="left" w:pos="1080"/>
              </w:tabs>
              <w:spacing w:before="120"/>
              <w:ind w:left="250"/>
              <w:rPr>
                <w:rFonts w:cs="Times New Roman"/>
                <w:sz w:val="22"/>
              </w:rPr>
            </w:pPr>
            <w:r w:rsidRPr="0095404C">
              <w:rPr>
                <w:rFonts w:cs="Times New Roman"/>
                <w:sz w:val="22"/>
              </w:rPr>
              <w:t>Text Situation #1:</w:t>
            </w:r>
          </w:p>
          <w:p w14:paraId="5D28A286" w14:textId="77777777" w:rsidR="00DF0A35" w:rsidRPr="0095404C" w:rsidRDefault="00DF0A35" w:rsidP="00257974">
            <w:pPr>
              <w:spacing w:before="120"/>
              <w:ind w:left="720" w:right="248"/>
              <w:rPr>
                <w:sz w:val="22"/>
              </w:rPr>
            </w:pPr>
            <w:r w:rsidRPr="0095404C">
              <w:rPr>
                <w:sz w:val="22"/>
              </w:rPr>
              <w:t xml:space="preserve">You have a biology reading </w:t>
            </w:r>
            <w:r>
              <w:rPr>
                <w:sz w:val="22"/>
              </w:rPr>
              <w:t xml:space="preserve">assignment that is </w:t>
            </w:r>
            <w:r w:rsidRPr="0095404C">
              <w:rPr>
                <w:sz w:val="22"/>
              </w:rPr>
              <w:t>26 pages long</w:t>
            </w:r>
            <w:r>
              <w:rPr>
                <w:sz w:val="22"/>
              </w:rPr>
              <w:t xml:space="preserve"> and</w:t>
            </w:r>
            <w:r w:rsidRPr="0095404C">
              <w:rPr>
                <w:sz w:val="22"/>
              </w:rPr>
              <w:t xml:space="preserve"> is due in two days for </w:t>
            </w:r>
            <w:r>
              <w:rPr>
                <w:sz w:val="22"/>
              </w:rPr>
              <w:t>an</w:t>
            </w:r>
            <w:r w:rsidRPr="0095404C">
              <w:rPr>
                <w:sz w:val="22"/>
              </w:rPr>
              <w:t xml:space="preserve"> intense class discussion. The professor calls on folks at random to answer her questions. She is </w:t>
            </w:r>
            <w:r>
              <w:rPr>
                <w:sz w:val="22"/>
              </w:rPr>
              <w:t xml:space="preserve">also </w:t>
            </w:r>
            <w:r w:rsidRPr="0095404C">
              <w:rPr>
                <w:sz w:val="22"/>
              </w:rPr>
              <w:t xml:space="preserve">impressed if you volunteer to ask your own good questions. She says we are to be familiar with the material and have a basic understanding of it, but you think she expects more than this. You want to go to med school and hope this professor will write you a letter of recommendation. You already have a very heavy reading load </w:t>
            </w:r>
            <w:r>
              <w:rPr>
                <w:sz w:val="22"/>
              </w:rPr>
              <w:t>for</w:t>
            </w:r>
            <w:r w:rsidRPr="0095404C">
              <w:rPr>
                <w:sz w:val="22"/>
              </w:rPr>
              <w:t xml:space="preserve"> your other classes.</w:t>
            </w:r>
          </w:p>
          <w:p w14:paraId="7AEFC79E" w14:textId="77777777" w:rsidR="00DF0A35" w:rsidRDefault="00DF0A35" w:rsidP="00257974">
            <w:pPr>
              <w:tabs>
                <w:tab w:val="left" w:pos="1080"/>
              </w:tabs>
              <w:rPr>
                <w:rFonts w:cs="Times New Roman"/>
                <w:sz w:val="22"/>
              </w:rPr>
            </w:pPr>
          </w:p>
        </w:tc>
      </w:tr>
    </w:tbl>
    <w:p w14:paraId="6C1137C2" w14:textId="77777777" w:rsidR="00DF0A35" w:rsidRPr="0095404C" w:rsidRDefault="00DF0A35" w:rsidP="00DF0A35">
      <w:pPr>
        <w:tabs>
          <w:tab w:val="left" w:pos="1080"/>
        </w:tabs>
        <w:spacing w:after="0" w:line="240" w:lineRule="auto"/>
        <w:rPr>
          <w:rFonts w:cs="Times New Roman"/>
          <w:sz w:val="22"/>
        </w:rPr>
      </w:pPr>
    </w:p>
    <w:tbl>
      <w:tblPr>
        <w:tblStyle w:val="TableGrid"/>
        <w:tblW w:w="0" w:type="auto"/>
        <w:tblLook w:val="04A0" w:firstRow="1" w:lastRow="0" w:firstColumn="1" w:lastColumn="0" w:noHBand="0" w:noVBand="1"/>
      </w:tblPr>
      <w:tblGrid>
        <w:gridCol w:w="9350"/>
      </w:tblGrid>
      <w:tr w:rsidR="00DF0A35" w14:paraId="4E1B0DC5" w14:textId="77777777" w:rsidTr="00257974">
        <w:tc>
          <w:tcPr>
            <w:tcW w:w="9350" w:type="dxa"/>
          </w:tcPr>
          <w:p w14:paraId="6B950B81" w14:textId="77777777" w:rsidR="00DF0A35" w:rsidRPr="0095404C" w:rsidRDefault="00DF0A35" w:rsidP="00257974">
            <w:pPr>
              <w:spacing w:before="120"/>
              <w:ind w:left="250"/>
              <w:rPr>
                <w:sz w:val="22"/>
              </w:rPr>
            </w:pPr>
            <w:r w:rsidRPr="0095404C">
              <w:rPr>
                <w:sz w:val="22"/>
              </w:rPr>
              <w:t>Text Situation #2:</w:t>
            </w:r>
          </w:p>
          <w:p w14:paraId="4FE741C8" w14:textId="77777777" w:rsidR="00DF0A35" w:rsidRPr="0095404C" w:rsidRDefault="00DF0A35" w:rsidP="00257974">
            <w:pPr>
              <w:spacing w:before="120"/>
              <w:ind w:left="720"/>
              <w:rPr>
                <w:sz w:val="22"/>
              </w:rPr>
            </w:pPr>
            <w:r w:rsidRPr="0095404C">
              <w:rPr>
                <w:sz w:val="22"/>
              </w:rPr>
              <w:t>It’s Monday morning and your Natural Resources and Environmental Economics midterm is on Wednesday. You still have 10 chapters in the textbook to read before then, though the text barely relates to the professor’s lectures, and he has made know his intention to weigh the test more toward his lectures.</w:t>
            </w:r>
          </w:p>
          <w:p w14:paraId="75D3817A" w14:textId="77777777" w:rsidR="00DF0A35" w:rsidRDefault="00DF0A35" w:rsidP="00257974">
            <w:pPr>
              <w:tabs>
                <w:tab w:val="left" w:pos="1080"/>
              </w:tabs>
              <w:rPr>
                <w:rFonts w:cs="Times New Roman"/>
                <w:sz w:val="22"/>
              </w:rPr>
            </w:pPr>
          </w:p>
        </w:tc>
      </w:tr>
    </w:tbl>
    <w:p w14:paraId="7EEC207F" w14:textId="77777777" w:rsidR="00DF0A35" w:rsidRDefault="00DF0A35" w:rsidP="00DF0A35">
      <w:pPr>
        <w:tabs>
          <w:tab w:val="left" w:pos="1080"/>
        </w:tabs>
        <w:spacing w:after="0" w:line="240" w:lineRule="auto"/>
        <w:rPr>
          <w:rFonts w:cs="Times New Roman"/>
          <w:sz w:val="22"/>
        </w:rPr>
      </w:pPr>
    </w:p>
    <w:p w14:paraId="43A7917C" w14:textId="77777777" w:rsidR="00DF0A35" w:rsidRPr="0095404C" w:rsidRDefault="00DF0A35" w:rsidP="00DF0A35">
      <w:pPr>
        <w:tabs>
          <w:tab w:val="left" w:pos="1080"/>
        </w:tabs>
        <w:spacing w:after="0" w:line="240" w:lineRule="auto"/>
        <w:rPr>
          <w:rFonts w:cs="Times New Roman"/>
          <w:sz w:val="22"/>
        </w:rPr>
      </w:pPr>
    </w:p>
    <w:p w14:paraId="0E852AE0" w14:textId="77777777" w:rsidR="00DF0A35" w:rsidRPr="00E95F6F" w:rsidRDefault="00DF0A35" w:rsidP="00DF0A35">
      <w:pPr>
        <w:rPr>
          <w:b/>
          <w:bCs/>
          <w:sz w:val="22"/>
        </w:rPr>
      </w:pPr>
      <w:r w:rsidRPr="00E95F6F">
        <w:rPr>
          <w:b/>
          <w:bCs/>
          <w:sz w:val="22"/>
        </w:rPr>
        <w:t>STRATEGY TRACKING CHART (STC)</w:t>
      </w:r>
    </w:p>
    <w:p w14:paraId="25CA8B46" w14:textId="77777777" w:rsidR="00DF0A35" w:rsidRPr="0095404C" w:rsidRDefault="00DF0A35" w:rsidP="00DF0A35">
      <w:pPr>
        <w:rPr>
          <w:sz w:val="22"/>
        </w:rPr>
      </w:pPr>
      <w:r w:rsidRPr="0095404C">
        <w:rPr>
          <w:sz w:val="22"/>
        </w:rPr>
        <w:t>If time, do the following. If not, do the</w:t>
      </w:r>
      <w:r>
        <w:rPr>
          <w:sz w:val="22"/>
        </w:rPr>
        <w:t xml:space="preserve"> Strategy Tracking Chart</w:t>
      </w:r>
      <w:r w:rsidRPr="0095404C">
        <w:rPr>
          <w:sz w:val="22"/>
        </w:rPr>
        <w:t xml:space="preserve"> in </w:t>
      </w:r>
      <w:r>
        <w:rPr>
          <w:sz w:val="22"/>
        </w:rPr>
        <w:t xml:space="preserve">the </w:t>
      </w:r>
      <w:r w:rsidRPr="0095404C">
        <w:rPr>
          <w:sz w:val="22"/>
        </w:rPr>
        <w:t>next few days.</w:t>
      </w:r>
    </w:p>
    <w:p w14:paraId="664DC33C" w14:textId="77777777" w:rsidR="00DF0A35" w:rsidRPr="0095404C" w:rsidRDefault="00DF0A35" w:rsidP="00DF0A35">
      <w:pPr>
        <w:spacing w:after="120"/>
        <w:ind w:left="360" w:hanging="360"/>
        <w:rPr>
          <w:sz w:val="22"/>
        </w:rPr>
      </w:pPr>
      <w:r w:rsidRPr="0095404C">
        <w:rPr>
          <w:sz w:val="22"/>
        </w:rPr>
        <w:t>___</w:t>
      </w:r>
      <w:r w:rsidRPr="00E92CB5">
        <w:rPr>
          <w:b/>
          <w:bCs/>
          <w:sz w:val="22"/>
        </w:rPr>
        <w:t>Read</w:t>
      </w:r>
      <w:r w:rsidRPr="0095404C">
        <w:rPr>
          <w:sz w:val="22"/>
        </w:rPr>
        <w:t xml:space="preserve"> about what, why, and how to do the Strategy Tracking Chart, p. 279. Look at the chart, pp. 280-283, and study the example, p. 284.</w:t>
      </w:r>
    </w:p>
    <w:p w14:paraId="5047C796" w14:textId="4A7D43A2" w:rsidR="00DF0A35" w:rsidRPr="0095404C" w:rsidRDefault="00DF0A35" w:rsidP="00DF0A35">
      <w:pPr>
        <w:spacing w:after="120"/>
        <w:ind w:left="360" w:hanging="360"/>
        <w:rPr>
          <w:sz w:val="22"/>
        </w:rPr>
      </w:pPr>
      <w:r w:rsidRPr="0095404C">
        <w:rPr>
          <w:rFonts w:cs="Times New Roman"/>
          <w:sz w:val="22"/>
        </w:rPr>
        <w:t>___</w:t>
      </w:r>
      <w:r w:rsidRPr="00362FB4">
        <w:rPr>
          <w:rFonts w:cs="Times New Roman"/>
          <w:b/>
          <w:bCs/>
          <w:sz w:val="22"/>
        </w:rPr>
        <w:t>Do</w:t>
      </w:r>
      <w:r>
        <w:rPr>
          <w:rFonts w:cs="Times New Roman"/>
          <w:sz w:val="22"/>
        </w:rPr>
        <w:t xml:space="preserve">: </w:t>
      </w:r>
      <w:r>
        <w:rPr>
          <w:sz w:val="22"/>
        </w:rPr>
        <w:t xml:space="preserve">Make a hard </w:t>
      </w:r>
      <w:r w:rsidRPr="0095404C">
        <w:rPr>
          <w:sz w:val="22"/>
        </w:rPr>
        <w:t xml:space="preserve">copy of </w:t>
      </w:r>
      <w:r>
        <w:rPr>
          <w:sz w:val="22"/>
        </w:rPr>
        <w:t xml:space="preserve">the </w:t>
      </w:r>
      <w:r w:rsidRPr="00DB53A9">
        <w:rPr>
          <w:sz w:val="22"/>
        </w:rPr>
        <w:t xml:space="preserve">Strategy Tracking Chart, pp. 280-283. Gather your completed Reading Logs since the beginning of this Self-Instructional course and have your Part I Strategies </w:t>
      </w:r>
      <w:r w:rsidR="00E95F6F" w:rsidRPr="00DB53A9">
        <w:rPr>
          <w:sz w:val="22"/>
        </w:rPr>
        <w:t xml:space="preserve">Bookmark </w:t>
      </w:r>
      <w:r w:rsidRPr="00DB53A9">
        <w:rPr>
          <w:sz w:val="22"/>
        </w:rPr>
        <w:t>list handy.</w:t>
      </w:r>
    </w:p>
    <w:p w14:paraId="6CC0A9D2" w14:textId="77777777" w:rsidR="00DF0A35" w:rsidRPr="00867305" w:rsidRDefault="00DF0A35" w:rsidP="00DF0A35">
      <w:pPr>
        <w:spacing w:after="120"/>
        <w:ind w:left="270" w:hanging="270"/>
        <w:rPr>
          <w:sz w:val="22"/>
        </w:rPr>
      </w:pPr>
      <w:r w:rsidRPr="0095404C">
        <w:rPr>
          <w:sz w:val="22"/>
        </w:rPr>
        <w:t>___</w:t>
      </w:r>
      <w:r w:rsidRPr="00362FB4">
        <w:rPr>
          <w:b/>
          <w:bCs/>
          <w:sz w:val="22"/>
        </w:rPr>
        <w:t>Do</w:t>
      </w:r>
      <w:r>
        <w:rPr>
          <w:sz w:val="22"/>
        </w:rPr>
        <w:t xml:space="preserve">: </w:t>
      </w:r>
      <w:r w:rsidRPr="0095404C">
        <w:rPr>
          <w:sz w:val="22"/>
        </w:rPr>
        <w:t>Us</w:t>
      </w:r>
      <w:r>
        <w:rPr>
          <w:sz w:val="22"/>
        </w:rPr>
        <w:t>e</w:t>
      </w:r>
      <w:r w:rsidRPr="0095404C">
        <w:rPr>
          <w:sz w:val="22"/>
        </w:rPr>
        <w:t xml:space="preserve"> your Reading Logs </w:t>
      </w:r>
      <w:r>
        <w:rPr>
          <w:sz w:val="22"/>
        </w:rPr>
        <w:t xml:space="preserve">to find </w:t>
      </w:r>
      <w:r w:rsidRPr="0095404C">
        <w:rPr>
          <w:sz w:val="22"/>
        </w:rPr>
        <w:t>the dates you used each strategy</w:t>
      </w:r>
      <w:r>
        <w:rPr>
          <w:sz w:val="22"/>
        </w:rPr>
        <w:t>. F</w:t>
      </w:r>
      <w:r w:rsidRPr="0095404C">
        <w:rPr>
          <w:sz w:val="22"/>
        </w:rPr>
        <w:t>ill in the second column—</w:t>
      </w:r>
      <w:r>
        <w:rPr>
          <w:sz w:val="22"/>
        </w:rPr>
        <w:t>"</w:t>
      </w:r>
      <w:r w:rsidRPr="0095404C">
        <w:rPr>
          <w:sz w:val="22"/>
        </w:rPr>
        <w:t>Dates Used”—for the strategies you have learned and practiced so far</w:t>
      </w:r>
      <w:r>
        <w:rPr>
          <w:sz w:val="22"/>
        </w:rPr>
        <w:t>, including today</w:t>
      </w:r>
      <w:r w:rsidRPr="0095404C">
        <w:rPr>
          <w:sz w:val="22"/>
        </w:rPr>
        <w:t>.</w:t>
      </w:r>
      <w:r>
        <w:rPr>
          <w:sz w:val="22"/>
        </w:rPr>
        <w:t xml:space="preserve"> </w:t>
      </w:r>
      <w:r w:rsidRPr="0095404C">
        <w:rPr>
          <w:sz w:val="22"/>
        </w:rPr>
        <w:t xml:space="preserve">Write small as per example, p. 284, and list every date you practiced LAYERED: </w:t>
      </w:r>
      <w:r w:rsidRPr="0095404C">
        <w:rPr>
          <w:i/>
          <w:iCs/>
          <w:sz w:val="22"/>
        </w:rPr>
        <w:t xml:space="preserve">SQ4R; </w:t>
      </w:r>
      <w:r w:rsidRPr="0095404C">
        <w:rPr>
          <w:sz w:val="22"/>
        </w:rPr>
        <w:t xml:space="preserve">BEFORE: </w:t>
      </w:r>
      <w:r w:rsidRPr="0095404C">
        <w:rPr>
          <w:i/>
          <w:iCs/>
          <w:sz w:val="22"/>
        </w:rPr>
        <w:t xml:space="preserve">Skeleton, THIEVVES with Snatches, Launch, Superficial Reading and Quick Coding; </w:t>
      </w:r>
      <w:r w:rsidRPr="0095404C">
        <w:rPr>
          <w:sz w:val="22"/>
        </w:rPr>
        <w:t xml:space="preserve">DURING: </w:t>
      </w:r>
      <w:r w:rsidRPr="0095404C">
        <w:rPr>
          <w:i/>
          <w:iCs/>
          <w:sz w:val="22"/>
        </w:rPr>
        <w:t>Download Patterns</w:t>
      </w:r>
      <w:r w:rsidRPr="0095404C">
        <w:rPr>
          <w:sz w:val="22"/>
        </w:rPr>
        <w:t xml:space="preserve"> (be specific about which patterns you practiced); AFTER: </w:t>
      </w:r>
      <w:r w:rsidRPr="0095404C">
        <w:rPr>
          <w:i/>
          <w:iCs/>
          <w:sz w:val="22"/>
        </w:rPr>
        <w:t xml:space="preserve">Met </w:t>
      </w:r>
      <w:proofErr w:type="gramStart"/>
      <w:r w:rsidRPr="0095404C">
        <w:rPr>
          <w:i/>
          <w:iCs/>
          <w:sz w:val="22"/>
        </w:rPr>
        <w:t>Purpose?,</w:t>
      </w:r>
      <w:proofErr w:type="gramEnd"/>
      <w:r w:rsidRPr="0095404C">
        <w:rPr>
          <w:i/>
          <w:iCs/>
          <w:sz w:val="22"/>
        </w:rPr>
        <w:t xml:space="preserve"> Cover &amp; Recite, </w:t>
      </w:r>
      <w:proofErr w:type="spellStart"/>
      <w:r w:rsidRPr="0095404C">
        <w:rPr>
          <w:i/>
          <w:iCs/>
          <w:sz w:val="22"/>
        </w:rPr>
        <w:t>Postview</w:t>
      </w:r>
      <w:proofErr w:type="spellEnd"/>
      <w:r w:rsidRPr="0095404C">
        <w:rPr>
          <w:sz w:val="22"/>
        </w:rPr>
        <w:t xml:space="preserve">. </w:t>
      </w:r>
    </w:p>
    <w:p w14:paraId="363FBF72" w14:textId="28390122" w:rsidR="00DF0A35" w:rsidRPr="0095404C" w:rsidRDefault="00DF0A35" w:rsidP="00DF0A35">
      <w:pPr>
        <w:spacing w:after="120"/>
        <w:ind w:left="270"/>
        <w:rPr>
          <w:rFonts w:cs="Times New Roman"/>
          <w:sz w:val="22"/>
        </w:rPr>
      </w:pPr>
      <w:r w:rsidRPr="0095404C">
        <w:rPr>
          <w:rFonts w:cs="Times New Roman"/>
          <w:sz w:val="22"/>
        </w:rPr>
        <w:t xml:space="preserve">From now on, you </w:t>
      </w:r>
      <w:r>
        <w:rPr>
          <w:rFonts w:cs="Times New Roman"/>
          <w:sz w:val="22"/>
        </w:rPr>
        <w:t>may</w:t>
      </w:r>
      <w:r w:rsidRPr="0095404C">
        <w:rPr>
          <w:rFonts w:cs="Times New Roman"/>
          <w:sz w:val="22"/>
        </w:rPr>
        <w:t xml:space="preserve"> either keep the </w:t>
      </w:r>
      <w:r>
        <w:rPr>
          <w:rFonts w:cs="Times New Roman"/>
          <w:sz w:val="22"/>
        </w:rPr>
        <w:t xml:space="preserve">second column of the </w:t>
      </w:r>
      <w:r w:rsidRPr="0095404C">
        <w:rPr>
          <w:rFonts w:cs="Times New Roman"/>
          <w:sz w:val="22"/>
        </w:rPr>
        <w:t>S</w:t>
      </w:r>
      <w:r>
        <w:rPr>
          <w:rFonts w:cs="Times New Roman"/>
          <w:sz w:val="22"/>
        </w:rPr>
        <w:t xml:space="preserve">trategy </w:t>
      </w:r>
      <w:r w:rsidRPr="0095404C">
        <w:rPr>
          <w:rFonts w:cs="Times New Roman"/>
          <w:sz w:val="22"/>
        </w:rPr>
        <w:t>T</w:t>
      </w:r>
      <w:r>
        <w:rPr>
          <w:rFonts w:cs="Times New Roman"/>
          <w:sz w:val="22"/>
        </w:rPr>
        <w:t xml:space="preserve">racking </w:t>
      </w:r>
      <w:r w:rsidRPr="0095404C">
        <w:rPr>
          <w:rFonts w:cs="Times New Roman"/>
          <w:sz w:val="22"/>
        </w:rPr>
        <w:t xml:space="preserve">Chart </w:t>
      </w:r>
      <w:r>
        <w:rPr>
          <w:rFonts w:cs="Times New Roman"/>
          <w:sz w:val="22"/>
        </w:rPr>
        <w:t xml:space="preserve">(STC) </w:t>
      </w:r>
      <w:r w:rsidRPr="0095404C">
        <w:rPr>
          <w:rFonts w:cs="Times New Roman"/>
          <w:sz w:val="22"/>
        </w:rPr>
        <w:t xml:space="preserve">up to date </w:t>
      </w:r>
      <w:r>
        <w:rPr>
          <w:rFonts w:cs="Times New Roman"/>
          <w:sz w:val="22"/>
        </w:rPr>
        <w:t xml:space="preserve">by listing the dates you used each strategy, </w:t>
      </w:r>
      <w:r w:rsidRPr="0095404C">
        <w:rPr>
          <w:rFonts w:cs="Times New Roman"/>
          <w:sz w:val="22"/>
        </w:rPr>
        <w:t xml:space="preserve">or you </w:t>
      </w:r>
      <w:r>
        <w:rPr>
          <w:rFonts w:cs="Times New Roman"/>
          <w:sz w:val="22"/>
        </w:rPr>
        <w:t>may</w:t>
      </w:r>
      <w:r w:rsidRPr="0095404C">
        <w:rPr>
          <w:rFonts w:cs="Times New Roman"/>
          <w:sz w:val="22"/>
        </w:rPr>
        <w:t xml:space="preserve"> wait to do so at the next Integration Day. Be sure to keep accurate Reading Logs </w:t>
      </w:r>
      <w:r w:rsidR="00C47F27">
        <w:rPr>
          <w:rFonts w:cs="Times New Roman"/>
          <w:sz w:val="22"/>
        </w:rPr>
        <w:t xml:space="preserve">when </w:t>
      </w:r>
      <w:r w:rsidRPr="0095404C">
        <w:rPr>
          <w:rFonts w:cs="Times New Roman"/>
          <w:sz w:val="22"/>
        </w:rPr>
        <w:t>you</w:t>
      </w:r>
      <w:r w:rsidR="00C47F27">
        <w:rPr>
          <w:rFonts w:cs="Times New Roman"/>
          <w:sz w:val="22"/>
        </w:rPr>
        <w:t xml:space="preserve"> </w:t>
      </w:r>
      <w:r w:rsidRPr="0095404C">
        <w:rPr>
          <w:rFonts w:cs="Times New Roman"/>
          <w:sz w:val="22"/>
        </w:rPr>
        <w:t>practice each strategy!</w:t>
      </w:r>
    </w:p>
    <w:p w14:paraId="06C84472" w14:textId="77777777" w:rsidR="005D5574" w:rsidRDefault="00DF0A35" w:rsidP="005D5574">
      <w:pPr>
        <w:spacing w:after="120"/>
        <w:ind w:left="360" w:hanging="360"/>
        <w:rPr>
          <w:sz w:val="22"/>
        </w:rPr>
      </w:pPr>
      <w:r w:rsidRPr="0095404C">
        <w:rPr>
          <w:rFonts w:cs="Times New Roman"/>
          <w:sz w:val="22"/>
        </w:rPr>
        <w:lastRenderedPageBreak/>
        <w:t>___</w:t>
      </w:r>
      <w:r w:rsidRPr="00362FB4">
        <w:rPr>
          <w:rFonts w:cs="Times New Roman"/>
          <w:b/>
          <w:bCs/>
          <w:sz w:val="22"/>
        </w:rPr>
        <w:t>Do</w:t>
      </w:r>
      <w:r>
        <w:rPr>
          <w:rFonts w:cs="Times New Roman"/>
          <w:sz w:val="22"/>
        </w:rPr>
        <w:t xml:space="preserve">: </w:t>
      </w:r>
      <w:r w:rsidRPr="0095404C">
        <w:rPr>
          <w:rFonts w:cs="Times New Roman"/>
          <w:sz w:val="22"/>
        </w:rPr>
        <w:t xml:space="preserve">When you feel you have practiced a strategy enough times and over a variety of text situations to say with some confidence, “I know how, why, and when to use this strategy,” review the </w:t>
      </w:r>
      <w:r>
        <w:rPr>
          <w:rFonts w:cs="Times New Roman"/>
          <w:sz w:val="22"/>
        </w:rPr>
        <w:t>M</w:t>
      </w:r>
      <w:r w:rsidRPr="0095404C">
        <w:rPr>
          <w:rFonts w:cs="Times New Roman"/>
          <w:sz w:val="22"/>
        </w:rPr>
        <w:t xml:space="preserve">etacognitive </w:t>
      </w:r>
      <w:r>
        <w:rPr>
          <w:rFonts w:cs="Times New Roman"/>
          <w:sz w:val="22"/>
        </w:rPr>
        <w:t>R</w:t>
      </w:r>
      <w:r w:rsidRPr="0095404C">
        <w:rPr>
          <w:rFonts w:cs="Times New Roman"/>
          <w:sz w:val="22"/>
        </w:rPr>
        <w:t>eflections on your reading logs and</w:t>
      </w:r>
      <w:r>
        <w:rPr>
          <w:rFonts w:cs="Times New Roman"/>
          <w:sz w:val="22"/>
        </w:rPr>
        <w:t xml:space="preserve"> go to the third column on the STC. W</w:t>
      </w:r>
      <w:r w:rsidRPr="0095404C">
        <w:rPr>
          <w:rFonts w:cs="Times New Roman"/>
          <w:sz w:val="22"/>
        </w:rPr>
        <w:t>rite thought-filled answers to the three questions listed</w:t>
      </w:r>
      <w:r>
        <w:rPr>
          <w:rFonts w:cs="Times New Roman"/>
          <w:sz w:val="22"/>
        </w:rPr>
        <w:t xml:space="preserve"> on</w:t>
      </w:r>
      <w:r w:rsidRPr="0095404C">
        <w:rPr>
          <w:rFonts w:cs="Times New Roman"/>
          <w:sz w:val="22"/>
        </w:rPr>
        <w:t xml:space="preserve"> p. 279d and </w:t>
      </w:r>
      <w:r>
        <w:rPr>
          <w:rFonts w:cs="Times New Roman"/>
          <w:sz w:val="22"/>
        </w:rPr>
        <w:t>repeated on the</w:t>
      </w:r>
      <w:r w:rsidRPr="0095404C">
        <w:rPr>
          <w:rFonts w:cs="Times New Roman"/>
          <w:sz w:val="22"/>
        </w:rPr>
        <w:t xml:space="preserve"> STC, p. 280. </w:t>
      </w:r>
      <w:r>
        <w:rPr>
          <w:rFonts w:cs="Times New Roman"/>
          <w:sz w:val="22"/>
        </w:rPr>
        <w:t>On the STC write and c</w:t>
      </w:r>
      <w:r w:rsidRPr="0095404C">
        <w:rPr>
          <w:rFonts w:cs="Times New Roman"/>
          <w:sz w:val="22"/>
        </w:rPr>
        <w:t>ircle the number of the question</w:t>
      </w:r>
      <w:r>
        <w:rPr>
          <w:rFonts w:cs="Times New Roman"/>
          <w:sz w:val="22"/>
        </w:rPr>
        <w:t xml:space="preserve"> you are answering.</w:t>
      </w:r>
      <w:r w:rsidRPr="0095404C">
        <w:rPr>
          <w:rFonts w:cs="Times New Roman"/>
          <w:sz w:val="22"/>
        </w:rPr>
        <w:t xml:space="preserve"> See p. 284 for examples.</w:t>
      </w:r>
      <w:r w:rsidRPr="0095404C">
        <w:rPr>
          <w:sz w:val="22"/>
        </w:rPr>
        <w:t xml:space="preserve"> </w:t>
      </w:r>
    </w:p>
    <w:p w14:paraId="4CB72AC1" w14:textId="77777777" w:rsidR="005D5574" w:rsidRDefault="005D5574" w:rsidP="005D5574">
      <w:pPr>
        <w:spacing w:after="120"/>
        <w:ind w:left="360" w:hanging="360"/>
        <w:rPr>
          <w:sz w:val="22"/>
        </w:rPr>
      </w:pPr>
    </w:p>
    <w:p w14:paraId="071D20A5" w14:textId="77777777" w:rsidR="005D5574" w:rsidRDefault="005D5574" w:rsidP="005D5574">
      <w:pPr>
        <w:spacing w:after="120"/>
        <w:ind w:left="360" w:hanging="360"/>
        <w:rPr>
          <w:sz w:val="22"/>
        </w:rPr>
      </w:pPr>
    </w:p>
    <w:p w14:paraId="0F3B5C64" w14:textId="429868EE" w:rsidR="00DF0A35" w:rsidRPr="00E95F6F" w:rsidRDefault="00DF0A35" w:rsidP="00DF0A35">
      <w:pPr>
        <w:spacing w:after="120"/>
        <w:ind w:left="360" w:hanging="360"/>
        <w:rPr>
          <w:b/>
          <w:bCs/>
          <w:sz w:val="22"/>
        </w:rPr>
      </w:pPr>
      <w:r w:rsidRPr="00E95F6F">
        <w:rPr>
          <w:b/>
          <w:bCs/>
          <w:sz w:val="22"/>
        </w:rPr>
        <w:t>WHAT READERS SAY</w:t>
      </w:r>
    </w:p>
    <w:p w14:paraId="73543188" w14:textId="77777777" w:rsidR="00DF0A35" w:rsidRDefault="00DF0A35" w:rsidP="00DF0A35">
      <w:pPr>
        <w:spacing w:after="120"/>
        <w:ind w:left="270" w:hanging="270"/>
        <w:rPr>
          <w:rFonts w:cs="Times New Roman"/>
          <w:sz w:val="22"/>
        </w:rPr>
      </w:pPr>
      <w:r>
        <w:rPr>
          <w:sz w:val="22"/>
        </w:rPr>
        <w:t>___</w:t>
      </w:r>
      <w:r w:rsidRPr="00362FB4">
        <w:rPr>
          <w:b/>
          <w:bCs/>
          <w:sz w:val="22"/>
        </w:rPr>
        <w:t>Re</w:t>
      </w:r>
      <w:r>
        <w:rPr>
          <w:b/>
          <w:bCs/>
          <w:sz w:val="22"/>
        </w:rPr>
        <w:t>re</w:t>
      </w:r>
      <w:r w:rsidRPr="00362FB4">
        <w:rPr>
          <w:b/>
          <w:bCs/>
          <w:sz w:val="22"/>
        </w:rPr>
        <w:t>ad</w:t>
      </w:r>
      <w:r>
        <w:rPr>
          <w:sz w:val="22"/>
        </w:rPr>
        <w:t xml:space="preserve"> “What Readers Say” for each of today’s nine strategies </w:t>
      </w:r>
      <w:r w:rsidRPr="0095404C">
        <w:rPr>
          <w:sz w:val="22"/>
        </w:rPr>
        <w:t xml:space="preserve">to see </w:t>
      </w:r>
      <w:r>
        <w:rPr>
          <w:sz w:val="22"/>
        </w:rPr>
        <w:t>the degree</w:t>
      </w:r>
      <w:r w:rsidRPr="0095404C">
        <w:rPr>
          <w:sz w:val="22"/>
        </w:rPr>
        <w:t xml:space="preserve"> you agree with </w:t>
      </w:r>
      <w:r>
        <w:rPr>
          <w:sz w:val="22"/>
        </w:rPr>
        <w:t xml:space="preserve">these readers and to think what you would tell other readers about this strategy: </w:t>
      </w:r>
      <w:r>
        <w:rPr>
          <w:i/>
          <w:iCs/>
          <w:sz w:val="22"/>
        </w:rPr>
        <w:t xml:space="preserve">SQ4R, </w:t>
      </w:r>
      <w:r>
        <w:rPr>
          <w:sz w:val="22"/>
        </w:rPr>
        <w:t xml:space="preserve">p. 19; </w:t>
      </w:r>
      <w:r w:rsidRPr="0095404C">
        <w:rPr>
          <w:rFonts w:cs="Times New Roman"/>
          <w:i/>
          <w:iCs/>
          <w:sz w:val="22"/>
        </w:rPr>
        <w:t>Skeleton,</w:t>
      </w:r>
      <w:r>
        <w:rPr>
          <w:rFonts w:cs="Times New Roman"/>
          <w:i/>
          <w:iCs/>
          <w:sz w:val="22"/>
        </w:rPr>
        <w:t xml:space="preserve"> </w:t>
      </w:r>
      <w:r>
        <w:rPr>
          <w:rFonts w:cs="Times New Roman"/>
          <w:sz w:val="22"/>
        </w:rPr>
        <w:t>p. 28;</w:t>
      </w:r>
      <w:r w:rsidRPr="0095404C">
        <w:rPr>
          <w:rFonts w:cs="Times New Roman"/>
          <w:i/>
          <w:iCs/>
          <w:sz w:val="22"/>
        </w:rPr>
        <w:t xml:space="preserve"> T.H.I.E.V.V.E.S. with Snatches,</w:t>
      </w:r>
      <w:r>
        <w:rPr>
          <w:rFonts w:cs="Times New Roman"/>
          <w:i/>
          <w:iCs/>
          <w:sz w:val="22"/>
        </w:rPr>
        <w:t xml:space="preserve"> </w:t>
      </w:r>
      <w:r>
        <w:rPr>
          <w:rFonts w:cs="Times New Roman"/>
          <w:sz w:val="22"/>
        </w:rPr>
        <w:t>p. 33;</w:t>
      </w:r>
      <w:r w:rsidRPr="0095404C">
        <w:rPr>
          <w:rFonts w:cs="Times New Roman"/>
          <w:i/>
          <w:iCs/>
          <w:sz w:val="22"/>
        </w:rPr>
        <w:t xml:space="preserve"> Launch, </w:t>
      </w:r>
      <w:r>
        <w:rPr>
          <w:rFonts w:cs="Times New Roman"/>
          <w:sz w:val="22"/>
        </w:rPr>
        <w:t xml:space="preserve">p. 41; </w:t>
      </w:r>
      <w:r w:rsidRPr="0095404C">
        <w:rPr>
          <w:rFonts w:cs="Times New Roman"/>
          <w:i/>
          <w:iCs/>
          <w:sz w:val="22"/>
        </w:rPr>
        <w:t xml:space="preserve">Superficial Reading and Quick Coding (Selective Reading and </w:t>
      </w:r>
      <w:proofErr w:type="spellStart"/>
      <w:r w:rsidRPr="0095404C">
        <w:rPr>
          <w:rFonts w:cs="Times New Roman"/>
          <w:i/>
          <w:iCs/>
          <w:sz w:val="22"/>
        </w:rPr>
        <w:t>Postview</w:t>
      </w:r>
      <w:proofErr w:type="spellEnd"/>
      <w:r w:rsidRPr="0095404C">
        <w:rPr>
          <w:rFonts w:cs="Times New Roman"/>
          <w:i/>
          <w:iCs/>
          <w:sz w:val="22"/>
        </w:rPr>
        <w:t>),</w:t>
      </w:r>
      <w:r>
        <w:rPr>
          <w:rFonts w:cs="Times New Roman"/>
          <w:i/>
          <w:iCs/>
          <w:sz w:val="22"/>
        </w:rPr>
        <w:t xml:space="preserve"> </w:t>
      </w:r>
      <w:r>
        <w:rPr>
          <w:rFonts w:cs="Times New Roman"/>
          <w:sz w:val="22"/>
        </w:rPr>
        <w:t>p. 49;</w:t>
      </w:r>
      <w:r w:rsidRPr="0095404C">
        <w:rPr>
          <w:rFonts w:cs="Times New Roman"/>
          <w:i/>
          <w:iCs/>
          <w:sz w:val="22"/>
        </w:rPr>
        <w:t xml:space="preserve"> Download Patterns,</w:t>
      </w:r>
      <w:r>
        <w:rPr>
          <w:rFonts w:cs="Times New Roman"/>
          <w:i/>
          <w:iCs/>
          <w:sz w:val="22"/>
        </w:rPr>
        <w:t xml:space="preserve"> </w:t>
      </w:r>
      <w:r>
        <w:rPr>
          <w:rFonts w:cs="Times New Roman"/>
          <w:sz w:val="22"/>
        </w:rPr>
        <w:t>p. 66-67;</w:t>
      </w:r>
      <w:r w:rsidRPr="0095404C">
        <w:rPr>
          <w:rFonts w:cs="Times New Roman"/>
          <w:i/>
          <w:iCs/>
          <w:sz w:val="22"/>
        </w:rPr>
        <w:t xml:space="preserve"> Met Purpose?,</w:t>
      </w:r>
      <w:r>
        <w:rPr>
          <w:rFonts w:cs="Times New Roman"/>
          <w:i/>
          <w:iCs/>
          <w:sz w:val="22"/>
        </w:rPr>
        <w:t xml:space="preserve"> </w:t>
      </w:r>
      <w:r>
        <w:rPr>
          <w:rFonts w:cs="Times New Roman"/>
          <w:sz w:val="22"/>
        </w:rPr>
        <w:t>p. 139;</w:t>
      </w:r>
      <w:r w:rsidRPr="0095404C">
        <w:rPr>
          <w:rFonts w:cs="Times New Roman"/>
          <w:i/>
          <w:iCs/>
          <w:sz w:val="22"/>
        </w:rPr>
        <w:t xml:space="preserve"> Cover &amp; Recite</w:t>
      </w:r>
      <w:r>
        <w:rPr>
          <w:rFonts w:cs="Times New Roman"/>
          <w:i/>
          <w:iCs/>
          <w:sz w:val="22"/>
        </w:rPr>
        <w:t xml:space="preserve">, </w:t>
      </w:r>
      <w:r>
        <w:rPr>
          <w:rFonts w:cs="Times New Roman"/>
          <w:sz w:val="22"/>
        </w:rPr>
        <w:t xml:space="preserve">p. 143, and </w:t>
      </w:r>
      <w:proofErr w:type="spellStart"/>
      <w:r>
        <w:rPr>
          <w:rFonts w:cs="Times New Roman"/>
          <w:i/>
          <w:iCs/>
          <w:sz w:val="22"/>
        </w:rPr>
        <w:t>Postview</w:t>
      </w:r>
      <w:proofErr w:type="spellEnd"/>
      <w:r>
        <w:rPr>
          <w:rFonts w:cs="Times New Roman"/>
          <w:sz w:val="22"/>
        </w:rPr>
        <w:t>, p. 146</w:t>
      </w:r>
      <w:r w:rsidRPr="0095404C">
        <w:rPr>
          <w:rFonts w:cs="Times New Roman"/>
          <w:sz w:val="22"/>
        </w:rPr>
        <w:t>.</w:t>
      </w:r>
      <w:r>
        <w:rPr>
          <w:sz w:val="22"/>
        </w:rPr>
        <w:t xml:space="preserve"> </w:t>
      </w:r>
      <w:r>
        <w:rPr>
          <w:rFonts w:cs="Times New Roman"/>
          <w:sz w:val="22"/>
        </w:rPr>
        <w:t>You may add your own “What Readers Say” (What I Say as a Reader) to any of these strategies. Write your contribution in the handbook just below what other readers have said.</w:t>
      </w:r>
    </w:p>
    <w:p w14:paraId="7FFD1A00" w14:textId="0BF8FA95" w:rsidR="00DF0A35" w:rsidRPr="0095404C" w:rsidRDefault="00DF0A35" w:rsidP="00DF0A35">
      <w:pPr>
        <w:spacing w:after="120"/>
        <w:ind w:left="360" w:hanging="360"/>
        <w:rPr>
          <w:rFonts w:cs="Times New Roman"/>
          <w:sz w:val="22"/>
        </w:rPr>
      </w:pPr>
      <w:r>
        <w:rPr>
          <w:rFonts w:cs="Times New Roman"/>
          <w:b/>
          <w:bCs/>
          <w:sz w:val="22"/>
        </w:rPr>
        <w:t>S</w:t>
      </w:r>
      <w:r w:rsidRPr="0095404C">
        <w:rPr>
          <w:rFonts w:cs="Times New Roman"/>
          <w:b/>
          <w:bCs/>
          <w:sz w:val="22"/>
        </w:rPr>
        <w:t>p</w:t>
      </w:r>
      <w:r w:rsidR="00446C7C">
        <w:rPr>
          <w:rFonts w:cs="Times New Roman"/>
          <w:b/>
          <w:bCs/>
          <w:sz w:val="22"/>
        </w:rPr>
        <w:t>eeding Up</w:t>
      </w:r>
      <w:r w:rsidRPr="0095404C">
        <w:rPr>
          <w:rFonts w:cs="Times New Roman"/>
          <w:sz w:val="22"/>
        </w:rPr>
        <w:t xml:space="preserve"> </w:t>
      </w:r>
    </w:p>
    <w:p w14:paraId="2BDB6BE9" w14:textId="77777777" w:rsidR="00DF0A35" w:rsidRPr="0095404C" w:rsidRDefault="00DF0A35" w:rsidP="00DF0A35">
      <w:pPr>
        <w:spacing w:after="120"/>
        <w:ind w:left="360" w:hanging="360"/>
        <w:rPr>
          <w:rFonts w:cs="Times New Roman"/>
          <w:sz w:val="22"/>
        </w:rPr>
      </w:pPr>
      <w:r w:rsidRPr="0095404C">
        <w:rPr>
          <w:rFonts w:cs="Times New Roman"/>
          <w:sz w:val="22"/>
        </w:rPr>
        <w:t>___</w:t>
      </w:r>
      <w:r w:rsidRPr="00362FB4">
        <w:rPr>
          <w:rFonts w:cs="Times New Roman"/>
          <w:b/>
          <w:bCs/>
          <w:sz w:val="22"/>
        </w:rPr>
        <w:t>Do</w:t>
      </w:r>
      <w:r>
        <w:rPr>
          <w:rFonts w:cs="Times New Roman"/>
          <w:sz w:val="22"/>
        </w:rPr>
        <w:t xml:space="preserve">: </w:t>
      </w:r>
      <w:r w:rsidRPr="0095404C">
        <w:rPr>
          <w:rFonts w:cs="Times New Roman"/>
          <w:sz w:val="22"/>
        </w:rPr>
        <w:t>Assess how well you can do the three speeding-up drills learned so far</w:t>
      </w:r>
      <w:r>
        <w:rPr>
          <w:rFonts w:cs="Times New Roman"/>
          <w:sz w:val="22"/>
        </w:rPr>
        <w:t xml:space="preserve">: </w:t>
      </w:r>
      <w:proofErr w:type="spellStart"/>
      <w:r>
        <w:rPr>
          <w:rFonts w:cs="Times New Roman"/>
          <w:sz w:val="22"/>
        </w:rPr>
        <w:t>Lv</w:t>
      </w:r>
      <w:proofErr w:type="spellEnd"/>
      <w:r>
        <w:rPr>
          <w:rFonts w:cs="Times New Roman"/>
          <w:sz w:val="22"/>
        </w:rPr>
        <w:t xml:space="preserve">, </w:t>
      </w:r>
      <w:proofErr w:type="spellStart"/>
      <w:r>
        <w:rPr>
          <w:rFonts w:cs="Times New Roman"/>
          <w:sz w:val="22"/>
        </w:rPr>
        <w:t>Ld</w:t>
      </w:r>
      <w:proofErr w:type="spellEnd"/>
      <w:r>
        <w:rPr>
          <w:rFonts w:cs="Times New Roman"/>
          <w:sz w:val="22"/>
        </w:rPr>
        <w:t>, P</w:t>
      </w:r>
      <w:r w:rsidRPr="0095404C">
        <w:rPr>
          <w:rFonts w:cs="Times New Roman"/>
          <w:sz w:val="22"/>
        </w:rPr>
        <w:t>. Can you explain and demonstrat</w:t>
      </w:r>
      <w:r>
        <w:rPr>
          <w:rFonts w:cs="Times New Roman"/>
          <w:sz w:val="22"/>
        </w:rPr>
        <w:t>e</w:t>
      </w:r>
      <w:r w:rsidRPr="0095404C">
        <w:rPr>
          <w:rFonts w:cs="Times New Roman"/>
          <w:sz w:val="22"/>
        </w:rPr>
        <w:t xml:space="preserve"> them? Go </w:t>
      </w:r>
      <w:r w:rsidRPr="00DB53A9">
        <w:rPr>
          <w:rFonts w:cs="Times New Roman"/>
          <w:sz w:val="22"/>
        </w:rPr>
        <w:t>to the “Rubrics for Demonstrating the Speeding-Up Drills,” p.</w:t>
      </w:r>
      <w:r w:rsidRPr="0095404C">
        <w:rPr>
          <w:rFonts w:cs="Times New Roman"/>
          <w:sz w:val="22"/>
        </w:rPr>
        <w:t xml:space="preserve"> 258, and</w:t>
      </w:r>
      <w:r>
        <w:rPr>
          <w:rFonts w:cs="Times New Roman"/>
          <w:sz w:val="22"/>
        </w:rPr>
        <w:t xml:space="preserve"> complete the checklists for all three. You will benefit the most if you demonstrate to a person who watches how and asks why, but a stuffed animal or wall can suffice. </w:t>
      </w:r>
      <w:r w:rsidRPr="0095404C">
        <w:rPr>
          <w:rFonts w:cs="Times New Roman"/>
          <w:sz w:val="22"/>
        </w:rPr>
        <w:t xml:space="preserve"> </w:t>
      </w:r>
    </w:p>
    <w:p w14:paraId="4AEB365B" w14:textId="20362B5C" w:rsidR="00D27A97" w:rsidRDefault="00DF0A35" w:rsidP="00DF0A35">
      <w:pPr>
        <w:spacing w:before="120" w:after="0"/>
        <w:ind w:left="720"/>
        <w:rPr>
          <w:rFonts w:cs="Times New Roman"/>
          <w:i/>
          <w:iCs/>
          <w:sz w:val="22"/>
        </w:rPr>
      </w:pPr>
      <w:r w:rsidRPr="0095404C">
        <w:rPr>
          <w:rFonts w:cs="Times New Roman"/>
          <w:sz w:val="22"/>
        </w:rPr>
        <w:t>___</w:t>
      </w:r>
      <w:r w:rsidRPr="0095404C">
        <w:rPr>
          <w:rFonts w:cs="Times New Roman"/>
          <w:i/>
          <w:iCs/>
          <w:sz w:val="22"/>
        </w:rPr>
        <w:t>LEVEL</w:t>
      </w:r>
      <w:r>
        <w:rPr>
          <w:rFonts w:cs="Times New Roman"/>
          <w:i/>
          <w:iCs/>
          <w:sz w:val="22"/>
        </w:rPr>
        <w:tab/>
      </w:r>
      <w:r>
        <w:rPr>
          <w:rFonts w:cs="Times New Roman"/>
          <w:i/>
          <w:iCs/>
          <w:sz w:val="22"/>
        </w:rPr>
        <w:tab/>
      </w:r>
      <w:r>
        <w:rPr>
          <w:rFonts w:cs="Times New Roman"/>
          <w:i/>
          <w:iCs/>
          <w:sz w:val="22"/>
        </w:rPr>
        <w:tab/>
      </w:r>
      <w:r w:rsidRPr="0095404C">
        <w:rPr>
          <w:rFonts w:cs="Times New Roman"/>
          <w:i/>
          <w:iCs/>
          <w:sz w:val="22"/>
        </w:rPr>
        <w:t>___LADDER</w:t>
      </w:r>
      <w:r>
        <w:rPr>
          <w:rFonts w:cs="Times New Roman"/>
          <w:i/>
          <w:iCs/>
          <w:sz w:val="22"/>
        </w:rPr>
        <w:tab/>
      </w:r>
      <w:r>
        <w:rPr>
          <w:rFonts w:cs="Times New Roman"/>
          <w:i/>
          <w:iCs/>
          <w:sz w:val="22"/>
        </w:rPr>
        <w:tab/>
      </w:r>
      <w:r>
        <w:rPr>
          <w:rFonts w:cs="Times New Roman"/>
          <w:i/>
          <w:iCs/>
          <w:sz w:val="22"/>
        </w:rPr>
        <w:tab/>
      </w:r>
      <w:r w:rsidRPr="0095404C">
        <w:rPr>
          <w:rFonts w:cs="Times New Roman"/>
          <w:i/>
          <w:iCs/>
          <w:sz w:val="22"/>
        </w:rPr>
        <w:t xml:space="preserve"> ___PUSH-UP</w:t>
      </w:r>
    </w:p>
    <w:p w14:paraId="592A35AC" w14:textId="4359EBBD" w:rsidR="00C82CFD" w:rsidRDefault="00C82CFD" w:rsidP="00DF0A35">
      <w:pPr>
        <w:spacing w:before="120" w:after="0"/>
        <w:ind w:left="720"/>
        <w:rPr>
          <w:rFonts w:cs="Times New Roman"/>
          <w:i/>
          <w:iCs/>
          <w:sz w:val="22"/>
        </w:rPr>
      </w:pPr>
    </w:p>
    <w:p w14:paraId="6BB58CD8" w14:textId="2EE93CD8" w:rsidR="00C82CFD" w:rsidRDefault="00C82CFD" w:rsidP="00DF0A35">
      <w:pPr>
        <w:spacing w:before="120" w:after="0"/>
        <w:ind w:left="720"/>
        <w:rPr>
          <w:rFonts w:cs="Times New Roman"/>
          <w:i/>
          <w:iCs/>
          <w:sz w:val="22"/>
        </w:rPr>
      </w:pPr>
    </w:p>
    <w:p w14:paraId="47EBE215" w14:textId="02EDCCE8" w:rsidR="00300767" w:rsidRDefault="00300767" w:rsidP="00C82CFD">
      <w:pPr>
        <w:spacing w:after="0"/>
        <w:rPr>
          <w:sz w:val="22"/>
        </w:rPr>
      </w:pPr>
      <w:r>
        <w:rPr>
          <w:sz w:val="22"/>
        </w:rPr>
        <w:t>Materials f</w:t>
      </w:r>
      <w:r w:rsidR="00C82CFD" w:rsidRPr="00C82CFD">
        <w:rPr>
          <w:sz w:val="22"/>
        </w:rPr>
        <w:t xml:space="preserve">or Lesson 9: </w:t>
      </w:r>
      <w:r w:rsidR="00C82CFD" w:rsidRPr="00C82CFD">
        <w:rPr>
          <w:sz w:val="22"/>
        </w:rPr>
        <w:tab/>
      </w:r>
      <w:r w:rsidR="008E39AF">
        <w:rPr>
          <w:sz w:val="22"/>
        </w:rPr>
        <w:t xml:space="preserve">(Place </w:t>
      </w:r>
      <w:proofErr w:type="gramStart"/>
      <w:r w:rsidR="008E39AF">
        <w:rPr>
          <w:sz w:val="22"/>
        </w:rPr>
        <w:t>all of</w:t>
      </w:r>
      <w:proofErr w:type="gramEnd"/>
      <w:r w:rsidR="008E39AF">
        <w:rPr>
          <w:sz w:val="22"/>
        </w:rPr>
        <w:t xml:space="preserve"> these materials in the </w:t>
      </w:r>
      <w:r w:rsidR="008E39AF" w:rsidRPr="00C82CFD">
        <w:rPr>
          <w:rFonts w:cs="Times New Roman"/>
          <w:sz w:val="22"/>
        </w:rPr>
        <w:t>Integration Days section of your binder.)</w:t>
      </w:r>
    </w:p>
    <w:p w14:paraId="7DAED9EA" w14:textId="0A89E913" w:rsidR="00C82CFD" w:rsidRPr="00C82CFD" w:rsidRDefault="00C82CFD" w:rsidP="00300767">
      <w:pPr>
        <w:spacing w:after="0"/>
        <w:ind w:left="720" w:firstLine="720"/>
        <w:rPr>
          <w:sz w:val="22"/>
        </w:rPr>
      </w:pPr>
      <w:r w:rsidRPr="00C82CFD">
        <w:rPr>
          <w:sz w:val="22"/>
        </w:rPr>
        <w:t>__</w:t>
      </w:r>
      <w:hyperlink r:id="rId84" w:history="1">
        <w:r w:rsidRPr="00C82CFD">
          <w:rPr>
            <w:rStyle w:val="Hyperlink"/>
            <w:sz w:val="22"/>
          </w:rPr>
          <w:t>Part I Strategies</w:t>
        </w:r>
      </w:hyperlink>
      <w:r w:rsidR="00B36203">
        <w:rPr>
          <w:rStyle w:val="Hyperlink"/>
          <w:sz w:val="22"/>
        </w:rPr>
        <w:t xml:space="preserve"> Bookmark</w:t>
      </w:r>
      <w:r w:rsidRPr="00C82CFD">
        <w:rPr>
          <w:sz w:val="22"/>
        </w:rPr>
        <w:t xml:space="preserve"> </w:t>
      </w:r>
    </w:p>
    <w:p w14:paraId="37EAF3EC" w14:textId="183521B6" w:rsidR="00C82CFD" w:rsidRDefault="00C82CFD" w:rsidP="00C82CFD">
      <w:pPr>
        <w:spacing w:after="0"/>
        <w:ind w:left="1440"/>
        <w:rPr>
          <w:rFonts w:cs="Times New Roman"/>
          <w:sz w:val="22"/>
        </w:rPr>
      </w:pPr>
      <w:r w:rsidRPr="00C82CFD">
        <w:rPr>
          <w:sz w:val="22"/>
        </w:rPr>
        <w:t xml:space="preserve">__pp. 280-283, </w:t>
      </w:r>
      <w:hyperlink r:id="rId85" w:history="1">
        <w:r w:rsidRPr="00C82CFD">
          <w:rPr>
            <w:rStyle w:val="Hyperlink"/>
            <w:rFonts w:cs="Times New Roman"/>
            <w:sz w:val="22"/>
          </w:rPr>
          <w:t>Strategy Tracking Chart</w:t>
        </w:r>
      </w:hyperlink>
      <w:r>
        <w:rPr>
          <w:rFonts w:cs="Times New Roman"/>
          <w:sz w:val="22"/>
        </w:rPr>
        <w:t xml:space="preserve"> </w:t>
      </w:r>
    </w:p>
    <w:p w14:paraId="4B9C7FC6" w14:textId="77777777" w:rsidR="00C82CFD" w:rsidRDefault="00C82CFD" w:rsidP="00C82CFD">
      <w:pPr>
        <w:spacing w:after="120"/>
        <w:ind w:left="1440"/>
        <w:rPr>
          <w:rFonts w:cs="Times New Roman"/>
          <w:sz w:val="22"/>
        </w:rPr>
      </w:pPr>
      <w:r>
        <w:rPr>
          <w:rFonts w:cs="Times New Roman"/>
          <w:sz w:val="22"/>
          <w:highlight w:val="cyan"/>
        </w:rPr>
        <w:softHyphen/>
      </w:r>
      <w:r>
        <w:rPr>
          <w:rFonts w:cs="Times New Roman"/>
          <w:sz w:val="22"/>
          <w:highlight w:val="cyan"/>
        </w:rPr>
        <w:softHyphen/>
      </w:r>
      <w:r w:rsidRPr="00C82CFD">
        <w:rPr>
          <w:rFonts w:cs="Times New Roman"/>
          <w:sz w:val="22"/>
        </w:rPr>
        <w:t xml:space="preserve">__pp. 258-259. </w:t>
      </w:r>
      <w:hyperlink r:id="rId86" w:history="1">
        <w:r w:rsidRPr="00C82CFD">
          <w:rPr>
            <w:rStyle w:val="Hyperlink"/>
            <w:rFonts w:cs="Times New Roman"/>
            <w:sz w:val="22"/>
          </w:rPr>
          <w:t xml:space="preserve">Rubrics for Demonstrating the Speeding-Up Drills </w:t>
        </w:r>
      </w:hyperlink>
      <w:r>
        <w:rPr>
          <w:rFonts w:cs="Times New Roman"/>
          <w:sz w:val="22"/>
        </w:rPr>
        <w:t xml:space="preserve"> p. 258.</w:t>
      </w:r>
    </w:p>
    <w:p w14:paraId="44D00668" w14:textId="77777777" w:rsidR="00C82CFD" w:rsidRPr="00DF0A35" w:rsidRDefault="00C82CFD" w:rsidP="00C82CFD">
      <w:pPr>
        <w:spacing w:after="0"/>
        <w:rPr>
          <w:rFonts w:cs="Times New Roman"/>
          <w:i/>
          <w:iCs/>
          <w:sz w:val="22"/>
        </w:rPr>
      </w:pPr>
    </w:p>
    <w:sectPr w:rsidR="00C82CFD" w:rsidRPr="00DF0A35" w:rsidSect="00300767">
      <w:footerReference w:type="default" r:id="rId87"/>
      <w:pgSz w:w="12240" w:h="15840"/>
      <w:pgMar w:top="126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369C8" w14:textId="77777777" w:rsidR="002534ED" w:rsidRDefault="002534ED" w:rsidP="003A5AF4">
      <w:pPr>
        <w:spacing w:after="0" w:line="240" w:lineRule="auto"/>
      </w:pPr>
      <w:r>
        <w:separator/>
      </w:r>
    </w:p>
  </w:endnote>
  <w:endnote w:type="continuationSeparator" w:id="0">
    <w:p w14:paraId="36391160" w14:textId="77777777" w:rsidR="002534ED" w:rsidRDefault="002534ED" w:rsidP="003A5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4246820"/>
      <w:docPartObj>
        <w:docPartGallery w:val="Page Numbers (Bottom of Page)"/>
        <w:docPartUnique/>
      </w:docPartObj>
    </w:sdtPr>
    <w:sdtEndPr>
      <w:rPr>
        <w:noProof/>
      </w:rPr>
    </w:sdtEndPr>
    <w:sdtContent>
      <w:p w14:paraId="6E939760" w14:textId="2AEEDB6F" w:rsidR="003A5AF4" w:rsidRDefault="003A5AF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9ABB49" w14:textId="77777777" w:rsidR="003A5AF4" w:rsidRDefault="003A5A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AE8A3" w14:textId="77777777" w:rsidR="002534ED" w:rsidRDefault="002534ED" w:rsidP="003A5AF4">
      <w:pPr>
        <w:spacing w:after="0" w:line="240" w:lineRule="auto"/>
      </w:pPr>
      <w:r>
        <w:separator/>
      </w:r>
    </w:p>
  </w:footnote>
  <w:footnote w:type="continuationSeparator" w:id="0">
    <w:p w14:paraId="36F16356" w14:textId="77777777" w:rsidR="002534ED" w:rsidRDefault="002534ED" w:rsidP="003A5A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539B"/>
    <w:multiLevelType w:val="hybridMultilevel"/>
    <w:tmpl w:val="2F02D340"/>
    <w:lvl w:ilvl="0" w:tplc="E528E620">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B2D26"/>
    <w:multiLevelType w:val="hybridMultilevel"/>
    <w:tmpl w:val="67A6AE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C4341C"/>
    <w:multiLevelType w:val="hybridMultilevel"/>
    <w:tmpl w:val="35C651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6A2489"/>
    <w:multiLevelType w:val="hybridMultilevel"/>
    <w:tmpl w:val="2B28F2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06E012C"/>
    <w:multiLevelType w:val="hybridMultilevel"/>
    <w:tmpl w:val="50C06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AB00FE"/>
    <w:multiLevelType w:val="hybridMultilevel"/>
    <w:tmpl w:val="9F62DD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50E6961"/>
    <w:multiLevelType w:val="hybridMultilevel"/>
    <w:tmpl w:val="0CC68B38"/>
    <w:lvl w:ilvl="0" w:tplc="0409000F">
      <w:start w:val="1"/>
      <w:numFmt w:val="decimal"/>
      <w:lvlText w:val="%1."/>
      <w:lvlJc w:val="left"/>
      <w:pPr>
        <w:ind w:left="1138" w:hanging="360"/>
      </w:pPr>
    </w:lvl>
    <w:lvl w:ilvl="1" w:tplc="04090019" w:tentative="1">
      <w:start w:val="1"/>
      <w:numFmt w:val="lowerLetter"/>
      <w:lvlText w:val="%2."/>
      <w:lvlJc w:val="left"/>
      <w:pPr>
        <w:ind w:left="1858" w:hanging="360"/>
      </w:pPr>
    </w:lvl>
    <w:lvl w:ilvl="2" w:tplc="0409001B" w:tentative="1">
      <w:start w:val="1"/>
      <w:numFmt w:val="lowerRoman"/>
      <w:lvlText w:val="%3."/>
      <w:lvlJc w:val="right"/>
      <w:pPr>
        <w:ind w:left="2578" w:hanging="180"/>
      </w:pPr>
    </w:lvl>
    <w:lvl w:ilvl="3" w:tplc="0409000F" w:tentative="1">
      <w:start w:val="1"/>
      <w:numFmt w:val="decimal"/>
      <w:lvlText w:val="%4."/>
      <w:lvlJc w:val="left"/>
      <w:pPr>
        <w:ind w:left="3298" w:hanging="360"/>
      </w:pPr>
    </w:lvl>
    <w:lvl w:ilvl="4" w:tplc="04090019" w:tentative="1">
      <w:start w:val="1"/>
      <w:numFmt w:val="lowerLetter"/>
      <w:lvlText w:val="%5."/>
      <w:lvlJc w:val="left"/>
      <w:pPr>
        <w:ind w:left="4018" w:hanging="360"/>
      </w:pPr>
    </w:lvl>
    <w:lvl w:ilvl="5" w:tplc="0409001B" w:tentative="1">
      <w:start w:val="1"/>
      <w:numFmt w:val="lowerRoman"/>
      <w:lvlText w:val="%6."/>
      <w:lvlJc w:val="right"/>
      <w:pPr>
        <w:ind w:left="4738" w:hanging="180"/>
      </w:pPr>
    </w:lvl>
    <w:lvl w:ilvl="6" w:tplc="0409000F" w:tentative="1">
      <w:start w:val="1"/>
      <w:numFmt w:val="decimal"/>
      <w:lvlText w:val="%7."/>
      <w:lvlJc w:val="left"/>
      <w:pPr>
        <w:ind w:left="5458" w:hanging="360"/>
      </w:pPr>
    </w:lvl>
    <w:lvl w:ilvl="7" w:tplc="04090019" w:tentative="1">
      <w:start w:val="1"/>
      <w:numFmt w:val="lowerLetter"/>
      <w:lvlText w:val="%8."/>
      <w:lvlJc w:val="left"/>
      <w:pPr>
        <w:ind w:left="6178" w:hanging="360"/>
      </w:pPr>
    </w:lvl>
    <w:lvl w:ilvl="8" w:tplc="0409001B" w:tentative="1">
      <w:start w:val="1"/>
      <w:numFmt w:val="lowerRoman"/>
      <w:lvlText w:val="%9."/>
      <w:lvlJc w:val="right"/>
      <w:pPr>
        <w:ind w:left="6898" w:hanging="180"/>
      </w:pPr>
    </w:lvl>
  </w:abstractNum>
  <w:abstractNum w:abstractNumId="7" w15:restartNumberingAfterBreak="0">
    <w:nsid w:val="151A41D3"/>
    <w:multiLevelType w:val="hybridMultilevel"/>
    <w:tmpl w:val="0520E9EA"/>
    <w:lvl w:ilvl="0" w:tplc="0409000F">
      <w:start w:val="1"/>
      <w:numFmt w:val="decimal"/>
      <w:lvlText w:val="%1."/>
      <w:lvlJc w:val="left"/>
      <w:pPr>
        <w:ind w:left="776" w:hanging="360"/>
      </w:p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8" w15:restartNumberingAfterBreak="0">
    <w:nsid w:val="16DD479B"/>
    <w:multiLevelType w:val="multilevel"/>
    <w:tmpl w:val="8B62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0A6506"/>
    <w:multiLevelType w:val="hybridMultilevel"/>
    <w:tmpl w:val="E350FD7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90B77DB"/>
    <w:multiLevelType w:val="hybridMultilevel"/>
    <w:tmpl w:val="A88E01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4F556B"/>
    <w:multiLevelType w:val="hybridMultilevel"/>
    <w:tmpl w:val="B32AFCEA"/>
    <w:lvl w:ilvl="0" w:tplc="745A40E0">
      <w:start w:val="1"/>
      <w:numFmt w:val="decimal"/>
      <w:lvlText w:val="___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1F6E5A"/>
    <w:multiLevelType w:val="hybridMultilevel"/>
    <w:tmpl w:val="0BD42B96"/>
    <w:lvl w:ilvl="0" w:tplc="7BF4B4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78A02E2"/>
    <w:multiLevelType w:val="hybridMultilevel"/>
    <w:tmpl w:val="51302CBA"/>
    <w:lvl w:ilvl="0" w:tplc="0409000F">
      <w:start w:val="1"/>
      <w:numFmt w:val="decimal"/>
      <w:lvlText w:val="%1."/>
      <w:lvlJc w:val="left"/>
      <w:pPr>
        <w:ind w:left="704" w:hanging="360"/>
      </w:pPr>
    </w:lvl>
    <w:lvl w:ilvl="1" w:tplc="04090019" w:tentative="1">
      <w:start w:val="1"/>
      <w:numFmt w:val="lowerLetter"/>
      <w:lvlText w:val="%2."/>
      <w:lvlJc w:val="left"/>
      <w:pPr>
        <w:ind w:left="1424" w:hanging="360"/>
      </w:pPr>
    </w:lvl>
    <w:lvl w:ilvl="2" w:tplc="0409001B" w:tentative="1">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abstractNum w:abstractNumId="14" w15:restartNumberingAfterBreak="0">
    <w:nsid w:val="376311AD"/>
    <w:multiLevelType w:val="hybridMultilevel"/>
    <w:tmpl w:val="67A6AE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EBC7BC0"/>
    <w:multiLevelType w:val="hybridMultilevel"/>
    <w:tmpl w:val="7C80C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1011D1"/>
    <w:multiLevelType w:val="hybridMultilevel"/>
    <w:tmpl w:val="67A6AE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01D4BFE"/>
    <w:multiLevelType w:val="hybridMultilevel"/>
    <w:tmpl w:val="2BE8B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FC529F"/>
    <w:multiLevelType w:val="hybridMultilevel"/>
    <w:tmpl w:val="223A86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894109"/>
    <w:multiLevelType w:val="hybridMultilevel"/>
    <w:tmpl w:val="293AF38E"/>
    <w:lvl w:ilvl="0" w:tplc="4D3A1D76">
      <w:start w:val="1"/>
      <w:numFmt w:val="bullet"/>
      <w:lvlText w:val=""/>
      <w:lvlJc w:val="left"/>
      <w:pPr>
        <w:ind w:left="700" w:hanging="360"/>
      </w:pPr>
      <w:rPr>
        <w:rFonts w:ascii="Symbol" w:hAnsi="Symbol" w:hint="default"/>
        <w:sz w:val="18"/>
        <w:szCs w:val="18"/>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20" w15:restartNumberingAfterBreak="0">
    <w:nsid w:val="50156D8A"/>
    <w:multiLevelType w:val="hybridMultilevel"/>
    <w:tmpl w:val="2B28F2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6C20CD6"/>
    <w:multiLevelType w:val="hybridMultilevel"/>
    <w:tmpl w:val="5E2C1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0F0157"/>
    <w:multiLevelType w:val="hybridMultilevel"/>
    <w:tmpl w:val="67A6AE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C6E249A"/>
    <w:multiLevelType w:val="hybridMultilevel"/>
    <w:tmpl w:val="CA42D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3A1688"/>
    <w:multiLevelType w:val="hybridMultilevel"/>
    <w:tmpl w:val="67A6AE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2F87E55"/>
    <w:multiLevelType w:val="hybridMultilevel"/>
    <w:tmpl w:val="B1B84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1155BC"/>
    <w:multiLevelType w:val="hybridMultilevel"/>
    <w:tmpl w:val="BCB05970"/>
    <w:lvl w:ilvl="0" w:tplc="AF666D48">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9C7372"/>
    <w:multiLevelType w:val="hybridMultilevel"/>
    <w:tmpl w:val="498C0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497A3E"/>
    <w:multiLevelType w:val="hybridMultilevel"/>
    <w:tmpl w:val="650C12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053D5B"/>
    <w:multiLevelType w:val="hybridMultilevel"/>
    <w:tmpl w:val="1A663E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B7C3943"/>
    <w:multiLevelType w:val="hybridMultilevel"/>
    <w:tmpl w:val="22047E16"/>
    <w:lvl w:ilvl="0" w:tplc="0409000F">
      <w:start w:val="1"/>
      <w:numFmt w:val="decimal"/>
      <w:lvlText w:val="%1."/>
      <w:lvlJc w:val="left"/>
      <w:pPr>
        <w:ind w:left="776" w:hanging="360"/>
      </w:p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31" w15:restartNumberingAfterBreak="0">
    <w:nsid w:val="6C012727"/>
    <w:multiLevelType w:val="hybridMultilevel"/>
    <w:tmpl w:val="5CD010C8"/>
    <w:lvl w:ilvl="0" w:tplc="0409000F">
      <w:start w:val="1"/>
      <w:numFmt w:val="decimal"/>
      <w:lvlText w:val="%1."/>
      <w:lvlJc w:val="left"/>
      <w:pPr>
        <w:ind w:left="705" w:hanging="360"/>
      </w:pPr>
    </w:lvl>
    <w:lvl w:ilvl="1" w:tplc="04090019">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2" w15:restartNumberingAfterBreak="0">
    <w:nsid w:val="706945CB"/>
    <w:multiLevelType w:val="hybridMultilevel"/>
    <w:tmpl w:val="085E5A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D709B4"/>
    <w:multiLevelType w:val="hybridMultilevel"/>
    <w:tmpl w:val="E0469FB6"/>
    <w:lvl w:ilvl="0" w:tplc="7FAE9C92">
      <w:start w:val="1"/>
      <w:numFmt w:val="bullet"/>
      <w:lvlText w:val=""/>
      <w:lvlJc w:val="left"/>
      <w:pPr>
        <w:ind w:left="1440" w:hanging="360"/>
      </w:pPr>
      <w:rPr>
        <w:rFonts w:ascii="Symbol" w:hAnsi="Symbol" w:hint="default"/>
        <w:sz w:val="18"/>
        <w:szCs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4D3038A"/>
    <w:multiLevelType w:val="hybridMultilevel"/>
    <w:tmpl w:val="0E36B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D800A4"/>
    <w:multiLevelType w:val="hybridMultilevel"/>
    <w:tmpl w:val="6C8A6A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D177C6"/>
    <w:multiLevelType w:val="hybridMultilevel"/>
    <w:tmpl w:val="7E6EAD64"/>
    <w:lvl w:ilvl="0" w:tplc="8A8C81B2">
      <w:start w:val="1"/>
      <w:numFmt w:val="decimal"/>
      <w:lvlText w:val="%1."/>
      <w:lvlJc w:val="left"/>
      <w:pPr>
        <w:ind w:left="1080" w:hanging="360"/>
      </w:pPr>
      <w:rPr>
        <w:b w:val="0"/>
        <w:bCs w:val="0"/>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FBE7AB6"/>
    <w:multiLevelType w:val="hybridMultilevel"/>
    <w:tmpl w:val="67A6AE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FE670AD"/>
    <w:multiLevelType w:val="hybridMultilevel"/>
    <w:tmpl w:val="F9D03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9793741">
    <w:abstractNumId w:val="4"/>
  </w:num>
  <w:num w:numId="2" w16cid:durableId="1806005021">
    <w:abstractNumId w:val="11"/>
  </w:num>
  <w:num w:numId="3" w16cid:durableId="2014337935">
    <w:abstractNumId w:val="9"/>
  </w:num>
  <w:num w:numId="4" w16cid:durableId="1463232709">
    <w:abstractNumId w:val="38"/>
  </w:num>
  <w:num w:numId="5" w16cid:durableId="1458719886">
    <w:abstractNumId w:val="23"/>
  </w:num>
  <w:num w:numId="6" w16cid:durableId="406538396">
    <w:abstractNumId w:val="12"/>
  </w:num>
  <w:num w:numId="7" w16cid:durableId="1105230227">
    <w:abstractNumId w:val="32"/>
  </w:num>
  <w:num w:numId="8" w16cid:durableId="1351490286">
    <w:abstractNumId w:val="33"/>
  </w:num>
  <w:num w:numId="9" w16cid:durableId="1543134590">
    <w:abstractNumId w:val="20"/>
  </w:num>
  <w:num w:numId="10" w16cid:durableId="49883876">
    <w:abstractNumId w:val="3"/>
  </w:num>
  <w:num w:numId="11" w16cid:durableId="946231601">
    <w:abstractNumId w:val="16"/>
  </w:num>
  <w:num w:numId="12" w16cid:durableId="1965647086">
    <w:abstractNumId w:val="36"/>
  </w:num>
  <w:num w:numId="13" w16cid:durableId="1344476752">
    <w:abstractNumId w:val="24"/>
  </w:num>
  <w:num w:numId="14" w16cid:durableId="557741372">
    <w:abstractNumId w:val="6"/>
  </w:num>
  <w:num w:numId="15" w16cid:durableId="1181817522">
    <w:abstractNumId w:val="35"/>
  </w:num>
  <w:num w:numId="16" w16cid:durableId="1350642920">
    <w:abstractNumId w:val="28"/>
  </w:num>
  <w:num w:numId="17" w16cid:durableId="2019379924">
    <w:abstractNumId w:val="18"/>
  </w:num>
  <w:num w:numId="18" w16cid:durableId="1488938578">
    <w:abstractNumId w:val="10"/>
  </w:num>
  <w:num w:numId="19" w16cid:durableId="519124223">
    <w:abstractNumId w:val="0"/>
  </w:num>
  <w:num w:numId="20" w16cid:durableId="1459376309">
    <w:abstractNumId w:val="22"/>
  </w:num>
  <w:num w:numId="21" w16cid:durableId="2145808866">
    <w:abstractNumId w:val="1"/>
  </w:num>
  <w:num w:numId="22" w16cid:durableId="1018626440">
    <w:abstractNumId w:val="17"/>
  </w:num>
  <w:num w:numId="23" w16cid:durableId="2041973145">
    <w:abstractNumId w:val="7"/>
  </w:num>
  <w:num w:numId="24" w16cid:durableId="1869172231">
    <w:abstractNumId w:val="31"/>
  </w:num>
  <w:num w:numId="25" w16cid:durableId="486824710">
    <w:abstractNumId w:val="30"/>
  </w:num>
  <w:num w:numId="26" w16cid:durableId="1159275815">
    <w:abstractNumId w:val="15"/>
  </w:num>
  <w:num w:numId="27" w16cid:durableId="262304919">
    <w:abstractNumId w:val="27"/>
  </w:num>
  <w:num w:numId="28" w16cid:durableId="89130769">
    <w:abstractNumId w:val="19"/>
  </w:num>
  <w:num w:numId="29" w16cid:durableId="1090003605">
    <w:abstractNumId w:val="14"/>
  </w:num>
  <w:num w:numId="30" w16cid:durableId="1714890870">
    <w:abstractNumId w:val="37"/>
  </w:num>
  <w:num w:numId="31" w16cid:durableId="1677346648">
    <w:abstractNumId w:val="29"/>
  </w:num>
  <w:num w:numId="32" w16cid:durableId="1270820177">
    <w:abstractNumId w:val="21"/>
  </w:num>
  <w:num w:numId="33" w16cid:durableId="756941833">
    <w:abstractNumId w:val="8"/>
  </w:num>
  <w:num w:numId="34" w16cid:durableId="1882129993">
    <w:abstractNumId w:val="34"/>
  </w:num>
  <w:num w:numId="35" w16cid:durableId="1057584847">
    <w:abstractNumId w:val="25"/>
  </w:num>
  <w:num w:numId="36" w16cid:durableId="793519642">
    <w:abstractNumId w:val="2"/>
  </w:num>
  <w:num w:numId="37" w16cid:durableId="1700623224">
    <w:abstractNumId w:val="13"/>
  </w:num>
  <w:num w:numId="38" w16cid:durableId="555122436">
    <w:abstractNumId w:val="26"/>
  </w:num>
  <w:num w:numId="39" w16cid:durableId="2634623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A35"/>
    <w:rsid w:val="00006BE3"/>
    <w:rsid w:val="0003062B"/>
    <w:rsid w:val="000312F9"/>
    <w:rsid w:val="00040344"/>
    <w:rsid w:val="000476F3"/>
    <w:rsid w:val="000778FF"/>
    <w:rsid w:val="00090F2E"/>
    <w:rsid w:val="00091333"/>
    <w:rsid w:val="000A7891"/>
    <w:rsid w:val="000B64BA"/>
    <w:rsid w:val="000C39C4"/>
    <w:rsid w:val="000D378A"/>
    <w:rsid w:val="00105174"/>
    <w:rsid w:val="00111636"/>
    <w:rsid w:val="00165435"/>
    <w:rsid w:val="001701C0"/>
    <w:rsid w:val="001738A2"/>
    <w:rsid w:val="001759B0"/>
    <w:rsid w:val="0018129E"/>
    <w:rsid w:val="001A3467"/>
    <w:rsid w:val="001A7120"/>
    <w:rsid w:val="0023429E"/>
    <w:rsid w:val="002411CB"/>
    <w:rsid w:val="00247DD1"/>
    <w:rsid w:val="002534ED"/>
    <w:rsid w:val="0025401B"/>
    <w:rsid w:val="0025709A"/>
    <w:rsid w:val="00276181"/>
    <w:rsid w:val="00291A8D"/>
    <w:rsid w:val="00295AAD"/>
    <w:rsid w:val="002B4CC0"/>
    <w:rsid w:val="002B5531"/>
    <w:rsid w:val="002F3B69"/>
    <w:rsid w:val="00300767"/>
    <w:rsid w:val="00316D61"/>
    <w:rsid w:val="0036317E"/>
    <w:rsid w:val="00380018"/>
    <w:rsid w:val="00391005"/>
    <w:rsid w:val="00393310"/>
    <w:rsid w:val="00396EC5"/>
    <w:rsid w:val="003A0CF6"/>
    <w:rsid w:val="003A5AF4"/>
    <w:rsid w:val="003D5E06"/>
    <w:rsid w:val="003E3ABD"/>
    <w:rsid w:val="004101EB"/>
    <w:rsid w:val="004262D4"/>
    <w:rsid w:val="00432EFD"/>
    <w:rsid w:val="004435D0"/>
    <w:rsid w:val="00446C7C"/>
    <w:rsid w:val="00462698"/>
    <w:rsid w:val="0046389B"/>
    <w:rsid w:val="00463CE5"/>
    <w:rsid w:val="00472613"/>
    <w:rsid w:val="00486E59"/>
    <w:rsid w:val="004962B0"/>
    <w:rsid w:val="004A1177"/>
    <w:rsid w:val="004C568E"/>
    <w:rsid w:val="004F344E"/>
    <w:rsid w:val="0052090B"/>
    <w:rsid w:val="00527133"/>
    <w:rsid w:val="005835BD"/>
    <w:rsid w:val="005873D7"/>
    <w:rsid w:val="005C70BA"/>
    <w:rsid w:val="005C7DA4"/>
    <w:rsid w:val="005D2D50"/>
    <w:rsid w:val="005D5574"/>
    <w:rsid w:val="005E4C07"/>
    <w:rsid w:val="006454A9"/>
    <w:rsid w:val="00671114"/>
    <w:rsid w:val="0068527D"/>
    <w:rsid w:val="006951BD"/>
    <w:rsid w:val="007054BE"/>
    <w:rsid w:val="00707A01"/>
    <w:rsid w:val="00726A5E"/>
    <w:rsid w:val="007429CA"/>
    <w:rsid w:val="00756A87"/>
    <w:rsid w:val="0076276A"/>
    <w:rsid w:val="00772174"/>
    <w:rsid w:val="007C28F3"/>
    <w:rsid w:val="00805869"/>
    <w:rsid w:val="00841B97"/>
    <w:rsid w:val="00843A6A"/>
    <w:rsid w:val="00853A95"/>
    <w:rsid w:val="008916C8"/>
    <w:rsid w:val="008E39AF"/>
    <w:rsid w:val="00960387"/>
    <w:rsid w:val="00962788"/>
    <w:rsid w:val="00964D77"/>
    <w:rsid w:val="009D5053"/>
    <w:rsid w:val="00A04F35"/>
    <w:rsid w:val="00A92840"/>
    <w:rsid w:val="00AB7B0D"/>
    <w:rsid w:val="00AF27FD"/>
    <w:rsid w:val="00B02150"/>
    <w:rsid w:val="00B02EB0"/>
    <w:rsid w:val="00B32CA1"/>
    <w:rsid w:val="00B33DAF"/>
    <w:rsid w:val="00B36203"/>
    <w:rsid w:val="00B4164E"/>
    <w:rsid w:val="00B84E7C"/>
    <w:rsid w:val="00B878F2"/>
    <w:rsid w:val="00BD431A"/>
    <w:rsid w:val="00C220DE"/>
    <w:rsid w:val="00C4575C"/>
    <w:rsid w:val="00C47F27"/>
    <w:rsid w:val="00C5584B"/>
    <w:rsid w:val="00C82CFD"/>
    <w:rsid w:val="00CB4C56"/>
    <w:rsid w:val="00CC7F7A"/>
    <w:rsid w:val="00CD32E8"/>
    <w:rsid w:val="00CE39E7"/>
    <w:rsid w:val="00CF3453"/>
    <w:rsid w:val="00CF717F"/>
    <w:rsid w:val="00D003BB"/>
    <w:rsid w:val="00D1743E"/>
    <w:rsid w:val="00D27A97"/>
    <w:rsid w:val="00D44C3B"/>
    <w:rsid w:val="00DA53BF"/>
    <w:rsid w:val="00DB53A9"/>
    <w:rsid w:val="00DD2B1D"/>
    <w:rsid w:val="00DE381D"/>
    <w:rsid w:val="00DF0A35"/>
    <w:rsid w:val="00E133A7"/>
    <w:rsid w:val="00E147B0"/>
    <w:rsid w:val="00E33DC9"/>
    <w:rsid w:val="00E608BC"/>
    <w:rsid w:val="00E7041A"/>
    <w:rsid w:val="00E76AE2"/>
    <w:rsid w:val="00E95F6F"/>
    <w:rsid w:val="00EA1800"/>
    <w:rsid w:val="00EC0EFE"/>
    <w:rsid w:val="00ED1EC2"/>
    <w:rsid w:val="00ED4639"/>
    <w:rsid w:val="00EE240F"/>
    <w:rsid w:val="00EE2F94"/>
    <w:rsid w:val="00F01F45"/>
    <w:rsid w:val="00F03ADB"/>
    <w:rsid w:val="00F06A31"/>
    <w:rsid w:val="00F307FC"/>
    <w:rsid w:val="00F359BD"/>
    <w:rsid w:val="00F473D7"/>
    <w:rsid w:val="00F5686D"/>
    <w:rsid w:val="00F64BAE"/>
    <w:rsid w:val="00FA2347"/>
    <w:rsid w:val="00FA7CE4"/>
    <w:rsid w:val="00FB0FD3"/>
    <w:rsid w:val="00FB42FA"/>
    <w:rsid w:val="00FC34B8"/>
    <w:rsid w:val="00FF418A"/>
    <w:rsid w:val="00FF6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89F3D"/>
  <w15:chartTrackingRefBased/>
  <w15:docId w15:val="{0D7D63E1-0536-4113-896D-E47516C27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A35"/>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0A35"/>
    <w:pPr>
      <w:ind w:left="720"/>
      <w:contextualSpacing/>
    </w:pPr>
  </w:style>
  <w:style w:type="character" w:styleId="Hyperlink">
    <w:name w:val="Hyperlink"/>
    <w:basedOn w:val="DefaultParagraphFont"/>
    <w:uiPriority w:val="99"/>
    <w:unhideWhenUsed/>
    <w:rsid w:val="00DF0A35"/>
    <w:rPr>
      <w:color w:val="0563C1" w:themeColor="hyperlink"/>
      <w:u w:val="single"/>
    </w:rPr>
  </w:style>
  <w:style w:type="table" w:styleId="TableGrid">
    <w:name w:val="Table Grid"/>
    <w:basedOn w:val="TableNormal"/>
    <w:uiPriority w:val="39"/>
    <w:rsid w:val="00DF0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F0A35"/>
    <w:rPr>
      <w:color w:val="605E5C"/>
      <w:shd w:val="clear" w:color="auto" w:fill="E1DFDD"/>
    </w:rPr>
  </w:style>
  <w:style w:type="paragraph" w:styleId="Header">
    <w:name w:val="header"/>
    <w:basedOn w:val="Normal"/>
    <w:link w:val="HeaderChar"/>
    <w:uiPriority w:val="99"/>
    <w:unhideWhenUsed/>
    <w:rsid w:val="00DF0A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0A35"/>
    <w:rPr>
      <w:rFonts w:ascii="Times New Roman" w:hAnsi="Times New Roman"/>
      <w:sz w:val="24"/>
    </w:rPr>
  </w:style>
  <w:style w:type="paragraph" w:styleId="Footer">
    <w:name w:val="footer"/>
    <w:basedOn w:val="Normal"/>
    <w:link w:val="FooterChar"/>
    <w:uiPriority w:val="99"/>
    <w:unhideWhenUsed/>
    <w:rsid w:val="00DF0A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A35"/>
    <w:rPr>
      <w:rFonts w:ascii="Times New Roman" w:hAnsi="Times New Roman"/>
      <w:sz w:val="24"/>
    </w:rPr>
  </w:style>
  <w:style w:type="character" w:styleId="PlaceholderText">
    <w:name w:val="Placeholder Text"/>
    <w:basedOn w:val="DefaultParagraphFont"/>
    <w:uiPriority w:val="99"/>
    <w:semiHidden/>
    <w:rsid w:val="00DF0A35"/>
    <w:rPr>
      <w:color w:val="808080"/>
    </w:rPr>
  </w:style>
  <w:style w:type="paragraph" w:styleId="NormalWeb">
    <w:name w:val="Normal (Web)"/>
    <w:basedOn w:val="Normal"/>
    <w:uiPriority w:val="99"/>
    <w:semiHidden/>
    <w:unhideWhenUsed/>
    <w:rsid w:val="00DF0A35"/>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DF0A35"/>
    <w:rPr>
      <w:b/>
      <w:bCs/>
    </w:rPr>
  </w:style>
  <w:style w:type="paragraph" w:customStyle="1" w:styleId="s-lg-h-separator">
    <w:name w:val="s-lg-h-separator"/>
    <w:basedOn w:val="Normal"/>
    <w:rsid w:val="00DF0A35"/>
    <w:pPr>
      <w:spacing w:before="100" w:beforeAutospacing="1" w:after="100" w:afterAutospacing="1" w:line="240" w:lineRule="auto"/>
    </w:pPr>
    <w:rPr>
      <w:rFonts w:eastAsia="Times New Roman" w:cs="Times New Roman"/>
      <w:szCs w:val="24"/>
    </w:rPr>
  </w:style>
  <w:style w:type="character" w:customStyle="1" w:styleId="s-lg-text-greyout">
    <w:name w:val="s-lg-text-greyout"/>
    <w:basedOn w:val="DefaultParagraphFont"/>
    <w:rsid w:val="00DF0A35"/>
  </w:style>
  <w:style w:type="character" w:customStyle="1" w:styleId="s-lg-guide-label">
    <w:name w:val="s-lg-guide-label"/>
    <w:basedOn w:val="DefaultParagraphFont"/>
    <w:rsid w:val="00DF0A35"/>
  </w:style>
  <w:style w:type="character" w:styleId="FollowedHyperlink">
    <w:name w:val="FollowedHyperlink"/>
    <w:basedOn w:val="DefaultParagraphFont"/>
    <w:uiPriority w:val="99"/>
    <w:semiHidden/>
    <w:unhideWhenUsed/>
    <w:rsid w:val="001759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saksonliteracy.com/wp-content/uploads/2022/07/34-THIEVVES-with-Snatches.pdf" TargetMode="External"/><Relationship Id="rId21" Type="http://schemas.openxmlformats.org/officeDocument/2006/relationships/hyperlink" Target="https://www.isaksonliteracy.com/wp-content/uploads/2022/11/20-SQ4R.pdf" TargetMode="External"/><Relationship Id="rId42" Type="http://schemas.openxmlformats.org/officeDocument/2006/relationships/hyperlink" Target="https://www.isaksonliteracy.com/wp-content/uploads/2022/07/29-Skeleton.pdf" TargetMode="External"/><Relationship Id="rId47" Type="http://schemas.openxmlformats.org/officeDocument/2006/relationships/hyperlink" Target="https://youtu.be/gIdGqfMJICQ" TargetMode="External"/><Relationship Id="rId63" Type="http://schemas.openxmlformats.org/officeDocument/2006/relationships/hyperlink" Target="https://www.isaksonliteracy.com/wp-content/uploads/2022/07/34-THIEVVES-with-Snatches.pdf" TargetMode="External"/><Relationship Id="rId68" Type="http://schemas.openxmlformats.org/officeDocument/2006/relationships/hyperlink" Target="https://youtu.be/BVOc8Gm7whc" TargetMode="External"/><Relationship Id="rId84" Type="http://schemas.openxmlformats.org/officeDocument/2006/relationships/hyperlink" Target="https://www.isaksonliteracy.com/wp-content/uploads/2020/11/Part-I-Strategies.pdf" TargetMode="External"/><Relationship Id="rId89" Type="http://schemas.openxmlformats.org/officeDocument/2006/relationships/theme" Target="theme/theme1.xml"/><Relationship Id="rId16" Type="http://schemas.openxmlformats.org/officeDocument/2006/relationships/hyperlink" Target="https://www.isaksonliteracy.com/wp-content/uploads/2022/12/Sequence-Chart-for-Self-Instructional-Guide-Complete.docx" TargetMode="External"/><Relationship Id="rId11" Type="http://schemas.openxmlformats.org/officeDocument/2006/relationships/hyperlink" Target="https://increaseapp.com" TargetMode="External"/><Relationship Id="rId32" Type="http://schemas.openxmlformats.org/officeDocument/2006/relationships/hyperlink" Target="https://www.isaksonliteracy.com/wp-content/uploads/2022/11/258-Speeding-Up-Rubrics.pdf" TargetMode="External"/><Relationship Id="rId37" Type="http://schemas.openxmlformats.org/officeDocument/2006/relationships/hyperlink" Target="https://www.isaksonliteracy.com/wp-content/uploads/2022/12/Sequence-Chart-for-Self-Instructional-Guide-Complete.docx" TargetMode="External"/><Relationship Id="rId53" Type="http://schemas.openxmlformats.org/officeDocument/2006/relationships/hyperlink" Target="http://www.isaksonliteracy.com/wp-content/uploads/2022/06/Speeding-Up-Academic-Reading.pptx" TargetMode="External"/><Relationship Id="rId58" Type="http://schemas.openxmlformats.org/officeDocument/2006/relationships/hyperlink" Target="https://www.isaksonliteracy.com/wp-content/uploads/2020/11/276-Speeding-Up-Progress-Chart.pdf" TargetMode="External"/><Relationship Id="rId74" Type="http://schemas.openxmlformats.org/officeDocument/2006/relationships/hyperlink" Target="https://youtu.be/a_lpayalOxA" TargetMode="External"/><Relationship Id="rId79" Type="http://schemas.openxmlformats.org/officeDocument/2006/relationships/hyperlink" Target="https://www.isaksonliteracy.com/wp-content/uploads/2022/09/286-Self-Evaluation-Rubric-for-Strategy.pdf" TargetMode="External"/><Relationship Id="rId5" Type="http://schemas.openxmlformats.org/officeDocument/2006/relationships/webSettings" Target="webSettings.xml"/><Relationship Id="rId14" Type="http://schemas.openxmlformats.org/officeDocument/2006/relationships/hyperlink" Target="https://www.isaksonliteracy.com/wp-content/uploads/2020/11/322-323-What-Kind-of-Reader-Am-I.pdf" TargetMode="External"/><Relationship Id="rId22" Type="http://schemas.openxmlformats.org/officeDocument/2006/relationships/hyperlink" Target="https://www.isaksonliteracy.com/wp-content/uploads/2022/07/144-Cover-and-Recite.pdf" TargetMode="External"/><Relationship Id="rId27" Type="http://schemas.openxmlformats.org/officeDocument/2006/relationships/hyperlink" Target="https://www.isaksonliteracy.com/wp-content/uploads/2022/07/42-Launch-and-Met-Purpose.pdf" TargetMode="External"/><Relationship Id="rId30" Type="http://schemas.openxmlformats.org/officeDocument/2006/relationships/hyperlink" Target="https://www.isaksonliteracy.com/wp-content/uploads/2020/11/Part-I-Strategies.pdf" TargetMode="External"/><Relationship Id="rId35" Type="http://schemas.openxmlformats.org/officeDocument/2006/relationships/hyperlink" Target="https://www.isaksonliteracy.com/wp-content/uploads/2022/07/ThSh-Four-Key-Concepts.pdf" TargetMode="External"/><Relationship Id="rId43" Type="http://schemas.openxmlformats.org/officeDocument/2006/relationships/hyperlink" Target="https://www.isaksonliteracy.com/wp-content/uploads/2022/09/286-Self-Evaluation-Rubric-for-Strategy.pdf" TargetMode="External"/><Relationship Id="rId48" Type="http://schemas.openxmlformats.org/officeDocument/2006/relationships/hyperlink" Target="https://youtu.be/REvXF975ps4" TargetMode="External"/><Relationship Id="rId56" Type="http://schemas.openxmlformats.org/officeDocument/2006/relationships/hyperlink" Target="https://youtu.be/UEgUw764JXc" TargetMode="External"/><Relationship Id="rId64" Type="http://schemas.openxmlformats.org/officeDocument/2006/relationships/hyperlink" Target="https://youtu.be/mNuutuMPGso" TargetMode="External"/><Relationship Id="rId69" Type="http://schemas.openxmlformats.org/officeDocument/2006/relationships/hyperlink" Target="https://www.isaksonliteracy.com/wp-content/uploads/2020/11/68-Download-Patterns.pdf" TargetMode="External"/><Relationship Id="rId77" Type="http://schemas.openxmlformats.org/officeDocument/2006/relationships/hyperlink" Target="https://www.isaksonliteracy.com/wp-content/uploads/2013/10/6-ThSh-Superficial-QC-SR-PV.pdf" TargetMode="External"/><Relationship Id="rId8" Type="http://schemas.openxmlformats.org/officeDocument/2006/relationships/hyperlink" Target="https://www.byustore.com/9781611650457-YMTN-Learn-More-and-Read-Faster-4E-CB" TargetMode="External"/><Relationship Id="rId51" Type="http://schemas.openxmlformats.org/officeDocument/2006/relationships/hyperlink" Target="https://www.isaksonliteracy.com/wp-content/uploads/2020/11/260-61-Intro-to-speeding-up.pdf" TargetMode="External"/><Relationship Id="rId72" Type="http://schemas.openxmlformats.org/officeDocument/2006/relationships/hyperlink" Target="https://www.isaksonliteracy.com/wp-content/uploads/2022/09/286-Self-Evaluation-Rubric-for-Strategy.pdf" TargetMode="External"/><Relationship Id="rId80" Type="http://schemas.openxmlformats.org/officeDocument/2006/relationships/hyperlink" Target="https://www.isaksonliteracy.com/wp-content/uploads/2013/10/6-ThSh-Superficial-QC-SR-PV.pdf" TargetMode="External"/><Relationship Id="rId85" Type="http://schemas.openxmlformats.org/officeDocument/2006/relationships/hyperlink" Target="https://www.isaksonliteracy.com/wp-content/uploads/2020/11/280-83-strategy-tracking-chart-1.pdf" TargetMode="External"/><Relationship Id="rId3" Type="http://schemas.openxmlformats.org/officeDocument/2006/relationships/styles" Target="styles.xml"/><Relationship Id="rId12" Type="http://schemas.openxmlformats.org/officeDocument/2006/relationships/hyperlink" Target="https://www.isaksonliteracy.com/wp-content/uploads/2022/11/ReadMate.jpg" TargetMode="External"/><Relationship Id="rId17" Type="http://schemas.openxmlformats.org/officeDocument/2006/relationships/hyperlink" Target="https://www.isaksonliteracy.com/wp-content/uploads/2022/07/29-Skeleton.pdf" TargetMode="External"/><Relationship Id="rId25" Type="http://schemas.openxmlformats.org/officeDocument/2006/relationships/hyperlink" Target="https://www.isaksonliteracy.com/wp-content/uploads/2022/11/258-Speeding-Up-Rubrics.pdf" TargetMode="External"/><Relationship Id="rId33" Type="http://schemas.openxmlformats.org/officeDocument/2006/relationships/hyperlink" Target="http://www.isaksonliteracy.com/wp-content/uploads/2020/11/322-323-What-Kind-of-Reader-Am-I.pdf" TargetMode="External"/><Relationship Id="rId38" Type="http://schemas.openxmlformats.org/officeDocument/2006/relationships/hyperlink" Target="https://www.isaksonliteracy.com/wp-content/uploads/2020/11/322-323-What-Kind-of-Reader-Am-I.pdf" TargetMode="External"/><Relationship Id="rId46" Type="http://schemas.openxmlformats.org/officeDocument/2006/relationships/hyperlink" Target="https://youtu.be/Rf_R--k0K-0" TargetMode="External"/><Relationship Id="rId59" Type="http://schemas.openxmlformats.org/officeDocument/2006/relationships/hyperlink" Target="https://www.isaksonliteracy.com/wp-content/uploads/2022/11/258-Speeding-Up-Rubrics.pdf" TargetMode="External"/><Relationship Id="rId67" Type="http://schemas.openxmlformats.org/officeDocument/2006/relationships/hyperlink" Target="https://www.isaksonliteracy.com/wp-content/uploads/2022/07/42-Launch-and-Met-Purpose.pdf" TargetMode="External"/><Relationship Id="rId20" Type="http://schemas.openxmlformats.org/officeDocument/2006/relationships/hyperlink" Target="https://www.isaksonliteracy.com/wp-content/uploads/2020/11/271-alt-Reading-Log-for-Self-Inst.pdf" TargetMode="External"/><Relationship Id="rId41" Type="http://schemas.openxmlformats.org/officeDocument/2006/relationships/hyperlink" Target="https://youtu.be/yaKUpZDCvuY" TargetMode="External"/><Relationship Id="rId54" Type="http://schemas.openxmlformats.org/officeDocument/2006/relationships/hyperlink" Target="https://youtu.be/-tTdzycGitI" TargetMode="External"/><Relationship Id="rId62" Type="http://schemas.openxmlformats.org/officeDocument/2006/relationships/hyperlink" Target="https://www.isaksonliteracy.com/wp-content/uploads/2022/09/286-Self-Evaluation-Rubric-for-Strategy.pdf" TargetMode="External"/><Relationship Id="rId70" Type="http://schemas.openxmlformats.org/officeDocument/2006/relationships/hyperlink" Target="https://youtu.be/Kj5aGn_G0R4" TargetMode="External"/><Relationship Id="rId75" Type="http://schemas.openxmlformats.org/officeDocument/2006/relationships/hyperlink" Target="https://youtu.be/73Z-vI2Vv5k" TargetMode="External"/><Relationship Id="rId83" Type="http://schemas.openxmlformats.org/officeDocument/2006/relationships/hyperlink" Target="https://www.isaksonliteracy.com/wp-content/uploads/2022/11/258-Speeding-Up-Rubrics.pdf"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saksonliteracy.com/wp-content/uploads/2022/07/ThSh-Four-Key-Concepts.pdf" TargetMode="External"/><Relationship Id="rId23" Type="http://schemas.openxmlformats.org/officeDocument/2006/relationships/hyperlink" Target="https://www.isaksonliteracy.com/wp-content/uploads/2020/11/260-61-Intro-to-speeding-up.pdf" TargetMode="External"/><Relationship Id="rId28" Type="http://schemas.openxmlformats.org/officeDocument/2006/relationships/hyperlink" Target="https://www.isaksonliteracy.com/wp-content/uploads/2020/11/68-Download-Patterns.pdf" TargetMode="External"/><Relationship Id="rId36" Type="http://schemas.openxmlformats.org/officeDocument/2006/relationships/hyperlink" Target="https://www.isaksonliteracy.com/wp-content/uploads/2022/07/PPT-Four-Concepts-for-Essential-Strategies.pptx" TargetMode="External"/><Relationship Id="rId49" Type="http://schemas.openxmlformats.org/officeDocument/2006/relationships/hyperlink" Target="https://www.isaksonliteracy.com/wp-content/uploads/2022/11/20-SQ4R.pdf" TargetMode="External"/><Relationship Id="rId57" Type="http://schemas.openxmlformats.org/officeDocument/2006/relationships/hyperlink" Target="https://www.isaksonliteracy.com/wp-content/uploads/2020/11/260-61-Intro-to-speeding-up.pdf" TargetMode="External"/><Relationship Id="rId10" Type="http://schemas.openxmlformats.org/officeDocument/2006/relationships/hyperlink" Target="https://www.isaksonliteracy.com/wp-content/uploads/2022/12/356-Checklist-for-Self-Instruction-1.docx" TargetMode="External"/><Relationship Id="rId31" Type="http://schemas.openxmlformats.org/officeDocument/2006/relationships/hyperlink" Target="https://www.isaksonliteracy.com/wp-content/uploads/2020/11/280-83-strategy-tracking-chart-1.pdf" TargetMode="External"/><Relationship Id="rId44" Type="http://schemas.openxmlformats.org/officeDocument/2006/relationships/hyperlink" Target="https://www.isaksonliteracy.com/wp-content/uploads/2022/12/356-Checklist-for-Self-Instruction-1.docx" TargetMode="External"/><Relationship Id="rId52" Type="http://schemas.openxmlformats.org/officeDocument/2006/relationships/hyperlink" Target="https://www.isaksonliteracy.com/wp-content/uploads/2020/11/276-Speeding-Up-Progress-Chart.pdf" TargetMode="External"/><Relationship Id="rId60" Type="http://schemas.openxmlformats.org/officeDocument/2006/relationships/hyperlink" Target="https://youtu.be/FlbBKUKZyAE" TargetMode="External"/><Relationship Id="rId65" Type="http://schemas.openxmlformats.org/officeDocument/2006/relationships/hyperlink" Target="https://www.isaksonliteracy.com/wp-content/uploads/2022/07/42-Launch-and-Met-Purpose.pdf" TargetMode="External"/><Relationship Id="rId73" Type="http://schemas.openxmlformats.org/officeDocument/2006/relationships/hyperlink" Target="https://www.isaksonliteracy.com/wp-content/uploads/2020/11/68-Download-Patterns.pdf" TargetMode="External"/><Relationship Id="rId78" Type="http://schemas.openxmlformats.org/officeDocument/2006/relationships/hyperlink" Target="https://www.isaksonliteracy.com/wp-content/uploads/2022/09/286-Self-Evaluation-Rubric-for-Strategy.pdf" TargetMode="External"/><Relationship Id="rId81" Type="http://schemas.openxmlformats.org/officeDocument/2006/relationships/hyperlink" Target="https://www.isaksonliteracy.com/wp-content/uploads/2020/11/Part-I-Strategies.pdf" TargetMode="External"/><Relationship Id="rId86" Type="http://schemas.openxmlformats.org/officeDocument/2006/relationships/hyperlink" Target="https://www.isaksonliteracy.com/wp-content/uploads/2022/11/258-Speeding-Up-Rubrics.pdf" TargetMode="External"/><Relationship Id="rId4" Type="http://schemas.openxmlformats.org/officeDocument/2006/relationships/settings" Target="settings.xml"/><Relationship Id="rId9" Type="http://schemas.openxmlformats.org/officeDocument/2006/relationships/hyperlink" Target="https://www.isaksonliteracy.com/wp-content/uploads/2022/12/Sequence-Chart-for-Self-Instructional-Guide-Complete.docx" TargetMode="External"/><Relationship Id="rId13" Type="http://schemas.openxmlformats.org/officeDocument/2006/relationships/hyperlink" Target="https://www.isaksonliteracy.com/wp-content/uploads/2022/12/Binder-tabs-for-S-I-Guide-2-photo-scaled.jpg" TargetMode="External"/><Relationship Id="rId18" Type="http://schemas.openxmlformats.org/officeDocument/2006/relationships/hyperlink" Target="https://www.isaksonliteracy.com/wp-content/uploads/2022/09/286-Self-Evaluation-Rubric-for-Strategy.pdf" TargetMode="External"/><Relationship Id="rId39" Type="http://schemas.openxmlformats.org/officeDocument/2006/relationships/hyperlink" Target="https://www.isaksonliteracy.com/wp-content/uploads/2022/07/ThSh-Four-Key-Concepts.pdf" TargetMode="External"/><Relationship Id="rId34" Type="http://schemas.openxmlformats.org/officeDocument/2006/relationships/hyperlink" Target="https://www.isaksonliteracy.com/wp-content/uploads/2020/11/322-323-What-Kind-of-Reader-Am-I.pdf" TargetMode="External"/><Relationship Id="rId50" Type="http://schemas.openxmlformats.org/officeDocument/2006/relationships/hyperlink" Target="https://www.isaksonliteracy.com/wp-content/uploads/2022/07/144-Cover-and-Recite.pdf" TargetMode="External"/><Relationship Id="rId55" Type="http://schemas.openxmlformats.org/officeDocument/2006/relationships/hyperlink" Target="https://www.isaksonliteracy.com/wp-content/uploads/2022/11/258-Speeding-Up-Rubrics.pdf" TargetMode="External"/><Relationship Id="rId76" Type="http://schemas.openxmlformats.org/officeDocument/2006/relationships/hyperlink" Target="https://youtu.be/Kj5aGn_G0R4" TargetMode="External"/><Relationship Id="rId7" Type="http://schemas.openxmlformats.org/officeDocument/2006/relationships/endnotes" Target="endnotes.xml"/><Relationship Id="rId71" Type="http://schemas.openxmlformats.org/officeDocument/2006/relationships/hyperlink" Target="https://www.isaksonliteracy.com/wp-content/uploads/2022/09/a-sample-of-DL-Patterns-2.jpg" TargetMode="External"/><Relationship Id="rId2" Type="http://schemas.openxmlformats.org/officeDocument/2006/relationships/numbering" Target="numbering.xml"/><Relationship Id="rId29" Type="http://schemas.openxmlformats.org/officeDocument/2006/relationships/hyperlink" Target="https://www.isaksonliteracy.com/wp-content/uploads/2013/10/6-ThSh-Superficial-QC-SR-PV.pdf" TargetMode="External"/><Relationship Id="rId24" Type="http://schemas.openxmlformats.org/officeDocument/2006/relationships/hyperlink" Target="https://www.isaksonliteracy.com/wp-content/uploads/2020/11/276-Speeding-Up-Progress-Chart.pdf" TargetMode="External"/><Relationship Id="rId40" Type="http://schemas.openxmlformats.org/officeDocument/2006/relationships/hyperlink" Target="https://www.isaksonliteracy.com/wp-content/uploads/2022/12/Sequence-Chart-for-Self-Instructional-Guide-Complete.docx" TargetMode="External"/><Relationship Id="rId45" Type="http://schemas.openxmlformats.org/officeDocument/2006/relationships/hyperlink" Target="https://www.isaksonliteracy.com/wp-content/uploads/2020/11/271-alt-Reading-Log-for-Self-Inst.pdf" TargetMode="External"/><Relationship Id="rId66" Type="http://schemas.openxmlformats.org/officeDocument/2006/relationships/hyperlink" Target="https://www.isaksonliteracy.com/wp-content/uploads/2022/09/286-Self-Evaluation-Rubric-for-Strategy.pdf" TargetMode="External"/><Relationship Id="rId87" Type="http://schemas.openxmlformats.org/officeDocument/2006/relationships/footer" Target="footer1.xml"/><Relationship Id="rId61" Type="http://schemas.openxmlformats.org/officeDocument/2006/relationships/hyperlink" Target="https://www.isaksonliteracy.com/wp-content/uploads/2022/07/34-THIEVVES-with-Snatches.pdf" TargetMode="External"/><Relationship Id="rId82" Type="http://schemas.openxmlformats.org/officeDocument/2006/relationships/hyperlink" Target="https://www.isaksonliteracy.com/wp-content/uploads/2020/11/280-83-strategy-tracking-chart-1.pdf" TargetMode="External"/><Relationship Id="rId19" Type="http://schemas.openxmlformats.org/officeDocument/2006/relationships/hyperlink" Target="https://www.isaksonliteracy.com/wp-content/uploads/2022/12/356-Checklist-for-Self-Instruction-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1B0F3-2AB0-4811-8B86-EF270D8B9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20</Pages>
  <Words>7881</Words>
  <Characters>44923</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Marne Isakson</dc:creator>
  <cp:keywords/>
  <dc:description/>
  <cp:lastModifiedBy>Marne Isakson</cp:lastModifiedBy>
  <cp:revision>6</cp:revision>
  <dcterms:created xsi:type="dcterms:W3CDTF">2022-12-07T21:41:00Z</dcterms:created>
  <dcterms:modified xsi:type="dcterms:W3CDTF">2023-01-30T23:17:00Z</dcterms:modified>
</cp:coreProperties>
</file>